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11C37903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4A580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Port Magenta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4BF684AD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4A580A" w:rsidRPr="00EE2A46">
        <w:rPr>
          <w:rFonts w:asciiTheme="minorHAnsi" w:hAnsiTheme="minorHAnsi" w:cstheme="minorHAnsi"/>
          <w:b/>
          <w:iCs/>
          <w:szCs w:val="20"/>
        </w:rPr>
        <w:t>PORT MAGENTA</w:t>
      </w:r>
      <w:r w:rsidR="009D036D" w:rsidRPr="00EE2A46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4A580A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Magenta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4A580A">
        <w:rPr>
          <w:rFonts w:asciiTheme="minorHAnsi" w:hAnsiTheme="minorHAnsi" w:cstheme="minorHAnsi"/>
          <w:b/>
          <w:iCs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305A21A2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B5477E">
        <w:rPr>
          <w:rFonts w:asciiTheme="minorHAnsi" w:hAnsiTheme="minorHAnsi" w:cstheme="minorHAnsi"/>
          <w:b/>
          <w:bCs/>
          <w:szCs w:val="20"/>
        </w:rPr>
        <w:t>2</w:t>
      </w:r>
      <w:r w:rsidR="00EE2A46">
        <w:rPr>
          <w:rFonts w:asciiTheme="minorHAnsi" w:hAnsiTheme="minorHAnsi" w:cstheme="minorHAnsi"/>
          <w:b/>
          <w:bCs/>
          <w:szCs w:val="20"/>
        </w:rPr>
        <w:t>8 semaines</w:t>
      </w:r>
      <w:bookmarkStart w:id="0" w:name="_GoBack"/>
      <w:bookmarkEnd w:id="0"/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4A11F9DF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EE2A46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EE2A46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580A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2A46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1A9D3-FDEF-40E4-B191-46C3795C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1177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2021-03-12T02:46:00Z</dcterms:modified>
</cp:coreProperties>
</file>