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2411AB8E" w14:textId="77777777" w:rsidR="00A7482E" w:rsidRDefault="00A7482E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4EF3EA0" w14:textId="77777777" w:rsidR="00A7482E" w:rsidRPr="002C5053" w:rsidRDefault="00A7482E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2DC94BBF" w:rsidR="007147E0" w:rsidRPr="00117308" w:rsidRDefault="00E2427F" w:rsidP="00A7482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A7482E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586EE3">
        <w:rPr>
          <w:rFonts w:asciiTheme="minorHAnsi" w:hAnsiTheme="minorHAnsi" w:cstheme="minorHAnsi"/>
          <w:b/>
          <w:sz w:val="36"/>
          <w:szCs w:val="36"/>
        </w:rPr>
        <w:t>CHAMBEYRONIA 3</w:t>
      </w:r>
      <w:r w:rsidR="00A7482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D626E7">
        <w:rPr>
          <w:rFonts w:asciiTheme="minorHAnsi" w:hAnsiTheme="minorHAnsi" w:cstheme="minorHAnsi"/>
          <w:b/>
          <w:sz w:val="36"/>
          <w:szCs w:val="36"/>
        </w:rPr>
        <w:t>NOUMEA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BF9A92" w14:textId="6D7A0062" w:rsidR="00B25AE4" w:rsidRDefault="0023087E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586EE3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1E6BAE7D" w:rsidR="008E0C21" w:rsidRPr="00117308" w:rsidRDefault="00E121D0" w:rsidP="00A7482E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02B01055" w:rsidR="007147E0" w:rsidRPr="00117308" w:rsidRDefault="0023087E" w:rsidP="00E121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D21F15">
        <w:rPr>
          <w:rFonts w:asciiTheme="minorHAnsi" w:hAnsiTheme="minorHAnsi" w:cstheme="minorHAnsi"/>
          <w:b/>
          <w:bCs/>
        </w:rPr>
        <w:t>marché privé de travaux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3794F35C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d’entrées d’immeubles de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586EE3">
        <w:rPr>
          <w:rFonts w:asciiTheme="minorHAnsi" w:hAnsiTheme="minorHAnsi" w:cstheme="minorHAnsi"/>
          <w:b/>
          <w:color w:val="548DD4" w:themeColor="text2" w:themeTint="99"/>
          <w:szCs w:val="20"/>
        </w:rPr>
        <w:t>CHAMBEYRONIA 3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NOUMEA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40D7DD3C" w:rsidR="00E02BF6" w:rsidRPr="00DB0CCB" w:rsidRDefault="00586EE3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CHAMBEYRONIA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7BD6045A" w:rsidR="00E02BF6" w:rsidRPr="00DB0CCB" w:rsidRDefault="00586EE3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32, rue du Docteur Rolland Germain - Normandie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2C073156" w:rsidR="00E02BF6" w:rsidRPr="00DB0CCB" w:rsidRDefault="00586EE3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NOUMEA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595D5F8B" w14:textId="79426A5F" w:rsidR="009140FB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03F7AE15" w14:textId="77777777" w:rsidR="00A7482E" w:rsidRPr="004915E9" w:rsidRDefault="00A748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DA15448" w14:textId="11B52520" w:rsidR="00D26494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68C984E3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6062F9">
        <w:rPr>
          <w:rFonts w:asciiTheme="minorHAnsi" w:hAnsiTheme="minorHAnsi" w:cstheme="minorHAnsi"/>
          <w:b/>
          <w:sz w:val="20"/>
          <w:szCs w:val="20"/>
        </w:rPr>
        <w:t>SOUS-TRAITANTS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AD7EDB" w14:textId="35082795" w:rsidR="006062F9" w:rsidRPr="00117308" w:rsidRDefault="006062F9" w:rsidP="006062F9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02950889" w:rsidR="00D33A4A" w:rsidRPr="00117308" w:rsidRDefault="00373E98" w:rsidP="00507407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TITULAIRE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4DD4A44A" w:rsidR="00D33A4A" w:rsidRPr="00117308" w:rsidRDefault="00D33A4A" w:rsidP="006062F9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6062F9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305D5768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964213">
      <w:rPr>
        <w:rFonts w:asciiTheme="minorHAnsi" w:hAnsiTheme="minorHAnsi" w:cstheme="minorHAnsi"/>
        <w:b/>
        <w:sz w:val="12"/>
        <w:szCs w:val="12"/>
      </w:rPr>
      <w:t>CHAMBEYRONIA 3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373E98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373E98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1D3CA16A" w:rsidR="0021327E" w:rsidRPr="009B6C71" w:rsidRDefault="00373E98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507407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507407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7026A227" w:rsidR="0021327E" w:rsidRPr="00117308" w:rsidRDefault="0021327E" w:rsidP="009D06B4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DCE </w:t>
    </w:r>
    <w:r w:rsidRPr="00117308">
      <w:rPr>
        <w:rFonts w:asciiTheme="minorHAnsi" w:hAnsiTheme="minorHAnsi" w:cstheme="minorHAnsi"/>
        <w:sz w:val="16"/>
        <w:szCs w:val="16"/>
      </w:rPr>
      <w:t>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3E98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07407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86EE3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62F9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4213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482E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1F1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FB0-4981-4C7D-A8AD-3C8373B2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62</cp:revision>
  <cp:lastPrinted>2019-02-19T22:39:00Z</cp:lastPrinted>
  <dcterms:created xsi:type="dcterms:W3CDTF">2019-02-26T03:50:00Z</dcterms:created>
  <dcterms:modified xsi:type="dcterms:W3CDTF">2021-06-24T00:25:00Z</dcterms:modified>
</cp:coreProperties>
</file>