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079EA" w14:textId="77777777" w:rsidR="003A043F" w:rsidRPr="002C5053" w:rsidRDefault="003A043F" w:rsidP="003A043F">
      <w:pPr>
        <w:pStyle w:val="Sous-titre"/>
        <w:tabs>
          <w:tab w:val="right" w:pos="9638"/>
        </w:tabs>
        <w:jc w:val="left"/>
        <w:rPr>
          <w:rFonts w:ascii="Tahoma" w:hAnsi="Tahoma" w:cs="Tahoma"/>
          <w:noProof/>
        </w:rPr>
      </w:pPr>
      <w:bookmarkStart w:id="0" w:name="_Toc48057346"/>
      <w:bookmarkStart w:id="1" w:name="_Toc57210806"/>
      <w:r w:rsidRPr="002C5053"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1" layoutInCell="1" allowOverlap="1" wp14:anchorId="0DF586F9" wp14:editId="1F47C14C">
            <wp:simplePos x="0" y="0"/>
            <wp:positionH relativeFrom="page">
              <wp:align>right</wp:align>
            </wp:positionH>
            <wp:positionV relativeFrom="paragraph">
              <wp:posOffset>-553085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tab/>
      </w:r>
    </w:p>
    <w:p w14:paraId="2FE1D01D" w14:textId="77777777" w:rsidR="003A043F" w:rsidRPr="002C5053" w:rsidRDefault="003A043F" w:rsidP="003A043F">
      <w:pPr>
        <w:tabs>
          <w:tab w:val="left" w:pos="8745"/>
        </w:tabs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ab/>
      </w:r>
    </w:p>
    <w:p w14:paraId="04F9B4AB" w14:textId="77777777" w:rsidR="003A043F" w:rsidRPr="002C5053" w:rsidRDefault="003A043F" w:rsidP="003A043F">
      <w:pPr>
        <w:rPr>
          <w:rFonts w:ascii="Tahoma" w:eastAsia="Arial Unicode MS" w:hAnsi="Tahoma" w:cs="Tahoma"/>
        </w:rPr>
      </w:pPr>
    </w:p>
    <w:p w14:paraId="7A94A636" w14:textId="77777777" w:rsidR="003A043F" w:rsidRPr="002C5053" w:rsidRDefault="003A043F" w:rsidP="003A043F">
      <w:pPr>
        <w:rPr>
          <w:rFonts w:ascii="Tahoma" w:eastAsia="Arial Unicode MS" w:hAnsi="Tahoma" w:cs="Tahoma"/>
        </w:rPr>
      </w:pPr>
    </w:p>
    <w:p w14:paraId="33B95842" w14:textId="77777777" w:rsidR="003A043F" w:rsidRPr="002C5053" w:rsidRDefault="003A043F" w:rsidP="003A043F">
      <w:pPr>
        <w:rPr>
          <w:rFonts w:ascii="Tahoma" w:eastAsia="Arial Unicode MS" w:hAnsi="Tahoma" w:cs="Tahoma"/>
        </w:rPr>
      </w:pPr>
    </w:p>
    <w:p w14:paraId="687BB284" w14:textId="77777777" w:rsidR="003A043F" w:rsidRPr="002C5053" w:rsidRDefault="003A043F" w:rsidP="003A043F">
      <w:pPr>
        <w:rPr>
          <w:rFonts w:ascii="Tahoma" w:eastAsia="Arial Unicode MS" w:hAnsi="Tahoma" w:cs="Tahoma"/>
        </w:rPr>
      </w:pPr>
    </w:p>
    <w:p w14:paraId="6C7C6A49" w14:textId="77777777" w:rsidR="003A043F" w:rsidRPr="002C5053" w:rsidRDefault="003A043F" w:rsidP="003A043F">
      <w:pPr>
        <w:rPr>
          <w:rFonts w:ascii="Tahoma" w:eastAsia="Arial Unicode MS" w:hAnsi="Tahoma" w:cs="Tahoma"/>
        </w:rPr>
      </w:pPr>
    </w:p>
    <w:p w14:paraId="7C0667C7" w14:textId="77777777" w:rsidR="003A043F" w:rsidRPr="002C5053" w:rsidRDefault="003A043F" w:rsidP="003A043F">
      <w:pPr>
        <w:jc w:val="both"/>
        <w:rPr>
          <w:rFonts w:ascii="Tahoma" w:eastAsia="Arial Unicode MS" w:hAnsi="Tahoma" w:cs="Tahoma"/>
        </w:rPr>
      </w:pPr>
    </w:p>
    <w:p w14:paraId="1CC847D6" w14:textId="77777777" w:rsidR="003A043F" w:rsidRPr="002C5053" w:rsidRDefault="003A043F" w:rsidP="003A043F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4A78B109" w14:textId="77777777" w:rsidR="003A043F" w:rsidRPr="002C5053" w:rsidRDefault="003A043F" w:rsidP="003A043F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132C8D60" w14:textId="77777777" w:rsidR="003A043F" w:rsidRPr="002C5053" w:rsidRDefault="003A043F" w:rsidP="003A043F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2F384CF4" w14:textId="77777777" w:rsidR="003A043F" w:rsidRDefault="003A043F" w:rsidP="003A043F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1DED0582" w14:textId="77777777" w:rsidR="003A043F" w:rsidRDefault="003A043F" w:rsidP="003A043F">
      <w:pPr>
        <w:pBdr>
          <w:bottom w:val="single" w:sz="4" w:space="1" w:color="auto"/>
        </w:pBdr>
        <w:jc w:val="right"/>
        <w:rPr>
          <w:rFonts w:ascii="Tahoma" w:hAnsi="Tahoma" w:cs="Tahoma"/>
          <w:sz w:val="36"/>
          <w:szCs w:val="36"/>
        </w:rPr>
      </w:pPr>
    </w:p>
    <w:p w14:paraId="28F9100A" w14:textId="1C8646FD" w:rsidR="003A043F" w:rsidRDefault="003A043F" w:rsidP="003A043F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  <w:r w:rsidRPr="009B313B">
        <w:rPr>
          <w:rFonts w:ascii="Calibri" w:hAnsi="Calibri" w:cs="Calibri"/>
          <w:b/>
          <w:sz w:val="36"/>
          <w:szCs w:val="36"/>
        </w:rPr>
        <w:t>Mise en place d’une pr</w:t>
      </w:r>
      <w:r w:rsidR="00B05208">
        <w:rPr>
          <w:rFonts w:ascii="Calibri" w:hAnsi="Calibri" w:cs="Calibri"/>
          <w:b/>
          <w:sz w:val="36"/>
          <w:szCs w:val="36"/>
        </w:rPr>
        <w:t>oduction d’Eau Chaude Sanitaire Solaire</w:t>
      </w:r>
    </w:p>
    <w:p w14:paraId="75E911DE" w14:textId="6B0A6095" w:rsidR="003A043F" w:rsidRDefault="003A043F" w:rsidP="003A043F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Résidence </w:t>
      </w:r>
      <w:r w:rsidR="00B05208">
        <w:rPr>
          <w:rFonts w:ascii="Calibri" w:hAnsi="Calibri" w:cs="Calibri"/>
          <w:b/>
          <w:sz w:val="36"/>
          <w:szCs w:val="36"/>
        </w:rPr>
        <w:t>PALMIERS 1 &amp; 2</w:t>
      </w:r>
    </w:p>
    <w:p w14:paraId="095F615F" w14:textId="77777777" w:rsidR="003A043F" w:rsidRDefault="003A043F" w:rsidP="003A043F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</w:p>
    <w:p w14:paraId="2B272665" w14:textId="77777777" w:rsidR="003A043F" w:rsidRPr="005D55B0" w:rsidRDefault="003A043F" w:rsidP="003A043F">
      <w:pPr>
        <w:pBdr>
          <w:bottom w:val="single" w:sz="4" w:space="1" w:color="auto"/>
        </w:pBdr>
        <w:jc w:val="right"/>
        <w:rPr>
          <w:rFonts w:ascii="Calibri" w:hAnsi="Calibri" w:cs="Calibri"/>
          <w:b/>
          <w:sz w:val="36"/>
          <w:szCs w:val="36"/>
        </w:rPr>
      </w:pPr>
      <w:r w:rsidRPr="009B313B">
        <w:rPr>
          <w:rFonts w:ascii="Calibri" w:hAnsi="Calibri" w:cs="Calibri"/>
          <w:b/>
          <w:sz w:val="36"/>
          <w:szCs w:val="36"/>
        </w:rPr>
        <w:t>Commune de Dumbéa</w:t>
      </w:r>
    </w:p>
    <w:p w14:paraId="17F8C2F7" w14:textId="77777777" w:rsidR="003A043F" w:rsidRPr="00117308" w:rsidRDefault="003A043F" w:rsidP="003A043F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3D5C4224" w14:textId="15ECE096" w:rsidR="003A043F" w:rsidRPr="00117308" w:rsidRDefault="003A043F" w:rsidP="003A043F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Pièce 01 – Acte d’Engagement </w:t>
      </w:r>
    </w:p>
    <w:p w14:paraId="176232B3" w14:textId="77777777" w:rsidR="003A043F" w:rsidRDefault="003A043F" w:rsidP="003A043F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Lot n° </w:t>
      </w: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27 –</w:t>
      </w:r>
      <w:r w:rsidRPr="00117308"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Chauffe-eau solaires</w:t>
      </w:r>
    </w:p>
    <w:p w14:paraId="2D3FCBC7" w14:textId="77777777" w:rsidR="003A043F" w:rsidRDefault="003A043F" w:rsidP="003A043F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03796777" w14:textId="77777777" w:rsidR="003A043F" w:rsidRDefault="003A043F" w:rsidP="003A043F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6382EF5C" w14:textId="77777777" w:rsidR="003A043F" w:rsidRPr="004259F5" w:rsidRDefault="003A043F" w:rsidP="003A043F">
      <w:pPr>
        <w:jc w:val="right"/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</w:pPr>
      <w:r w:rsidRPr="004259F5">
        <w:rPr>
          <w:rFonts w:asciiTheme="minorHAnsi" w:hAnsiTheme="minorHAnsi" w:cstheme="minorHAnsi"/>
          <w:b/>
          <w:i/>
          <w:color w:val="548DD4" w:themeColor="text2" w:themeTint="99"/>
          <w:sz w:val="32"/>
          <w:szCs w:val="32"/>
        </w:rPr>
        <w:t>Dossier de Consultation des Entreprises</w:t>
      </w:r>
    </w:p>
    <w:p w14:paraId="31257FEE" w14:textId="77777777" w:rsidR="003A043F" w:rsidRDefault="003A043F" w:rsidP="003A043F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06A98955" w14:textId="77777777" w:rsidR="003A043F" w:rsidRDefault="003A043F" w:rsidP="003A043F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31063A60" w14:textId="77777777" w:rsidR="003A043F" w:rsidRDefault="003A043F" w:rsidP="003A043F">
      <w:pPr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56FA4D11" w14:textId="77777777" w:rsidR="003A043F" w:rsidRDefault="003A043F" w:rsidP="003A043F">
      <w:pPr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5B6B56FF" w14:textId="77777777" w:rsidR="003A043F" w:rsidRDefault="003A043F" w:rsidP="003A043F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3FF55BF7" w14:textId="28FF74B4" w:rsidR="003A043F" w:rsidRDefault="009061CC" w:rsidP="003A043F">
      <w:pPr>
        <w:jc w:val="right"/>
        <w:rPr>
          <w:rFonts w:asciiTheme="minorHAnsi" w:hAnsiTheme="minorHAnsi" w:cstheme="minorHAnsi"/>
          <w:b/>
          <w:i/>
          <w:color w:val="FFC000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Marché n° : 20615 </w:t>
      </w:r>
      <w:r w:rsidR="00B77686">
        <w:rPr>
          <w:rFonts w:asciiTheme="minorHAnsi" w:hAnsiTheme="minorHAnsi" w:cstheme="minorHAnsi"/>
          <w:b/>
          <w:i/>
          <w:color w:val="FFC000"/>
          <w:sz w:val="32"/>
          <w:szCs w:val="32"/>
        </w:rPr>
        <w:t>–</w:t>
      </w: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 xml:space="preserve"> </w:t>
      </w:r>
      <w:r w:rsidR="00B77686">
        <w:rPr>
          <w:rFonts w:asciiTheme="minorHAnsi" w:hAnsiTheme="minorHAnsi" w:cstheme="minorHAnsi"/>
          <w:b/>
          <w:i/>
          <w:color w:val="FFC000"/>
          <w:sz w:val="32"/>
          <w:szCs w:val="32"/>
        </w:rPr>
        <w:t>1</w:t>
      </w:r>
      <w:r w:rsidR="00B77686">
        <w:rPr>
          <w:rFonts w:asciiTheme="minorHAnsi" w:hAnsiTheme="minorHAnsi" w:cstheme="minorHAnsi"/>
          <w:b/>
          <w:i/>
          <w:color w:val="FFC000"/>
          <w:sz w:val="32"/>
          <w:szCs w:val="32"/>
        </w:rPr>
        <w:tab/>
      </w:r>
      <w:r w:rsidR="00B77686">
        <w:rPr>
          <w:rFonts w:asciiTheme="minorHAnsi" w:hAnsiTheme="minorHAnsi" w:cstheme="minorHAnsi"/>
          <w:b/>
          <w:i/>
          <w:color w:val="FFC000"/>
          <w:sz w:val="32"/>
          <w:szCs w:val="32"/>
        </w:rPr>
        <w:tab/>
      </w:r>
      <w:bookmarkStart w:id="2" w:name="_GoBack"/>
      <w:bookmarkEnd w:id="2"/>
    </w:p>
    <w:p w14:paraId="42D5D8B7" w14:textId="77777777" w:rsidR="003A043F" w:rsidRDefault="003A043F" w:rsidP="003A043F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20E7B0FC" w14:textId="77777777" w:rsidR="003A043F" w:rsidRDefault="003A043F" w:rsidP="003A043F">
      <w:pPr>
        <w:jc w:val="right"/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i/>
          <w:color w:val="FFC000"/>
          <w:sz w:val="32"/>
          <w:szCs w:val="32"/>
        </w:rPr>
        <w:t>Titulaire </w:t>
      </w:r>
      <w:r w:rsidRPr="009B313B">
        <w:rPr>
          <w:rFonts w:asciiTheme="minorHAnsi" w:hAnsiTheme="minorHAnsi" w:cstheme="minorHAnsi"/>
          <w:b/>
          <w:i/>
          <w:color w:val="FFC000"/>
          <w:szCs w:val="32"/>
        </w:rPr>
        <w:t>:………………………………………………</w:t>
      </w:r>
    </w:p>
    <w:p w14:paraId="737D787A" w14:textId="77777777" w:rsidR="003A043F" w:rsidRDefault="003A043F" w:rsidP="003A043F">
      <w:pPr>
        <w:rPr>
          <w:rFonts w:asciiTheme="minorHAnsi" w:hAnsiTheme="minorHAnsi" w:cstheme="minorHAnsi"/>
          <w:b/>
          <w:i/>
          <w:color w:val="FFC000"/>
          <w:sz w:val="32"/>
          <w:szCs w:val="32"/>
        </w:rPr>
      </w:pPr>
    </w:p>
    <w:p w14:paraId="2F83E4B8" w14:textId="77777777" w:rsidR="003A043F" w:rsidRDefault="003A043F" w:rsidP="003A043F">
      <w:pPr>
        <w:rPr>
          <w:rFonts w:asciiTheme="minorHAnsi" w:hAnsiTheme="minorHAnsi" w:cstheme="minorHAnsi"/>
          <w:b/>
          <w:i/>
          <w:sz w:val="32"/>
          <w:szCs w:val="32"/>
        </w:rPr>
      </w:pPr>
    </w:p>
    <w:p w14:paraId="71EA3F2E" w14:textId="77777777" w:rsidR="003A043F" w:rsidRDefault="003A043F" w:rsidP="003A043F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  <w:r w:rsidRPr="00D23602">
        <w:rPr>
          <w:rFonts w:asciiTheme="minorHAnsi" w:hAnsiTheme="minorHAnsi" w:cstheme="minorHAnsi"/>
          <w:b/>
          <w:bCs/>
        </w:rPr>
        <w:t>Plan pluriannuel d’investissement 202</w:t>
      </w:r>
      <w:r>
        <w:rPr>
          <w:rFonts w:asciiTheme="minorHAnsi" w:hAnsiTheme="minorHAnsi" w:cstheme="minorHAnsi"/>
          <w:b/>
          <w:bCs/>
        </w:rPr>
        <w:t>1</w:t>
      </w:r>
      <w:r w:rsidRPr="00D2360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– marché privé </w:t>
      </w:r>
    </w:p>
    <w:p w14:paraId="4286CDD5" w14:textId="77777777" w:rsidR="003A043F" w:rsidRPr="00E121D0" w:rsidRDefault="003A043F" w:rsidP="003A043F">
      <w:pPr>
        <w:pStyle w:val="Sous-titre"/>
        <w:jc w:val="left"/>
        <w:rPr>
          <w:rFonts w:ascii="Tahoma" w:hAnsi="Tahoma" w:cs="Tahoma"/>
          <w:noProof/>
        </w:rPr>
      </w:pPr>
      <w:r w:rsidRPr="00E121D0"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1" layoutInCell="1" allowOverlap="1" wp14:anchorId="1ECF34FD" wp14:editId="0E30801E">
            <wp:simplePos x="0" y="0"/>
            <wp:positionH relativeFrom="page">
              <wp:posOffset>11430</wp:posOffset>
            </wp:positionH>
            <wp:positionV relativeFrom="paragraph">
              <wp:posOffset>-657860</wp:posOffset>
            </wp:positionV>
            <wp:extent cx="7548880" cy="106775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3439D" w14:textId="77777777" w:rsidR="003A043F" w:rsidRPr="00E121D0" w:rsidRDefault="003A043F" w:rsidP="003A043F">
      <w:pPr>
        <w:rPr>
          <w:rFonts w:ascii="Tahoma" w:eastAsia="Arial Unicode MS" w:hAnsi="Tahoma" w:cs="Tahoma"/>
        </w:rPr>
      </w:pPr>
    </w:p>
    <w:p w14:paraId="5495B2B4" w14:textId="77777777" w:rsidR="003A043F" w:rsidRDefault="003A043F" w:rsidP="003A043F">
      <w:pPr>
        <w:pStyle w:val="Sous-titre"/>
        <w:jc w:val="left"/>
        <w:rPr>
          <w:rFonts w:asciiTheme="minorHAnsi" w:hAnsiTheme="minorHAnsi" w:cstheme="minorHAnsi"/>
          <w:sz w:val="16"/>
          <w:szCs w:val="16"/>
        </w:rPr>
      </w:pPr>
      <w:r w:rsidRPr="00E121D0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1" layoutInCell="1" allowOverlap="1" wp14:anchorId="75AFA6D5" wp14:editId="6EA03276">
            <wp:simplePos x="0" y="0"/>
            <wp:positionH relativeFrom="page">
              <wp:posOffset>11430</wp:posOffset>
            </wp:positionH>
            <wp:positionV relativeFrom="paragraph">
              <wp:posOffset>-657860</wp:posOffset>
            </wp:positionV>
            <wp:extent cx="7548880" cy="106775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14:paraId="69B256ED" w14:textId="7D2B0842" w:rsidR="007147E0" w:rsidRDefault="007147E0" w:rsidP="00FC51A8">
      <w:pPr>
        <w:jc w:val="right"/>
        <w:rPr>
          <w:rFonts w:asciiTheme="minorHAnsi" w:hAnsiTheme="minorHAnsi" w:cstheme="minorHAnsi"/>
          <w:b/>
          <w:bCs/>
          <w:sz w:val="30"/>
          <w:szCs w:val="30"/>
        </w:rPr>
      </w:pPr>
    </w:p>
    <w:p w14:paraId="6B99297E" w14:textId="6D9702EC" w:rsidR="00176158" w:rsidRDefault="00176158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55580A99" w14:textId="77777777" w:rsidR="00176158" w:rsidRPr="00117308" w:rsidRDefault="00176158" w:rsidP="00E121D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</w:p>
    <w:p w14:paraId="7CE87744" w14:textId="77777777" w:rsidR="007147E0" w:rsidRPr="00117308" w:rsidRDefault="007147E0" w:rsidP="007147E0">
      <w:pPr>
        <w:rPr>
          <w:rFonts w:asciiTheme="minorHAnsi" w:hAnsiTheme="minorHAnsi" w:cstheme="minorHAnsi"/>
        </w:rPr>
      </w:pPr>
    </w:p>
    <w:p w14:paraId="38DBB4FA" w14:textId="77777777" w:rsidR="00D9245C" w:rsidRPr="00117308" w:rsidRDefault="00D9245C" w:rsidP="00D9245C">
      <w:pPr>
        <w:jc w:val="center"/>
        <w:rPr>
          <w:rFonts w:asciiTheme="minorHAnsi" w:hAnsiTheme="minorHAnsi" w:cstheme="minorHAnsi"/>
        </w:rPr>
      </w:pPr>
    </w:p>
    <w:p w14:paraId="6E9D2914" w14:textId="77777777" w:rsidR="00A4154E" w:rsidRDefault="00A4154E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</w:p>
    <w:p w14:paraId="6AD32CEF" w14:textId="77777777" w:rsidR="00A4154E" w:rsidRDefault="00A4154E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</w:p>
    <w:p w14:paraId="4FC57DC5" w14:textId="77777777" w:rsidR="00A4154E" w:rsidRDefault="00A4154E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</w:p>
    <w:p w14:paraId="1553DA95" w14:textId="76986772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MODE DE PASSATION DU MARCHE</w:t>
      </w:r>
    </w:p>
    <w:p w14:paraId="53BBA2BD" w14:textId="10351826" w:rsidR="00647A4A" w:rsidRPr="005D55B0" w:rsidRDefault="00B07C10" w:rsidP="000B5807">
      <w:pPr>
        <w:jc w:val="both"/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117308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5D55B0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appel d’offres </w:t>
      </w:r>
      <w:r w:rsidR="00515DBF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ouvert aux </w:t>
      </w:r>
      <w:r w:rsidR="00856FBE" w:rsidRPr="005D55B0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entreprises spécialisées dans la production </w:t>
      </w:r>
      <w:r w:rsidR="00515DBF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d’</w:t>
      </w:r>
      <w:r w:rsidR="00C3463E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eau chaude sanitaire </w:t>
      </w:r>
      <w:r w:rsidR="00CA76AC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solaire</w:t>
      </w:r>
      <w:r w:rsidR="00515DBF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.</w:t>
      </w:r>
    </w:p>
    <w:p w14:paraId="3C29A466" w14:textId="77777777" w:rsidR="00647A4A" w:rsidRPr="00117308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117308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117308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117308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117308">
        <w:rPr>
          <w:rFonts w:asciiTheme="minorHAnsi" w:hAnsiTheme="minorHAnsi" w:cstheme="minorHAnsi"/>
          <w:sz w:val="20"/>
          <w:szCs w:val="20"/>
        </w:rPr>
        <w:t xml:space="preserve">CCAG </w:t>
      </w:r>
      <w:r w:rsidRPr="00117308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HABILITEE A DO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NNER LES RENSEIGNEMENTS PREVUS</w:t>
      </w:r>
    </w:p>
    <w:p w14:paraId="2D42ABCA" w14:textId="3A82CD55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71C53CA5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B48518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ORDONNATEUR DES DEPENSES</w:t>
      </w:r>
    </w:p>
    <w:p w14:paraId="4662CD00" w14:textId="72A9C4A0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AF3CFC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575F4653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19C95F" w14:textId="77777777" w:rsidR="00517688" w:rsidRPr="00117308" w:rsidRDefault="00517688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COMPTA</w:t>
      </w:r>
      <w:r w:rsidR="00565BDF"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BLE ASSIGNATAIRE DES PAIEMENTS</w:t>
      </w:r>
    </w:p>
    <w:p w14:paraId="614F3EF1" w14:textId="01718563" w:rsidR="00517688" w:rsidRPr="00117308" w:rsidRDefault="00D33A4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Madame</w:t>
      </w:r>
      <w:r w:rsidR="00A230A9" w:rsidRPr="00117308">
        <w:rPr>
          <w:rFonts w:asciiTheme="minorHAnsi" w:hAnsiTheme="minorHAnsi" w:cstheme="minorHAnsi"/>
          <w:sz w:val="20"/>
          <w:szCs w:val="20"/>
        </w:rPr>
        <w:t xml:space="preserve"> </w:t>
      </w:r>
      <w:r w:rsidR="00517688" w:rsidRPr="00117308">
        <w:rPr>
          <w:rFonts w:asciiTheme="minorHAnsi" w:hAnsiTheme="minorHAnsi" w:cstheme="minorHAnsi"/>
          <w:sz w:val="20"/>
          <w:szCs w:val="20"/>
        </w:rPr>
        <w:t>l’Agent Comptable du Fonds Social de l’Habitat - F.S.H.</w:t>
      </w:r>
    </w:p>
    <w:p w14:paraId="382E8017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F4B258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PERSONNE RESPONSABLE DU MARCHE</w:t>
      </w:r>
    </w:p>
    <w:p w14:paraId="486AB874" w14:textId="4F6B80B7" w:rsidR="000C7095" w:rsidRPr="00117308" w:rsidRDefault="000C7095" w:rsidP="000C7095">
      <w:pPr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Monsieur le Directeur </w:t>
      </w:r>
      <w:r w:rsidR="00DB6F0E" w:rsidRPr="00117308">
        <w:rPr>
          <w:rFonts w:asciiTheme="minorHAnsi" w:hAnsiTheme="minorHAnsi" w:cstheme="minorHAnsi"/>
          <w:sz w:val="20"/>
          <w:szCs w:val="20"/>
        </w:rPr>
        <w:t xml:space="preserve">Général </w:t>
      </w:r>
      <w:r w:rsidRPr="00117308">
        <w:rPr>
          <w:rFonts w:asciiTheme="minorHAnsi" w:hAnsiTheme="minorHAnsi" w:cstheme="minorHAnsi"/>
          <w:sz w:val="20"/>
          <w:szCs w:val="20"/>
        </w:rPr>
        <w:t xml:space="preserve">Délégué du Fonds </w:t>
      </w:r>
      <w:r w:rsidR="00481993" w:rsidRPr="00117308">
        <w:rPr>
          <w:rFonts w:asciiTheme="minorHAnsi" w:hAnsiTheme="minorHAnsi" w:cstheme="minorHAnsi"/>
          <w:sz w:val="20"/>
          <w:szCs w:val="20"/>
        </w:rPr>
        <w:t>Calédonien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 l’Habitat - F.C.H.</w:t>
      </w:r>
    </w:p>
    <w:p w14:paraId="413315EE" w14:textId="77777777" w:rsidR="00247338" w:rsidRPr="00117308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DD127E" w14:textId="77777777" w:rsidR="00517688" w:rsidRPr="00117308" w:rsidRDefault="00565BDF" w:rsidP="000B5807">
      <w:pPr>
        <w:jc w:val="both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</w:pPr>
      <w:r w:rsidRPr="00117308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u w:val="single"/>
        </w:rPr>
        <w:t>MAITRE D’ŒUVRE</w:t>
      </w:r>
    </w:p>
    <w:p w14:paraId="733ED99D" w14:textId="44B1C2BB" w:rsidR="00785819" w:rsidRDefault="00647A4A" w:rsidP="00F67B46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674538">
        <w:rPr>
          <w:rFonts w:asciiTheme="minorHAnsi" w:hAnsiTheme="minorHAnsi" w:cstheme="minorHAnsi"/>
          <w:sz w:val="20"/>
          <w:szCs w:val="20"/>
        </w:rPr>
        <w:t xml:space="preserve">le bureau d’étude technique </w:t>
      </w:r>
      <w:r w:rsidR="00CA76AC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ALBEDO</w:t>
      </w:r>
      <w:r w:rsidR="00F67B46" w:rsidRPr="00F67B46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SARL – </w:t>
      </w:r>
      <w:r w:rsidR="00CA76AC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alexandre.l@albedo.nc</w:t>
      </w:r>
      <w:r w:rsidR="00F67B46" w:rsidRPr="00F67B46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- Tél : </w:t>
      </w:r>
      <w:r w:rsidR="00CA76AC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80 70 44</w:t>
      </w:r>
    </w:p>
    <w:p w14:paraId="532633E0" w14:textId="77777777" w:rsidR="00F67B46" w:rsidRPr="00117308" w:rsidRDefault="00F67B46" w:rsidP="00F67B46">
      <w:pPr>
        <w:pStyle w:val="Paragraphedeliste"/>
        <w:tabs>
          <w:tab w:val="left" w:pos="142"/>
        </w:tabs>
        <w:ind w:left="0"/>
        <w:jc w:val="both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117308" w:rsidRDefault="004D745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1 – CONTRACTANTS</w:t>
      </w:r>
    </w:p>
    <w:p w14:paraId="0AFB12ED" w14:textId="77777777" w:rsidR="006C6D81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11BBE1" w14:textId="77777777" w:rsidR="00DE0BBF" w:rsidRPr="00117308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</w:t>
      </w:r>
      <w:r w:rsidR="00DE0BBF" w:rsidRPr="00117308">
        <w:rPr>
          <w:rFonts w:asciiTheme="minorHAnsi" w:hAnsiTheme="minorHAnsi" w:cstheme="minorHAnsi"/>
          <w:sz w:val="20"/>
          <w:szCs w:val="20"/>
        </w:rPr>
        <w:t xml:space="preserve">arché </w:t>
      </w:r>
      <w:r w:rsidRPr="00117308">
        <w:rPr>
          <w:rFonts w:asciiTheme="minorHAnsi" w:hAnsiTheme="minorHAnsi" w:cstheme="minorHAnsi"/>
          <w:sz w:val="20"/>
          <w:szCs w:val="20"/>
        </w:rPr>
        <w:t xml:space="preserve">est </w:t>
      </w:r>
      <w:r w:rsidR="00DE0BBF" w:rsidRPr="00117308">
        <w:rPr>
          <w:rFonts w:asciiTheme="minorHAnsi" w:hAnsiTheme="minorHAnsi" w:cstheme="minorHAnsi"/>
          <w:sz w:val="20"/>
          <w:szCs w:val="20"/>
        </w:rPr>
        <w:t>conclu entre</w:t>
      </w:r>
      <w:r w:rsidR="003C2954" w:rsidRPr="00117308">
        <w:rPr>
          <w:rFonts w:asciiTheme="minorHAnsi" w:hAnsiTheme="minorHAnsi" w:cstheme="minorHAnsi"/>
          <w:sz w:val="20"/>
          <w:szCs w:val="20"/>
        </w:rPr>
        <w:t> :</w:t>
      </w:r>
    </w:p>
    <w:p w14:paraId="0C617FE8" w14:textId="77777777" w:rsidR="006C6D81" w:rsidRPr="00117308" w:rsidRDefault="006C6D8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1374A09B" w14:textId="77777777" w:rsidR="00BB3A9F" w:rsidRPr="00117308" w:rsidRDefault="007B3CF8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D’UNE PART,</w:t>
      </w:r>
    </w:p>
    <w:p w14:paraId="7C420C0F" w14:textId="77777777" w:rsidR="00471F9B" w:rsidRPr="00117308" w:rsidRDefault="00471F9B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1A8054" w14:textId="09DD3378" w:rsidR="00214647" w:rsidRPr="00117308" w:rsidRDefault="00214647" w:rsidP="0021464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L’entreprise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4BFB4895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750"/>
      </w:tblGrid>
      <w:tr w:rsidR="00F17CFF" w:rsidRPr="00117308" w14:paraId="7D218400" w14:textId="77777777" w:rsidTr="00F17CFF">
        <w:tc>
          <w:tcPr>
            <w:tcW w:w="4889" w:type="dxa"/>
            <w:shd w:val="clear" w:color="auto" w:fill="auto"/>
          </w:tcPr>
          <w:p w14:paraId="021C591E" w14:textId="77777777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4750" w:type="dxa"/>
            <w:vAlign w:val="center"/>
          </w:tcPr>
          <w:p w14:paraId="01E083F5" w14:textId="68E8E4AA" w:rsidR="00F17CFF" w:rsidRPr="00117308" w:rsidRDefault="00F17CFF" w:rsidP="006A601B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F17CFF" w:rsidRPr="00117308" w14:paraId="268481FA" w14:textId="77777777" w:rsidTr="00F17CFF">
        <w:tc>
          <w:tcPr>
            <w:tcW w:w="4889" w:type="dxa"/>
            <w:shd w:val="clear" w:color="auto" w:fill="auto"/>
          </w:tcPr>
          <w:p w14:paraId="09D1E8F7" w14:textId="77777777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4750" w:type="dxa"/>
            <w:vAlign w:val="center"/>
          </w:tcPr>
          <w:p w14:paraId="47820C3B" w14:textId="49994A5D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F17CFF" w:rsidRPr="00117308" w14:paraId="6E1EDC8C" w14:textId="77777777" w:rsidTr="00F17CFF">
        <w:tc>
          <w:tcPr>
            <w:tcW w:w="4889" w:type="dxa"/>
            <w:shd w:val="clear" w:color="auto" w:fill="auto"/>
          </w:tcPr>
          <w:p w14:paraId="447B0C17" w14:textId="77777777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4750" w:type="dxa"/>
            <w:vAlign w:val="center"/>
          </w:tcPr>
          <w:p w14:paraId="45DFCBFB" w14:textId="18C6AE40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F17CFF" w:rsidRPr="00117308" w14:paraId="77D64060" w14:textId="77777777" w:rsidTr="00F17CFF">
        <w:tc>
          <w:tcPr>
            <w:tcW w:w="4889" w:type="dxa"/>
            <w:shd w:val="clear" w:color="auto" w:fill="auto"/>
          </w:tcPr>
          <w:p w14:paraId="30FFCD10" w14:textId="77777777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RIDET</w:t>
            </w:r>
          </w:p>
        </w:tc>
        <w:tc>
          <w:tcPr>
            <w:tcW w:w="4750" w:type="dxa"/>
            <w:vAlign w:val="center"/>
          </w:tcPr>
          <w:p w14:paraId="05D8C7E3" w14:textId="19178646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F17CFF" w:rsidRPr="00117308" w14:paraId="223ACE3B" w14:textId="77777777" w:rsidTr="00F17CFF">
        <w:tc>
          <w:tcPr>
            <w:tcW w:w="4889" w:type="dxa"/>
            <w:shd w:val="clear" w:color="auto" w:fill="auto"/>
          </w:tcPr>
          <w:p w14:paraId="7170888D" w14:textId="77777777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 Registre du Commerce</w:t>
            </w:r>
          </w:p>
        </w:tc>
        <w:tc>
          <w:tcPr>
            <w:tcW w:w="4750" w:type="dxa"/>
            <w:vAlign w:val="center"/>
          </w:tcPr>
          <w:p w14:paraId="07ABCF9F" w14:textId="3686E7AC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  <w:tr w:rsidR="00F17CFF" w:rsidRPr="00117308" w14:paraId="72824136" w14:textId="77777777" w:rsidTr="00F17CF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CF9" w14:textId="77777777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9A75" w14:textId="70728CD2" w:rsidR="00F17CFF" w:rsidRPr="00117308" w:rsidRDefault="00F17CFF" w:rsidP="00666B95">
            <w:pPr>
              <w:pStyle w:val="Corpsdetexte"/>
              <w:rPr>
                <w:rFonts w:asciiTheme="minorHAnsi" w:hAnsiTheme="minorHAnsi" w:cstheme="minorHAnsi"/>
                <w:b/>
                <w:color w:val="00B0F0"/>
                <w:szCs w:val="20"/>
              </w:rPr>
            </w:pPr>
          </w:p>
        </w:tc>
      </w:tr>
    </w:tbl>
    <w:p w14:paraId="0A0C98CD" w14:textId="77777777" w:rsidR="0070310B" w:rsidRPr="00117308" w:rsidRDefault="0070310B" w:rsidP="0070310B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204E9E68" w14:textId="77777777" w:rsidR="0070310B" w:rsidRPr="00117308" w:rsidRDefault="0070310B" w:rsidP="0070310B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117308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4096277E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B75D228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117308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D’AUTRE PART</w:t>
      </w:r>
      <w:r w:rsidR="007B3CF8" w:rsidRPr="00117308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117308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04C35363" w14:textId="77777777" w:rsidR="001B314D" w:rsidRPr="00117308" w:rsidRDefault="001B314D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color w:val="A6A6A6" w:themeColor="background1" w:themeShade="A6"/>
          <w:szCs w:val="20"/>
        </w:rPr>
      </w:pP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  <w:u w:val="single"/>
        </w:rPr>
        <w:t>Le Maître de l’Ouvrage</w:t>
      </w:r>
      <w:r w:rsidRPr="00117308">
        <w:rPr>
          <w:rFonts w:asciiTheme="minorHAnsi" w:hAnsiTheme="minorHAnsi" w:cstheme="minorHAnsi"/>
          <w:b/>
          <w:color w:val="A6A6A6" w:themeColor="background1" w:themeShade="A6"/>
          <w:szCs w:val="20"/>
        </w:rPr>
        <w:tab/>
      </w:r>
    </w:p>
    <w:p w14:paraId="7312CB2F" w14:textId="77777777" w:rsidR="002C5053" w:rsidRPr="00117308" w:rsidRDefault="002C5053" w:rsidP="001B314D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E6AA45E" w14:textId="1947F972" w:rsidR="001D1223" w:rsidRPr="00117308" w:rsidRDefault="001D1223" w:rsidP="001D122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 Le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FONDS CALEDONIEN DE L’HABITAT</w:t>
      </w:r>
      <w:r w:rsidRPr="00117308">
        <w:rPr>
          <w:rFonts w:asciiTheme="minorHAnsi" w:hAnsiTheme="minorHAnsi" w:cstheme="minorHAnsi"/>
          <w:sz w:val="20"/>
          <w:szCs w:val="20"/>
        </w:rPr>
        <w:t xml:space="preserve">, par abréviation </w:t>
      </w:r>
      <w:r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F.C.H</w:t>
      </w:r>
      <w:r w:rsidR="002C5053" w:rsidRPr="00117308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>.</w:t>
      </w:r>
      <w:r w:rsidRPr="00117308">
        <w:rPr>
          <w:rFonts w:asciiTheme="minorHAnsi" w:hAnsiTheme="minorHAnsi" w:cstheme="minorHAnsi"/>
          <w:sz w:val="20"/>
          <w:szCs w:val="20"/>
        </w:rPr>
        <w:t xml:space="preserve">, société par actions simplifiée, ayant son siège social au n°1 rue de la Somme, Immeuble Jules FERRY - BP 241 – 98845 NOUMEA CEDEX, Immatriculé au Registre du Commerce et des Sociétés de NOUMEA sous le numéro 705210-001, ici représenté par son directeur général délégué, Monsieur </w:t>
      </w:r>
      <w:r w:rsidRPr="00117308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Jean-Loup LECLERCQ</w:t>
      </w:r>
      <w:r w:rsidRPr="00117308">
        <w:rPr>
          <w:rFonts w:asciiTheme="minorHAnsi" w:hAnsiTheme="minorHAnsi" w:cstheme="minorHAnsi"/>
          <w:sz w:val="20"/>
          <w:szCs w:val="20"/>
        </w:rPr>
        <w:t xml:space="preserve">, dûment représenté le cas échéant. </w:t>
      </w:r>
    </w:p>
    <w:p w14:paraId="058666E6" w14:textId="4C8E6EBA" w:rsidR="005E1BF1" w:rsidRPr="00117308" w:rsidRDefault="00641B54" w:rsidP="00641B54">
      <w:pPr>
        <w:pStyle w:val="NormalWeb"/>
        <w:tabs>
          <w:tab w:val="left" w:pos="6645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026336A" w14:textId="4FE602EA" w:rsidR="004829F3" w:rsidRPr="00117308" w:rsidRDefault="004829F3" w:rsidP="000B5807">
      <w:pPr>
        <w:pStyle w:val="Corpsdetexte"/>
        <w:rPr>
          <w:rFonts w:asciiTheme="minorHAnsi" w:hAnsiTheme="minorHAnsi" w:cstheme="minorHAnsi"/>
          <w:b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>La société F.C.H</w:t>
      </w:r>
      <w:r w:rsidR="009B6C71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 xml:space="preserve"> agissant en sa qualité de </w:t>
      </w:r>
      <w:r w:rsidR="0089168B" w:rsidRPr="00117308">
        <w:rPr>
          <w:rFonts w:asciiTheme="minorHAnsi" w:hAnsiTheme="minorHAnsi" w:cstheme="minorHAnsi"/>
          <w:b/>
          <w:szCs w:val="20"/>
        </w:rPr>
        <w:t>Maître de l’Ouvrage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7E69D8" w:rsidRPr="00117308">
        <w:rPr>
          <w:rFonts w:asciiTheme="minorHAnsi" w:hAnsiTheme="minorHAnsi" w:cstheme="minorHAnsi"/>
          <w:b/>
          <w:szCs w:val="20"/>
        </w:rPr>
        <w:t xml:space="preserve">est ci-après identifiée </w:t>
      </w:r>
      <w:r w:rsidRPr="00117308">
        <w:rPr>
          <w:rFonts w:asciiTheme="minorHAnsi" w:hAnsiTheme="minorHAnsi" w:cstheme="minorHAnsi"/>
          <w:b/>
          <w:szCs w:val="20"/>
        </w:rPr>
        <w:t xml:space="preserve">par le terme générique « Le </w:t>
      </w:r>
      <w:r w:rsidR="004E7E31" w:rsidRPr="00117308">
        <w:rPr>
          <w:rFonts w:asciiTheme="minorHAnsi" w:hAnsiTheme="minorHAnsi" w:cstheme="minorHAnsi"/>
          <w:b/>
          <w:szCs w:val="20"/>
        </w:rPr>
        <w:t>M.O</w:t>
      </w:r>
      <w:r w:rsidR="00073CF0" w:rsidRPr="00117308">
        <w:rPr>
          <w:rFonts w:asciiTheme="minorHAnsi" w:hAnsiTheme="minorHAnsi" w:cstheme="minorHAnsi"/>
          <w:b/>
          <w:szCs w:val="20"/>
        </w:rPr>
        <w:t>.</w:t>
      </w:r>
      <w:r w:rsidRPr="00117308">
        <w:rPr>
          <w:rFonts w:asciiTheme="minorHAnsi" w:hAnsiTheme="minorHAnsi" w:cstheme="minorHAnsi"/>
          <w:b/>
          <w:szCs w:val="20"/>
        </w:rPr>
        <w:t> »</w:t>
      </w:r>
      <w:r w:rsidR="008510AB" w:rsidRPr="00117308">
        <w:rPr>
          <w:rFonts w:asciiTheme="minorHAnsi" w:hAnsiTheme="minorHAnsi" w:cstheme="minorHAnsi"/>
          <w:b/>
          <w:szCs w:val="20"/>
        </w:rPr>
        <w:t>.</w:t>
      </w:r>
    </w:p>
    <w:p w14:paraId="12FFD8DA" w14:textId="15F83F28" w:rsidR="00083122" w:rsidRDefault="00083122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F9BABA2" w14:textId="3AC9CCA3" w:rsidR="00C47205" w:rsidRDefault="00C47205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ABC60A7" w14:textId="77777777" w:rsidR="00C47205" w:rsidRDefault="00C47205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2CA71DC3" w14:textId="5753664A" w:rsidR="00404119" w:rsidRDefault="00404119" w:rsidP="000B5807">
      <w:pPr>
        <w:pStyle w:val="Corpsdetexte"/>
        <w:rPr>
          <w:rFonts w:asciiTheme="minorHAnsi" w:hAnsiTheme="minorHAnsi" w:cstheme="minorHAnsi"/>
          <w:b/>
          <w:bCs/>
          <w:szCs w:val="20"/>
        </w:rPr>
      </w:pPr>
    </w:p>
    <w:p w14:paraId="6DB7198C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2 – ENGAGEMENT</w:t>
      </w:r>
    </w:p>
    <w:p w14:paraId="245BFD8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81B076D" w14:textId="47593AA9" w:rsidR="00517688" w:rsidRPr="00117308" w:rsidRDefault="009414DF" w:rsidP="00FF118C">
      <w:pPr>
        <w:pStyle w:val="Corpsdetexte"/>
        <w:tabs>
          <w:tab w:val="left" w:pos="1844"/>
        </w:tabs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</w:t>
      </w:r>
      <w:r w:rsidR="00517688" w:rsidRPr="00117308">
        <w:rPr>
          <w:rFonts w:asciiTheme="minorHAnsi" w:hAnsiTheme="minorHAnsi" w:cstheme="minorHAnsi"/>
          <w:szCs w:val="20"/>
        </w:rPr>
        <w:t>,</w:t>
      </w:r>
      <w:r w:rsidR="00FF118C" w:rsidRPr="00117308">
        <w:rPr>
          <w:rFonts w:asciiTheme="minorHAnsi" w:hAnsiTheme="minorHAnsi" w:cstheme="minorHAnsi"/>
          <w:szCs w:val="20"/>
        </w:rPr>
        <w:tab/>
      </w:r>
    </w:p>
    <w:p w14:paraId="4E35B9F8" w14:textId="2728F672" w:rsidR="00176158" w:rsidRPr="00404119" w:rsidRDefault="0024597F" w:rsidP="00404119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404119">
        <w:rPr>
          <w:rFonts w:asciiTheme="minorHAnsi" w:hAnsiTheme="minorHAnsi" w:cstheme="minorHAnsi"/>
          <w:szCs w:val="20"/>
        </w:rPr>
        <w:t>A</w:t>
      </w:r>
      <w:r w:rsidR="00517688" w:rsidRPr="00404119">
        <w:rPr>
          <w:rFonts w:asciiTheme="minorHAnsi" w:hAnsiTheme="minorHAnsi" w:cstheme="minorHAnsi"/>
          <w:szCs w:val="20"/>
        </w:rPr>
        <w:t>près</w:t>
      </w:r>
      <w:r w:rsidRPr="00404119">
        <w:rPr>
          <w:rFonts w:asciiTheme="minorHAnsi" w:hAnsiTheme="minorHAnsi" w:cstheme="minorHAnsi"/>
          <w:szCs w:val="20"/>
        </w:rPr>
        <w:t xml:space="preserve"> </w:t>
      </w:r>
      <w:r w:rsidR="00517688" w:rsidRPr="00404119">
        <w:rPr>
          <w:rFonts w:asciiTheme="minorHAnsi" w:hAnsiTheme="minorHAnsi" w:cstheme="minorHAnsi"/>
          <w:szCs w:val="20"/>
        </w:rPr>
        <w:t xml:space="preserve">avoir visité les lieux et avoir apprécié à </w:t>
      </w:r>
      <w:r w:rsidR="00214647" w:rsidRPr="00404119">
        <w:rPr>
          <w:rFonts w:asciiTheme="minorHAnsi" w:hAnsiTheme="minorHAnsi" w:cstheme="minorHAnsi"/>
          <w:szCs w:val="20"/>
        </w:rPr>
        <w:t>son</w:t>
      </w:r>
      <w:r w:rsidR="00517688" w:rsidRPr="00404119">
        <w:rPr>
          <w:rFonts w:asciiTheme="minorHAnsi" w:hAnsiTheme="minorHAnsi" w:cstheme="minorHAnsi"/>
          <w:szCs w:val="20"/>
        </w:rPr>
        <w:t xml:space="preserve"> point de vue et sous </w:t>
      </w:r>
      <w:r w:rsidR="00214647" w:rsidRPr="00404119">
        <w:rPr>
          <w:rFonts w:asciiTheme="minorHAnsi" w:hAnsiTheme="minorHAnsi" w:cstheme="minorHAnsi"/>
          <w:szCs w:val="20"/>
        </w:rPr>
        <w:t>sa</w:t>
      </w:r>
      <w:r w:rsidR="00517688" w:rsidRPr="00404119">
        <w:rPr>
          <w:rFonts w:asciiTheme="minorHAnsi" w:hAnsiTheme="minorHAnsi" w:cstheme="minorHAnsi"/>
          <w:szCs w:val="20"/>
        </w:rPr>
        <w:t xml:space="preserve"> seule responsabilité la nature et la difficulté des travaux à exécuter,</w:t>
      </w:r>
    </w:p>
    <w:p w14:paraId="4714A9FB" w14:textId="1E7B6B63" w:rsidR="00517688" w:rsidRPr="00117308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après avoir pris connaissance du Cahier des Clauses Admin</w:t>
      </w:r>
      <w:r w:rsidR="00214647" w:rsidRPr="00117308">
        <w:rPr>
          <w:rFonts w:asciiTheme="minorHAnsi" w:hAnsiTheme="minorHAnsi" w:cstheme="minorHAnsi"/>
          <w:szCs w:val="20"/>
        </w:rPr>
        <w:t>istratives Particulières (CCAP)</w:t>
      </w:r>
      <w:r w:rsidRPr="00117308">
        <w:rPr>
          <w:rFonts w:asciiTheme="minorHAnsi" w:hAnsiTheme="minorHAnsi" w:cstheme="minorHAnsi"/>
          <w:szCs w:val="20"/>
        </w:rPr>
        <w:t xml:space="preserve"> et de l’ensemble des pièces constitutives du présent Marché de Travaux dont le détail est indiqué à l’article </w:t>
      </w:r>
      <w:r w:rsidR="00214647" w:rsidRPr="00117308">
        <w:rPr>
          <w:rFonts w:asciiTheme="minorHAnsi" w:hAnsiTheme="minorHAnsi" w:cstheme="minorHAnsi"/>
          <w:szCs w:val="20"/>
        </w:rPr>
        <w:t>2</w:t>
      </w:r>
      <w:r w:rsidR="0089168B" w:rsidRPr="00117308">
        <w:rPr>
          <w:rFonts w:asciiTheme="minorHAnsi" w:hAnsiTheme="minorHAnsi" w:cstheme="minorHAnsi"/>
          <w:szCs w:val="20"/>
        </w:rPr>
        <w:t xml:space="preserve"> du CCAP</w:t>
      </w:r>
      <w:r w:rsidRPr="00117308">
        <w:rPr>
          <w:rFonts w:asciiTheme="minorHAnsi" w:hAnsiTheme="minorHAnsi" w:cstheme="minorHAnsi"/>
          <w:szCs w:val="20"/>
        </w:rPr>
        <w:t>,</w:t>
      </w:r>
    </w:p>
    <w:p w14:paraId="7EC9CF5B" w14:textId="4DE160D2" w:rsidR="00517688" w:rsidRPr="00117308" w:rsidRDefault="00404119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Après</w:t>
      </w:r>
      <w:r w:rsidR="00517688" w:rsidRPr="00117308">
        <w:rPr>
          <w:rFonts w:asciiTheme="minorHAnsi" w:hAnsiTheme="minorHAnsi" w:cstheme="minorHAnsi"/>
          <w:szCs w:val="20"/>
        </w:rPr>
        <w:t xml:space="preserve"> avoir établi les déclarations prévues dans le cadre de la réglementation rendue applicable par le présent acte d’engagement</w:t>
      </w:r>
      <w:r w:rsidR="008772B7" w:rsidRPr="00117308">
        <w:rPr>
          <w:rFonts w:asciiTheme="minorHAnsi" w:hAnsiTheme="minorHAnsi" w:cstheme="minorHAnsi"/>
          <w:szCs w:val="20"/>
        </w:rPr>
        <w:t>,</w:t>
      </w:r>
    </w:p>
    <w:p w14:paraId="63C0D423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7972551" w14:textId="3565E928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S’engage,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5AF33A6" w14:textId="5A575B3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présent engagement est expressément accepté par l</w:t>
      </w:r>
      <w:r w:rsidR="0070310B" w:rsidRPr="00117308">
        <w:rPr>
          <w:rFonts w:asciiTheme="minorHAnsi" w:hAnsiTheme="minorHAnsi" w:cstheme="minorHAnsi"/>
          <w:szCs w:val="20"/>
        </w:rPr>
        <w:t>’</w:t>
      </w:r>
      <w:r w:rsidRPr="00117308">
        <w:rPr>
          <w:rFonts w:asciiTheme="minorHAnsi" w:hAnsiTheme="minorHAnsi" w:cstheme="minorHAnsi"/>
          <w:szCs w:val="20"/>
        </w:rPr>
        <w:t>Entrepreneur.</w:t>
      </w:r>
    </w:p>
    <w:p w14:paraId="6D5D420A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DBB7890" w14:textId="2F6D8341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Toutefois, </w:t>
      </w:r>
      <w:r w:rsidR="0070310B" w:rsidRPr="00117308">
        <w:rPr>
          <w:rFonts w:asciiTheme="minorHAnsi" w:hAnsiTheme="minorHAnsi" w:cstheme="minorHAnsi"/>
          <w:szCs w:val="20"/>
        </w:rPr>
        <w:t>l’entrepreneur</w:t>
      </w:r>
      <w:r w:rsidRPr="00117308">
        <w:rPr>
          <w:rFonts w:asciiTheme="minorHAnsi" w:hAnsiTheme="minorHAnsi" w:cstheme="minorHAnsi"/>
          <w:szCs w:val="20"/>
        </w:rPr>
        <w:t xml:space="preserve"> n</w:t>
      </w:r>
      <w:r w:rsidR="008C6D56" w:rsidRPr="00117308">
        <w:rPr>
          <w:rFonts w:asciiTheme="minorHAnsi" w:hAnsiTheme="minorHAnsi" w:cstheme="minorHAnsi"/>
          <w:szCs w:val="20"/>
        </w:rPr>
        <w:t>’est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lié par le présent Acte d’Engagement que si </w:t>
      </w:r>
      <w:r w:rsidR="00EE273C" w:rsidRPr="00117308">
        <w:rPr>
          <w:rFonts w:asciiTheme="minorHAnsi" w:hAnsiTheme="minorHAnsi" w:cstheme="minorHAnsi"/>
          <w:szCs w:val="20"/>
        </w:rPr>
        <w:t>son</w:t>
      </w:r>
      <w:r w:rsidRPr="00117308">
        <w:rPr>
          <w:rFonts w:asciiTheme="minorHAnsi" w:hAnsiTheme="minorHAnsi" w:cstheme="minorHAnsi"/>
          <w:szCs w:val="20"/>
        </w:rPr>
        <w:t xml:space="preserve"> acceptation </w:t>
      </w:r>
      <w:r w:rsidR="008C6D56" w:rsidRPr="00117308">
        <w:rPr>
          <w:rFonts w:asciiTheme="minorHAnsi" w:hAnsiTheme="minorHAnsi" w:cstheme="minorHAnsi"/>
          <w:szCs w:val="20"/>
        </w:rPr>
        <w:t>lui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EE273C" w:rsidRPr="00117308">
        <w:rPr>
          <w:rFonts w:asciiTheme="minorHAnsi" w:hAnsiTheme="minorHAnsi" w:cstheme="minorHAnsi"/>
          <w:szCs w:val="20"/>
        </w:rPr>
        <w:t>est</w:t>
      </w:r>
      <w:r w:rsidR="003A6968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 xml:space="preserve">notifiée 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dans un délai de </w:t>
      </w:r>
      <w:r w:rsidR="00820DB6" w:rsidRPr="00117308">
        <w:rPr>
          <w:rFonts w:asciiTheme="minorHAnsi" w:hAnsiTheme="minorHAnsi" w:cstheme="minorHAnsi"/>
          <w:b/>
          <w:bCs/>
          <w:szCs w:val="20"/>
        </w:rPr>
        <w:t>cent vingt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 (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120</w:t>
      </w:r>
      <w:r w:rsidRPr="00117308">
        <w:rPr>
          <w:rFonts w:asciiTheme="minorHAnsi" w:hAnsiTheme="minorHAnsi" w:cstheme="minorHAnsi"/>
          <w:b/>
          <w:bCs/>
          <w:szCs w:val="20"/>
        </w:rPr>
        <w:t xml:space="preserve">) </w:t>
      </w:r>
      <w:r w:rsidR="002E0918" w:rsidRPr="00117308">
        <w:rPr>
          <w:rFonts w:asciiTheme="minorHAnsi" w:hAnsiTheme="minorHAnsi" w:cstheme="minorHAnsi"/>
          <w:b/>
          <w:bCs/>
          <w:szCs w:val="20"/>
        </w:rPr>
        <w:t>jours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compter de la date limite de remise des offres fixée par le Règlement Particulier de l’Appel d’Offres.</w:t>
      </w:r>
    </w:p>
    <w:p w14:paraId="0C0CFAC4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E34D1D" w14:textId="77777777" w:rsidR="008510AB" w:rsidRPr="00117308" w:rsidRDefault="008510AB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0093A9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3 – OBJET DU MARCHE</w:t>
      </w:r>
    </w:p>
    <w:p w14:paraId="1D190B4C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5440BEEA" w14:textId="279092B1" w:rsidR="002C608E" w:rsidRDefault="004829F3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117308">
        <w:rPr>
          <w:rFonts w:asciiTheme="minorHAnsi" w:hAnsiTheme="minorHAnsi" w:cstheme="minorHAnsi"/>
          <w:szCs w:val="20"/>
        </w:rPr>
        <w:t>Les travaux, objets du marché, consistent</w:t>
      </w:r>
      <w:r w:rsidR="009B6C71" w:rsidRPr="00117308">
        <w:rPr>
          <w:rFonts w:asciiTheme="minorHAnsi" w:hAnsiTheme="minorHAnsi" w:cstheme="minorHAnsi"/>
          <w:szCs w:val="20"/>
        </w:rPr>
        <w:t xml:space="preserve"> </w:t>
      </w:r>
      <w:r w:rsidR="005D55B0">
        <w:rPr>
          <w:rFonts w:asciiTheme="minorHAnsi" w:hAnsiTheme="minorHAnsi" w:cstheme="minorHAnsi"/>
          <w:szCs w:val="20"/>
        </w:rPr>
        <w:t>en</w:t>
      </w:r>
      <w:r w:rsidR="000B660F" w:rsidRPr="00117308">
        <w:rPr>
          <w:rFonts w:asciiTheme="minorHAnsi" w:hAnsiTheme="minorHAnsi" w:cstheme="minorHAnsi"/>
          <w:b/>
          <w:szCs w:val="20"/>
        </w:rPr>
        <w:t xml:space="preserve"> </w:t>
      </w:r>
      <w:r w:rsidR="00F67B46" w:rsidRPr="00F67B46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mise en place d’une production d’eau chaude sanitaire solaire sur les résidences </w:t>
      </w:r>
      <w:r w:rsidR="00B35621">
        <w:rPr>
          <w:rFonts w:asciiTheme="minorHAnsi" w:hAnsiTheme="minorHAnsi" w:cstheme="minorHAnsi"/>
          <w:b/>
          <w:color w:val="548DD4" w:themeColor="text2" w:themeTint="99"/>
          <w:szCs w:val="20"/>
        </w:rPr>
        <w:t>PALMIERS 1 &amp; 2 (80</w:t>
      </w:r>
      <w:r w:rsidR="00F67B46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logements</w:t>
      </w:r>
      <w:r w:rsidR="00E60E0D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) </w:t>
      </w:r>
      <w:r w:rsidR="00F67B46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FE17AD">
        <w:rPr>
          <w:rFonts w:asciiTheme="minorHAnsi" w:hAnsiTheme="minorHAnsi" w:cstheme="minorHAnsi"/>
          <w:b/>
          <w:color w:val="548DD4" w:themeColor="text2" w:themeTint="99"/>
          <w:szCs w:val="20"/>
        </w:rPr>
        <w:t>ituées</w:t>
      </w:r>
      <w:r w:rsidR="002C608E">
        <w:rPr>
          <w:rFonts w:asciiTheme="minorHAnsi" w:hAnsiTheme="minorHAnsi" w:cstheme="minorHAnsi"/>
          <w:b/>
          <w:color w:val="548DD4" w:themeColor="text2" w:themeTint="99"/>
          <w:szCs w:val="20"/>
        </w:rPr>
        <w:t>:</w:t>
      </w:r>
    </w:p>
    <w:p w14:paraId="4B42B513" w14:textId="77777777" w:rsidR="009A37B6" w:rsidRDefault="009A37B6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79F24C59" w14:textId="32A27426" w:rsidR="002C608E" w:rsidRPr="007D77EF" w:rsidRDefault="00B35621" w:rsidP="002C608E">
      <w:pPr>
        <w:pStyle w:val="Corpsdetexte"/>
        <w:numPr>
          <w:ilvl w:val="0"/>
          <w:numId w:val="41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PALMIERS </w:t>
      </w:r>
      <w:r w:rsidR="00F67B46">
        <w:rPr>
          <w:rFonts w:asciiTheme="minorHAnsi" w:hAnsiTheme="minorHAnsi" w:cstheme="minorHAnsi"/>
          <w:b/>
          <w:color w:val="548DD4" w:themeColor="text2" w:themeTint="99"/>
          <w:szCs w:val="20"/>
        </w:rPr>
        <w:t>1</w:t>
      </w:r>
      <w:r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&amp; 2</w:t>
      </w:r>
      <w:r w:rsidR="00FE17AD">
        <w:rPr>
          <w:rFonts w:asciiTheme="minorHAnsi" w:hAnsiTheme="minorHAnsi" w:cstheme="minorHAnsi"/>
          <w:b/>
          <w:color w:val="548DD4" w:themeColor="text2" w:themeTint="99"/>
          <w:szCs w:val="20"/>
        </w:rPr>
        <w:t> </w:t>
      </w:r>
      <w:r w:rsidR="00FE17AD" w:rsidRPr="002549DF">
        <w:rPr>
          <w:rFonts w:asciiTheme="minorHAnsi" w:hAnsiTheme="minorHAnsi" w:cstheme="minorHAnsi"/>
          <w:b/>
          <w:color w:val="548DD4" w:themeColor="text2" w:themeTint="99"/>
          <w:szCs w:val="20"/>
        </w:rPr>
        <w:t>:</w:t>
      </w:r>
      <w:r w:rsidR="007D77EF" w:rsidRPr="002549DF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E24380" w:rsidRPr="002549DF">
        <w:rPr>
          <w:rFonts w:asciiTheme="minorHAnsi" w:hAnsiTheme="minorHAnsi" w:cstheme="minorHAnsi"/>
          <w:b/>
          <w:color w:val="548DD4" w:themeColor="text2" w:themeTint="99"/>
          <w:szCs w:val="20"/>
        </w:rPr>
        <w:t>Rue Gaston Cons</w:t>
      </w:r>
      <w:r w:rsidR="00096E9F">
        <w:rPr>
          <w:rFonts w:asciiTheme="minorHAnsi" w:hAnsiTheme="minorHAnsi" w:cstheme="minorHAnsi"/>
          <w:b/>
          <w:color w:val="548DD4" w:themeColor="text2" w:themeTint="99"/>
          <w:szCs w:val="20"/>
        </w:rPr>
        <w:t>tant / Rue Martinet / Rue Charle</w:t>
      </w:r>
      <w:r w:rsidR="00E24380" w:rsidRPr="002549DF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s de Verneih / Rue Robert Surcouf </w:t>
      </w:r>
      <w:r w:rsidR="005C3566" w:rsidRPr="002549DF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085C4D" w:rsidRPr="002549DF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- </w:t>
      </w:r>
      <w:r w:rsidR="002549DF">
        <w:rPr>
          <w:rFonts w:asciiTheme="minorHAnsi" w:hAnsiTheme="minorHAnsi" w:cstheme="minorHAnsi"/>
          <w:b/>
          <w:color w:val="548DD4" w:themeColor="text2" w:themeTint="99"/>
          <w:szCs w:val="20"/>
        </w:rPr>
        <w:t>LES PALMIERS</w:t>
      </w:r>
      <w:r w:rsidR="009A37B6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- </w:t>
      </w:r>
      <w:r w:rsidR="00F67B46">
        <w:rPr>
          <w:rFonts w:asciiTheme="minorHAnsi" w:hAnsiTheme="minorHAnsi" w:cstheme="minorHAnsi"/>
          <w:b/>
          <w:color w:val="548DD4" w:themeColor="text2" w:themeTint="99"/>
          <w:szCs w:val="20"/>
        </w:rPr>
        <w:t>DUMBEA</w:t>
      </w:r>
    </w:p>
    <w:p w14:paraId="7D9015C6" w14:textId="7F3493FB" w:rsidR="00054C1C" w:rsidRDefault="00054C1C" w:rsidP="00054C1C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F1E11F3" w14:textId="5B5FE5BD" w:rsidR="00054C1C" w:rsidRPr="00054C1C" w:rsidRDefault="00054C1C" w:rsidP="00054C1C">
      <w:pPr>
        <w:pStyle w:val="Corpsdetexte"/>
        <w:rPr>
          <w:rFonts w:asciiTheme="minorHAnsi" w:hAnsiTheme="minorHAnsi" w:cstheme="minorHAnsi"/>
          <w:szCs w:val="20"/>
        </w:rPr>
      </w:pPr>
      <w:r w:rsidRPr="00054C1C">
        <w:rPr>
          <w:rFonts w:asciiTheme="minorHAnsi" w:hAnsiTheme="minorHAnsi" w:cstheme="minorHAnsi"/>
          <w:szCs w:val="20"/>
        </w:rPr>
        <w:t xml:space="preserve">La production d’eau chaude sanitaire solaire </w:t>
      </w:r>
      <w:r>
        <w:rPr>
          <w:rFonts w:asciiTheme="minorHAnsi" w:hAnsiTheme="minorHAnsi" w:cstheme="minorHAnsi"/>
          <w:szCs w:val="20"/>
        </w:rPr>
        <w:t xml:space="preserve">avec appoint électrique </w:t>
      </w:r>
      <w:r w:rsidRPr="00054C1C">
        <w:rPr>
          <w:rFonts w:asciiTheme="minorHAnsi" w:hAnsiTheme="minorHAnsi" w:cstheme="minorHAnsi"/>
          <w:szCs w:val="20"/>
        </w:rPr>
        <w:t>se fera en remplacement d’une production par pompes à chaleur. </w:t>
      </w:r>
    </w:p>
    <w:p w14:paraId="64B421FB" w14:textId="77777777" w:rsidR="00E53F25" w:rsidRDefault="00E53F25" w:rsidP="00E53F25">
      <w:pPr>
        <w:pStyle w:val="Corpsdetexte"/>
        <w:ind w:left="765"/>
        <w:rPr>
          <w:rFonts w:asciiTheme="minorHAnsi" w:hAnsiTheme="minorHAnsi" w:cstheme="minorHAnsi"/>
          <w:szCs w:val="20"/>
        </w:rPr>
      </w:pPr>
    </w:p>
    <w:p w14:paraId="64D319AE" w14:textId="120E9784" w:rsidR="004829F3" w:rsidRPr="002C608E" w:rsidRDefault="007F46C0" w:rsidP="002C608E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Les travaux</w:t>
      </w:r>
      <w:r w:rsidR="002C608E">
        <w:rPr>
          <w:rFonts w:asciiTheme="minorHAnsi" w:hAnsiTheme="minorHAnsi" w:cstheme="minorHAnsi"/>
          <w:szCs w:val="20"/>
        </w:rPr>
        <w:t xml:space="preserve"> </w:t>
      </w:r>
      <w:r w:rsidR="008D2E70" w:rsidRPr="002C608E">
        <w:rPr>
          <w:rFonts w:asciiTheme="minorHAnsi" w:hAnsiTheme="minorHAnsi" w:cstheme="minorHAnsi"/>
          <w:szCs w:val="20"/>
        </w:rPr>
        <w:t>seront réalisés en</w:t>
      </w:r>
      <w:r w:rsidR="00F326CC" w:rsidRPr="002C608E">
        <w:rPr>
          <w:rFonts w:asciiTheme="minorHAnsi" w:hAnsiTheme="minorHAnsi" w:cstheme="minorHAnsi"/>
          <w:szCs w:val="20"/>
        </w:rPr>
        <w:t xml:space="preserve"> </w:t>
      </w:r>
      <w:r w:rsidR="005C3566">
        <w:rPr>
          <w:rFonts w:asciiTheme="minorHAnsi" w:hAnsiTheme="minorHAnsi" w:cstheme="minorHAnsi"/>
          <w:b/>
          <w:color w:val="4F81BD" w:themeColor="accent1"/>
          <w:szCs w:val="20"/>
        </w:rPr>
        <w:t>1</w:t>
      </w:r>
      <w:r w:rsidR="002D6DD3" w:rsidRPr="002C608E">
        <w:rPr>
          <w:rFonts w:asciiTheme="minorHAnsi" w:hAnsiTheme="minorHAnsi" w:cstheme="minorHAnsi"/>
          <w:b/>
          <w:color w:val="4F81BD" w:themeColor="accent1"/>
          <w:szCs w:val="20"/>
        </w:rPr>
        <w:t xml:space="preserve"> (</w:t>
      </w:r>
      <w:r w:rsidR="005C3566">
        <w:rPr>
          <w:rFonts w:asciiTheme="minorHAnsi" w:hAnsiTheme="minorHAnsi" w:cstheme="minorHAnsi"/>
          <w:b/>
          <w:color w:val="4F81BD" w:themeColor="accent1"/>
          <w:szCs w:val="20"/>
        </w:rPr>
        <w:t>une</w:t>
      </w:r>
      <w:r w:rsidR="002D6DD3" w:rsidRPr="002C608E">
        <w:rPr>
          <w:rFonts w:asciiTheme="minorHAnsi" w:hAnsiTheme="minorHAnsi" w:cstheme="minorHAnsi"/>
          <w:b/>
          <w:color w:val="4F81BD" w:themeColor="accent1"/>
          <w:szCs w:val="20"/>
        </w:rPr>
        <w:t>)</w:t>
      </w:r>
      <w:r w:rsidR="008D2E70" w:rsidRPr="002C608E">
        <w:rPr>
          <w:rFonts w:asciiTheme="minorHAnsi" w:hAnsiTheme="minorHAnsi" w:cstheme="minorHAnsi"/>
          <w:b/>
          <w:color w:val="4F81BD" w:themeColor="accent1"/>
          <w:szCs w:val="20"/>
        </w:rPr>
        <w:t xml:space="preserve"> tranche</w:t>
      </w:r>
      <w:r w:rsidR="002D6DD3" w:rsidRPr="002C608E">
        <w:rPr>
          <w:rFonts w:asciiTheme="minorHAnsi" w:hAnsiTheme="minorHAnsi" w:cstheme="minorHAnsi"/>
          <w:b/>
          <w:color w:val="4F81BD" w:themeColor="accent1"/>
          <w:szCs w:val="20"/>
        </w:rPr>
        <w:t xml:space="preserve"> ferm</w:t>
      </w:r>
      <w:r w:rsidR="00FE1A20">
        <w:rPr>
          <w:rFonts w:asciiTheme="minorHAnsi" w:hAnsiTheme="minorHAnsi" w:cstheme="minorHAnsi"/>
          <w:b/>
          <w:color w:val="4F81BD" w:themeColor="accent1"/>
          <w:szCs w:val="20"/>
        </w:rPr>
        <w:t>e.</w:t>
      </w:r>
    </w:p>
    <w:p w14:paraId="6CF3D078" w14:textId="77777777" w:rsidR="000B660F" w:rsidRPr="00117308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31C4EBD" w14:textId="77777777" w:rsidR="005F24BC" w:rsidRDefault="000B660F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Le marché est passé sous la forme d’un </w:t>
      </w:r>
      <w:r w:rsidRPr="00934275">
        <w:rPr>
          <w:rFonts w:asciiTheme="minorHAnsi" w:hAnsiTheme="minorHAnsi" w:cstheme="minorHAnsi"/>
          <w:szCs w:val="20"/>
        </w:rPr>
        <w:t xml:space="preserve">marché </w:t>
      </w:r>
      <w:r w:rsidR="00934275">
        <w:rPr>
          <w:rFonts w:asciiTheme="minorHAnsi" w:hAnsiTheme="minorHAnsi" w:cstheme="minorHAnsi"/>
          <w:szCs w:val="20"/>
        </w:rPr>
        <w:t xml:space="preserve">au </w:t>
      </w:r>
      <w:r w:rsidR="00934275" w:rsidRPr="00934275">
        <w:rPr>
          <w:rFonts w:asciiTheme="minorHAnsi" w:hAnsiTheme="minorHAnsi" w:cstheme="minorHAnsi"/>
          <w:szCs w:val="20"/>
        </w:rPr>
        <w:t>forfait</w:t>
      </w:r>
      <w:r w:rsidR="000C142D" w:rsidRPr="00934275">
        <w:rPr>
          <w:rFonts w:asciiTheme="minorHAnsi" w:hAnsiTheme="minorHAnsi" w:cstheme="minorHAnsi"/>
          <w:szCs w:val="20"/>
        </w:rPr>
        <w:t xml:space="preserve"> </w:t>
      </w:r>
      <w:r w:rsidR="00934275" w:rsidRPr="00934275">
        <w:rPr>
          <w:rFonts w:asciiTheme="minorHAnsi" w:hAnsiTheme="minorHAnsi" w:cstheme="minorHAnsi"/>
          <w:szCs w:val="20"/>
        </w:rPr>
        <w:t xml:space="preserve">en </w:t>
      </w:r>
      <w:r w:rsidR="000C142D" w:rsidRPr="00117308">
        <w:rPr>
          <w:rFonts w:asciiTheme="minorHAnsi" w:hAnsiTheme="minorHAnsi" w:cstheme="minorHAnsi"/>
          <w:szCs w:val="20"/>
        </w:rPr>
        <w:t>application de</w:t>
      </w:r>
      <w:r w:rsidR="00934275">
        <w:rPr>
          <w:rFonts w:asciiTheme="minorHAnsi" w:hAnsiTheme="minorHAnsi" w:cstheme="minorHAnsi"/>
          <w:szCs w:val="20"/>
        </w:rPr>
        <w:t>s</w:t>
      </w:r>
      <w:r w:rsidR="000C142D" w:rsidRPr="00117308">
        <w:rPr>
          <w:rFonts w:asciiTheme="minorHAnsi" w:hAnsiTheme="minorHAnsi" w:cstheme="minorHAnsi"/>
          <w:szCs w:val="20"/>
        </w:rPr>
        <w:t xml:space="preserve"> </w:t>
      </w:r>
      <w:r w:rsidR="00934275">
        <w:rPr>
          <w:rFonts w:asciiTheme="minorHAnsi" w:hAnsiTheme="minorHAnsi" w:cstheme="minorHAnsi"/>
          <w:szCs w:val="20"/>
        </w:rPr>
        <w:t>prix forfaitaires dont le libellé est donné dans le cadre de la Décomposition du Prix Global et Forfaitaire</w:t>
      </w:r>
      <w:r w:rsidR="00B04B2B">
        <w:rPr>
          <w:rFonts w:asciiTheme="minorHAnsi" w:hAnsiTheme="minorHAnsi" w:cstheme="minorHAnsi"/>
          <w:szCs w:val="20"/>
        </w:rPr>
        <w:t xml:space="preserve"> </w:t>
      </w:r>
      <w:r w:rsidR="00934275">
        <w:rPr>
          <w:rFonts w:asciiTheme="minorHAnsi" w:hAnsiTheme="minorHAnsi" w:cstheme="minorHAnsi"/>
          <w:szCs w:val="20"/>
        </w:rPr>
        <w:t xml:space="preserve">(D.P.G.F) </w:t>
      </w:r>
      <w:r w:rsidR="00B04B2B">
        <w:rPr>
          <w:rFonts w:asciiTheme="minorHAnsi" w:hAnsiTheme="minorHAnsi" w:cstheme="minorHAnsi"/>
          <w:szCs w:val="20"/>
        </w:rPr>
        <w:t xml:space="preserve">pour l’ensemble des ouvrages ou prestations définis au C.C.T.P. </w:t>
      </w:r>
    </w:p>
    <w:p w14:paraId="037C9FDA" w14:textId="77777777" w:rsidR="005F24BC" w:rsidRDefault="005F24B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19130970" w14:textId="5005A44B" w:rsidR="00B04B2B" w:rsidRDefault="00B04B2B" w:rsidP="000B5807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Les quantités apparaissant à la D.P.G.F, une fois acceptées par l’entrepreneur, constituent le métré forfaitaire définitif et non modifiable, sauf en cas de modification du projet par le M.O.</w:t>
      </w:r>
    </w:p>
    <w:p w14:paraId="5F0D1010" w14:textId="77777777" w:rsidR="005F24BC" w:rsidRDefault="005F24B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9F4EB22" w14:textId="090B49E2" w:rsidR="000B660F" w:rsidRPr="00117308" w:rsidRDefault="00B04B2B" w:rsidP="000B5807">
      <w:pPr>
        <w:pStyle w:val="Corpsdetex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Les travaux seront</w:t>
      </w:r>
      <w:r w:rsidR="00DD53E9" w:rsidRPr="00117308">
        <w:rPr>
          <w:rFonts w:asciiTheme="minorHAnsi" w:hAnsiTheme="minorHAnsi" w:cstheme="minorHAnsi"/>
          <w:szCs w:val="20"/>
        </w:rPr>
        <w:t xml:space="preserve"> réalisé</w:t>
      </w:r>
      <w:r>
        <w:rPr>
          <w:rFonts w:asciiTheme="minorHAnsi" w:hAnsiTheme="minorHAnsi" w:cstheme="minorHAnsi"/>
          <w:szCs w:val="20"/>
        </w:rPr>
        <w:t>s</w:t>
      </w:r>
      <w:r w:rsidR="000B660F" w:rsidRPr="00117308">
        <w:rPr>
          <w:rFonts w:asciiTheme="minorHAnsi" w:hAnsiTheme="minorHAnsi" w:cstheme="minorHAnsi"/>
          <w:szCs w:val="20"/>
        </w:rPr>
        <w:t xml:space="preserve"> selon le planning prévisionnel établi par l’entrepreneur en consultation avec les occupants des logement</w:t>
      </w:r>
      <w:r w:rsidR="00DD53E9" w:rsidRPr="00117308">
        <w:rPr>
          <w:rFonts w:asciiTheme="minorHAnsi" w:hAnsiTheme="minorHAnsi" w:cstheme="minorHAnsi"/>
          <w:szCs w:val="20"/>
        </w:rPr>
        <w:t>s</w:t>
      </w:r>
      <w:r>
        <w:rPr>
          <w:rFonts w:asciiTheme="minorHAnsi" w:hAnsiTheme="minorHAnsi" w:cstheme="minorHAnsi"/>
          <w:szCs w:val="20"/>
        </w:rPr>
        <w:t xml:space="preserve"> et le MO</w:t>
      </w:r>
      <w:r w:rsidR="00DD53E9" w:rsidRPr="00117308">
        <w:rPr>
          <w:rFonts w:asciiTheme="minorHAnsi" w:hAnsiTheme="minorHAnsi" w:cstheme="minorHAnsi"/>
          <w:szCs w:val="20"/>
        </w:rPr>
        <w:t xml:space="preserve">. </w:t>
      </w:r>
    </w:p>
    <w:p w14:paraId="118D1576" w14:textId="77777777" w:rsidR="00731F31" w:rsidRPr="00117308" w:rsidRDefault="00731F3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C7CFCE6" w14:textId="77777777" w:rsidR="008D2E70" w:rsidRPr="00117308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11FEE3C4" w14:textId="77777777" w:rsidR="00517688" w:rsidRPr="00117308" w:rsidRDefault="00517688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ARTICLE 4 – COMMANDE – DELAIS</w:t>
      </w:r>
    </w:p>
    <w:p w14:paraId="7A74925E" w14:textId="77777777" w:rsidR="00CA6559" w:rsidRPr="00117308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65201AE1" w14:textId="662D1C52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 xml:space="preserve">La commande des travaux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9B6C71" w:rsidRPr="00117308">
        <w:rPr>
          <w:rFonts w:asciiTheme="minorHAnsi" w:hAnsiTheme="minorHAnsi" w:cstheme="minorHAnsi"/>
          <w:szCs w:val="20"/>
        </w:rPr>
        <w:t>.</w:t>
      </w:r>
      <w:r w:rsidRPr="00117308">
        <w:rPr>
          <w:rFonts w:asciiTheme="minorHAnsi" w:hAnsiTheme="minorHAnsi" w:cstheme="minorHAnsi"/>
          <w:szCs w:val="20"/>
        </w:rPr>
        <w:t xml:space="preserve"> sera matérialisée par la signature de l’Ordre de Service (O.S.) en prescrivant le démarrage.</w:t>
      </w:r>
    </w:p>
    <w:p w14:paraId="1BB417F6" w14:textId="77777777" w:rsidR="00835983" w:rsidRPr="001173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07F342" w14:textId="39F436C4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Si l’O</w:t>
      </w:r>
      <w:r w:rsidR="00646B0E" w:rsidRPr="00117308">
        <w:rPr>
          <w:rFonts w:asciiTheme="minorHAnsi" w:hAnsiTheme="minorHAnsi" w:cstheme="minorHAnsi"/>
          <w:szCs w:val="20"/>
        </w:rPr>
        <w:t xml:space="preserve">.S. n’est pas signé par le </w:t>
      </w:r>
      <w:r w:rsidR="004E7E31" w:rsidRPr="00117308">
        <w:rPr>
          <w:rFonts w:asciiTheme="minorHAnsi" w:hAnsiTheme="minorHAnsi" w:cstheme="minorHAnsi"/>
          <w:szCs w:val="20"/>
        </w:rPr>
        <w:t>M.O</w:t>
      </w:r>
      <w:r w:rsidR="00323D89" w:rsidRPr="00117308">
        <w:rPr>
          <w:rFonts w:asciiTheme="minorHAnsi" w:hAnsiTheme="minorHAnsi" w:cstheme="minorHAnsi"/>
          <w:szCs w:val="20"/>
        </w:rPr>
        <w:t>.</w:t>
      </w:r>
      <w:r w:rsidR="002D6DD3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et remis par ce dernier, contre récépissé</w:t>
      </w:r>
      <w:r w:rsidR="0070310B" w:rsidRPr="00117308">
        <w:rPr>
          <w:rFonts w:asciiTheme="minorHAnsi" w:hAnsiTheme="minorHAnsi" w:cstheme="minorHAnsi"/>
          <w:szCs w:val="20"/>
        </w:rPr>
        <w:t>,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, dans le délai maximum de </w:t>
      </w:r>
      <w:r w:rsidR="00BF0E05" w:rsidRPr="00117308">
        <w:rPr>
          <w:rFonts w:asciiTheme="minorHAnsi" w:hAnsiTheme="minorHAnsi" w:cstheme="minorHAnsi"/>
          <w:b/>
          <w:szCs w:val="20"/>
        </w:rPr>
        <w:t>6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 (</w:t>
      </w:r>
      <w:r w:rsidR="00BF0E05" w:rsidRPr="00117308">
        <w:rPr>
          <w:rFonts w:asciiTheme="minorHAnsi" w:hAnsiTheme="minorHAnsi" w:cstheme="minorHAnsi"/>
          <w:b/>
          <w:szCs w:val="20"/>
        </w:rPr>
        <w:t>six</w:t>
      </w:r>
      <w:r w:rsidR="008D2E70" w:rsidRPr="00117308">
        <w:rPr>
          <w:rFonts w:asciiTheme="minorHAnsi" w:hAnsiTheme="minorHAnsi" w:cstheme="minorHAnsi"/>
          <w:b/>
          <w:szCs w:val="20"/>
        </w:rPr>
        <w:t xml:space="preserve">) </w:t>
      </w:r>
      <w:r w:rsidR="001810CF" w:rsidRPr="00117308">
        <w:rPr>
          <w:rFonts w:asciiTheme="minorHAnsi" w:hAnsiTheme="minorHAnsi" w:cstheme="minorHAnsi"/>
          <w:b/>
          <w:szCs w:val="20"/>
        </w:rPr>
        <w:t>mois</w:t>
      </w:r>
      <w:r w:rsidRPr="00117308">
        <w:rPr>
          <w:rFonts w:asciiTheme="minorHAnsi" w:hAnsiTheme="minorHAnsi" w:cstheme="minorHAnsi"/>
          <w:szCs w:val="20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117308">
        <w:rPr>
          <w:rFonts w:asciiTheme="minorHAnsi" w:hAnsiTheme="minorHAnsi" w:cstheme="minorHAnsi"/>
          <w:szCs w:val="20"/>
        </w:rPr>
        <w:t>.</w:t>
      </w:r>
    </w:p>
    <w:p w14:paraId="370C2257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78E24A4" w14:textId="0454A4B2" w:rsidR="008A531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En revanche, si l’O.S. signé est remis par le M.O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="0070310B" w:rsidRPr="00117308">
        <w:rPr>
          <w:rFonts w:asciiTheme="minorHAnsi" w:hAnsiTheme="minorHAnsi" w:cstheme="minorHAnsi"/>
          <w:szCs w:val="20"/>
        </w:rPr>
        <w:t>à l’Entrepreneur</w:t>
      </w:r>
      <w:r w:rsidRPr="00117308">
        <w:rPr>
          <w:rFonts w:asciiTheme="minorHAnsi" w:hAnsiTheme="minorHAnsi" w:cstheme="minorHAnsi"/>
          <w:szCs w:val="20"/>
        </w:rPr>
        <w:t xml:space="preserve"> dans le délai fixé à l’alinéa précédent, les travaux et prestations devront être exécutés </w:t>
      </w:r>
      <w:r w:rsidRPr="00FE1A20">
        <w:rPr>
          <w:rFonts w:asciiTheme="minorHAnsi" w:hAnsiTheme="minorHAnsi" w:cstheme="minorHAnsi"/>
          <w:bCs/>
          <w:szCs w:val="20"/>
        </w:rPr>
        <w:t>dans le délai global</w:t>
      </w:r>
      <w:r w:rsidR="005E1BF1" w:rsidRPr="00FE1A20">
        <w:rPr>
          <w:rFonts w:asciiTheme="minorHAnsi" w:hAnsiTheme="minorHAnsi" w:cstheme="minorHAnsi"/>
          <w:bCs/>
          <w:szCs w:val="20"/>
        </w:rPr>
        <w:t xml:space="preserve"> </w:t>
      </w:r>
      <w:r w:rsidR="0006502D" w:rsidRPr="00FE1A20">
        <w:rPr>
          <w:rFonts w:asciiTheme="minorHAnsi" w:hAnsiTheme="minorHAnsi" w:cstheme="minorHAnsi"/>
          <w:bCs/>
          <w:szCs w:val="20"/>
        </w:rPr>
        <w:t>de réalisation</w:t>
      </w:r>
      <w:r w:rsidRPr="00FE1A20">
        <w:rPr>
          <w:rFonts w:asciiTheme="minorHAnsi" w:hAnsiTheme="minorHAnsi" w:cstheme="minorHAnsi"/>
          <w:b/>
          <w:bCs/>
          <w:szCs w:val="20"/>
        </w:rPr>
        <w:t xml:space="preserve"> </w:t>
      </w:r>
      <w:r w:rsidR="00D76B97" w:rsidRPr="00616578">
        <w:rPr>
          <w:rFonts w:asciiTheme="minorHAnsi" w:hAnsiTheme="minorHAnsi" w:cstheme="minorHAnsi"/>
          <w:b/>
          <w:bCs/>
          <w:color w:val="548DD4" w:themeColor="text2" w:themeTint="99"/>
          <w:szCs w:val="20"/>
          <w:highlight w:val="yellow"/>
        </w:rPr>
        <w:t>huit</w:t>
      </w:r>
      <w:r w:rsidR="00085C4D" w:rsidRPr="00616578">
        <w:rPr>
          <w:rFonts w:asciiTheme="minorHAnsi" w:hAnsiTheme="minorHAnsi" w:cstheme="minorHAnsi"/>
          <w:b/>
          <w:bCs/>
          <w:color w:val="548DD4" w:themeColor="text2" w:themeTint="99"/>
          <w:szCs w:val="20"/>
          <w:highlight w:val="yellow"/>
        </w:rPr>
        <w:t xml:space="preserve"> (8)</w:t>
      </w:r>
      <w:r w:rsidR="001D1223" w:rsidRPr="00616578">
        <w:rPr>
          <w:rFonts w:asciiTheme="minorHAnsi" w:hAnsiTheme="minorHAnsi" w:cstheme="minorHAnsi"/>
          <w:b/>
          <w:bCs/>
          <w:color w:val="548DD4" w:themeColor="text2" w:themeTint="99"/>
          <w:szCs w:val="20"/>
          <w:highlight w:val="yellow"/>
        </w:rPr>
        <w:t xml:space="preserve"> </w:t>
      </w:r>
      <w:r w:rsidR="001810CF" w:rsidRPr="00616578">
        <w:rPr>
          <w:rFonts w:asciiTheme="minorHAnsi" w:hAnsiTheme="minorHAnsi" w:cstheme="minorHAnsi"/>
          <w:b/>
          <w:bCs/>
          <w:color w:val="548DD4" w:themeColor="text2" w:themeTint="99"/>
          <w:szCs w:val="20"/>
          <w:highlight w:val="yellow"/>
        </w:rPr>
        <w:t>mois</w:t>
      </w:r>
      <w:r w:rsidR="00A733DA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, y compris la périod</w:t>
      </w:r>
      <w:r w:rsidR="0024597F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e de préparation d’une durée d</w:t>
      </w:r>
      <w:r w:rsidR="00BD3FA5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’</w:t>
      </w:r>
      <w:r w:rsidR="00EC08F4" w:rsidRPr="00117308">
        <w:rPr>
          <w:rFonts w:asciiTheme="minorHAnsi" w:hAnsiTheme="minorHAnsi" w:cstheme="minorHAnsi"/>
          <w:b/>
          <w:bCs/>
          <w:color w:val="548DD4" w:themeColor="text2" w:themeTint="99"/>
          <w:szCs w:val="20"/>
        </w:rPr>
        <w:t>un (1) mois</w:t>
      </w:r>
      <w:r w:rsidRPr="00117308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="00DD53E9" w:rsidRPr="00117308">
        <w:rPr>
          <w:rFonts w:asciiTheme="minorHAnsi" w:hAnsiTheme="minorHAnsi" w:cstheme="minorHAnsi"/>
          <w:szCs w:val="20"/>
        </w:rPr>
        <w:t xml:space="preserve">à </w:t>
      </w:r>
      <w:r w:rsidRPr="00117308">
        <w:rPr>
          <w:rFonts w:asciiTheme="minorHAnsi" w:hAnsiTheme="minorHAnsi" w:cstheme="minorHAnsi"/>
          <w:szCs w:val="20"/>
        </w:rPr>
        <w:t>compter de la date de rem</w:t>
      </w:r>
      <w:r w:rsidR="0001196B" w:rsidRPr="00117308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117308">
        <w:rPr>
          <w:rFonts w:asciiTheme="minorHAnsi" w:hAnsiTheme="minorHAnsi" w:cstheme="minorHAnsi"/>
          <w:szCs w:val="20"/>
        </w:rPr>
        <w:t>M.O.</w:t>
      </w:r>
      <w:r w:rsidR="0001196B" w:rsidRPr="00117308">
        <w:rPr>
          <w:rFonts w:asciiTheme="minorHAnsi" w:hAnsiTheme="minorHAnsi" w:cstheme="minorHAnsi"/>
          <w:szCs w:val="20"/>
        </w:rPr>
        <w:t xml:space="preserve"> </w:t>
      </w:r>
      <w:r w:rsidRPr="00117308">
        <w:rPr>
          <w:rFonts w:asciiTheme="minorHAnsi" w:hAnsiTheme="minorHAnsi" w:cstheme="minorHAnsi"/>
          <w:szCs w:val="20"/>
        </w:rPr>
        <w:t>à l’Entrepreneur</w:t>
      </w:r>
      <w:r w:rsidR="008A5318" w:rsidRPr="00117308">
        <w:rPr>
          <w:rFonts w:asciiTheme="minorHAnsi" w:hAnsiTheme="minorHAnsi" w:cstheme="minorHAnsi"/>
          <w:szCs w:val="20"/>
        </w:rPr>
        <w:t>.</w:t>
      </w:r>
    </w:p>
    <w:p w14:paraId="7C38FAA0" w14:textId="77777777" w:rsidR="00E53F25" w:rsidRPr="00117308" w:rsidRDefault="00E53F25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117308" w:rsidRDefault="001E721C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4A6E0D83" w14:textId="77777777" w:rsidR="00517688" w:rsidRPr="00117308" w:rsidRDefault="00397352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lastRenderedPageBreak/>
        <w:t>ARTICLE 5 – PRI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X</w:t>
      </w:r>
    </w:p>
    <w:p w14:paraId="7B093553" w14:textId="77777777" w:rsidR="00BE2FC7" w:rsidRPr="00117308" w:rsidRDefault="00BE2FC7" w:rsidP="00BE2FC7">
      <w:pPr>
        <w:pStyle w:val="Corpsdetexte"/>
        <w:rPr>
          <w:rFonts w:asciiTheme="minorHAnsi" w:hAnsiTheme="minorHAnsi" w:cstheme="minorHAnsi"/>
          <w:szCs w:val="20"/>
          <w:u w:val="single"/>
        </w:rPr>
      </w:pPr>
    </w:p>
    <w:p w14:paraId="20DCA829" w14:textId="0C822829" w:rsidR="001D1223" w:rsidRPr="00B940D7" w:rsidRDefault="001D1223" w:rsidP="001D1223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B940D7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Les prix sont réputés </w:t>
      </w:r>
      <w:r w:rsidR="00C20D02">
        <w:rPr>
          <w:rFonts w:asciiTheme="minorHAnsi" w:hAnsiTheme="minorHAnsi" w:cstheme="minorHAnsi"/>
          <w:b/>
          <w:color w:val="548DD4" w:themeColor="text2" w:themeTint="99"/>
          <w:szCs w:val="20"/>
        </w:rPr>
        <w:t>non actualisables et non révisables.</w:t>
      </w:r>
    </w:p>
    <w:p w14:paraId="23067088" w14:textId="663F9FD6" w:rsidR="00217A96" w:rsidRPr="00CC54E0" w:rsidRDefault="0077132E" w:rsidP="000B5807">
      <w:pPr>
        <w:pStyle w:val="Corpsdetexte"/>
        <w:rPr>
          <w:rFonts w:asciiTheme="minorHAnsi" w:hAnsiTheme="minorHAnsi" w:cstheme="minorHAnsi"/>
          <w:b/>
          <w:color w:val="548DD4" w:themeColor="text2" w:themeTint="99"/>
          <w:szCs w:val="20"/>
        </w:rPr>
      </w:pPr>
      <w:r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Le </w:t>
      </w:r>
      <w:r w:rsidR="001D1223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montant des travaux e</w:t>
      </w:r>
      <w:r w:rsidR="00073CF0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s</w:t>
      </w:r>
      <w:r w:rsidR="001D1223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 fixé </w:t>
      </w:r>
      <w:r w:rsidR="00DD53E9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TTC, </w:t>
      </w:r>
      <w:r w:rsidR="00073CF0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avec la TGC au taux de</w:t>
      </w:r>
      <w:r w:rsidR="001D1223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="00B35A2E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6</w:t>
      </w:r>
      <w:r w:rsidR="001D1223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%</w:t>
      </w:r>
      <w:r w:rsidR="00DD53E9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,</w:t>
      </w:r>
      <w:r w:rsidR="001D1223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 </w:t>
      </w:r>
      <w:r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 xml:space="preserve">conformément aux dispositions </w:t>
      </w:r>
      <w:r w:rsidR="00DD53E9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de l’a</w:t>
      </w:r>
      <w:r w:rsidR="003A6968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rticle 3.</w:t>
      </w:r>
      <w:r w:rsidR="00297523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2</w:t>
      </w:r>
      <w:r w:rsidR="003A6968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.1 du C</w:t>
      </w:r>
      <w:r w:rsidR="005E1BF1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C</w:t>
      </w:r>
      <w:r w:rsidR="005E1BF1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A</w:t>
      </w:r>
      <w:r w:rsidR="005E1BF1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  <w:r w:rsidR="003A6968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P</w:t>
      </w:r>
      <w:r w:rsidR="005E1BF1" w:rsidRPr="00CC54E0">
        <w:rPr>
          <w:rFonts w:asciiTheme="minorHAnsi" w:hAnsiTheme="minorHAnsi" w:cstheme="minorHAnsi"/>
          <w:b/>
          <w:color w:val="548DD4" w:themeColor="text2" w:themeTint="99"/>
          <w:szCs w:val="20"/>
        </w:rPr>
        <w:t>.</w:t>
      </w:r>
    </w:p>
    <w:p w14:paraId="29FFC140" w14:textId="77777777" w:rsidR="008049D7" w:rsidRPr="00117308" w:rsidRDefault="008049D7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4917DA29" w14:textId="77777777" w:rsidR="005E1BF1" w:rsidRPr="00117308" w:rsidRDefault="005E1BF1" w:rsidP="000B5807">
      <w:pPr>
        <w:pStyle w:val="Corpsdetexte"/>
        <w:rPr>
          <w:rFonts w:asciiTheme="minorHAnsi" w:hAnsiTheme="minorHAnsi" w:cstheme="minorHAnsi"/>
          <w:b/>
          <w:szCs w:val="20"/>
        </w:rPr>
      </w:pPr>
    </w:p>
    <w:p w14:paraId="6A947544" w14:textId="2BA1CB63" w:rsidR="00517688" w:rsidRPr="00117308" w:rsidRDefault="00820DB6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6 – MONTANT </w:t>
      </w:r>
      <w:r w:rsidR="00B13B46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du marche</w:t>
      </w:r>
    </w:p>
    <w:p w14:paraId="5C639D99" w14:textId="77777777" w:rsidR="007D2D08" w:rsidRDefault="007D2D08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p w14:paraId="03C7AE5A" w14:textId="77777777" w:rsidR="00B940D7" w:rsidRPr="00117308" w:rsidRDefault="00B940D7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785819" w:rsidRPr="00117308" w14:paraId="64F78AEF" w14:textId="77777777" w:rsidTr="00785819">
        <w:tc>
          <w:tcPr>
            <w:tcW w:w="704" w:type="dxa"/>
          </w:tcPr>
          <w:p w14:paraId="17E4DD5A" w14:textId="4882E71F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Lot</w:t>
            </w:r>
          </w:p>
        </w:tc>
        <w:tc>
          <w:tcPr>
            <w:tcW w:w="3146" w:type="dxa"/>
          </w:tcPr>
          <w:p w14:paraId="420C8336" w14:textId="0B984965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926" w:type="dxa"/>
          </w:tcPr>
          <w:p w14:paraId="75128D53" w14:textId="03F8C762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  <w:tc>
          <w:tcPr>
            <w:tcW w:w="1926" w:type="dxa"/>
          </w:tcPr>
          <w:p w14:paraId="63C499C5" w14:textId="0552BD9A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TGC 6%</w:t>
            </w:r>
          </w:p>
        </w:tc>
        <w:tc>
          <w:tcPr>
            <w:tcW w:w="1926" w:type="dxa"/>
          </w:tcPr>
          <w:p w14:paraId="084BF4B5" w14:textId="7651E2A6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Cs w:val="20"/>
              </w:rPr>
              <w:t>Montant TTC</w:t>
            </w:r>
          </w:p>
        </w:tc>
      </w:tr>
      <w:tr w:rsidR="00785819" w:rsidRPr="00117308" w14:paraId="00D605B5" w14:textId="77777777" w:rsidTr="00785819">
        <w:tc>
          <w:tcPr>
            <w:tcW w:w="704" w:type="dxa"/>
          </w:tcPr>
          <w:p w14:paraId="0799E219" w14:textId="16E9DE3F" w:rsidR="00785819" w:rsidRPr="00117308" w:rsidRDefault="009C7082" w:rsidP="00D76B97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27</w:t>
            </w:r>
          </w:p>
        </w:tc>
        <w:tc>
          <w:tcPr>
            <w:tcW w:w="3146" w:type="dxa"/>
          </w:tcPr>
          <w:p w14:paraId="35838272" w14:textId="784B72A6" w:rsidR="00785819" w:rsidRPr="00117308" w:rsidRDefault="009C7082" w:rsidP="00E53F25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CHAUFFE-EAU SOLAIRE</w:t>
            </w:r>
            <w:r w:rsidR="007F46C0">
              <w:rPr>
                <w:rFonts w:asciiTheme="minorHAnsi" w:hAnsiTheme="minorHAnsi" w:cstheme="minorHAnsi"/>
                <w:b/>
                <w:szCs w:val="20"/>
              </w:rPr>
              <w:t>S</w:t>
            </w:r>
          </w:p>
        </w:tc>
        <w:tc>
          <w:tcPr>
            <w:tcW w:w="1926" w:type="dxa"/>
          </w:tcPr>
          <w:p w14:paraId="11300D15" w14:textId="76DF10C6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B72A4E9" w14:textId="645A4A3E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1926" w:type="dxa"/>
          </w:tcPr>
          <w:p w14:paraId="782D6704" w14:textId="414DE516" w:rsidR="00785819" w:rsidRPr="00117308" w:rsidRDefault="00785819" w:rsidP="00DD53E9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</w:tr>
    </w:tbl>
    <w:p w14:paraId="652DBF1B" w14:textId="77777777" w:rsidR="00DD53E9" w:rsidRPr="00117308" w:rsidRDefault="00DD53E9" w:rsidP="00DD53E9">
      <w:pPr>
        <w:pStyle w:val="Corpsdetexte"/>
        <w:jc w:val="center"/>
        <w:rPr>
          <w:rFonts w:asciiTheme="minorHAnsi" w:hAnsiTheme="minorHAnsi" w:cstheme="minorHAnsi"/>
          <w:szCs w:val="20"/>
        </w:rPr>
      </w:pPr>
    </w:p>
    <w:p w14:paraId="23FE4523" w14:textId="14701688" w:rsidR="00D77017" w:rsidRPr="00117308" w:rsidRDefault="00D77017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Soit, en lettres :</w:t>
      </w:r>
    </w:p>
    <w:p w14:paraId="7FB92A48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b/>
          <w:color w:val="00B0F0"/>
          <w:szCs w:val="20"/>
        </w:rPr>
      </w:pPr>
    </w:p>
    <w:p w14:paraId="170EA7DA" w14:textId="77777777" w:rsidR="00835983" w:rsidRPr="00117308" w:rsidRDefault="00835983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6BE78475" w14:textId="0624E56D" w:rsidR="008D1AC8" w:rsidRPr="00117308" w:rsidRDefault="00056C09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ARTICLE </w:t>
      </w:r>
      <w:r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7</w:t>
      </w: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– </w:t>
      </w:r>
      <w:r w:rsidR="00785819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SOUS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–</w:t>
      </w:r>
      <w:r w:rsidR="008D1AC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TRAITANCE</w:t>
      </w:r>
      <w:r w:rsidR="002023E3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 xml:space="preserve">  /  NANTISSEMENT</w:t>
      </w:r>
    </w:p>
    <w:p w14:paraId="69A32EE8" w14:textId="77777777" w:rsidR="008E5E90" w:rsidRPr="00117308" w:rsidRDefault="008E5E90" w:rsidP="001B314D">
      <w:pPr>
        <w:pStyle w:val="texte"/>
        <w:ind w:firstLine="0"/>
        <w:rPr>
          <w:rFonts w:asciiTheme="minorHAnsi" w:hAnsiTheme="minorHAnsi" w:cstheme="minorHAnsi"/>
          <w:b/>
          <w:i/>
          <w:color w:val="00B0F0"/>
          <w:sz w:val="20"/>
          <w:szCs w:val="20"/>
        </w:rPr>
      </w:pPr>
    </w:p>
    <w:p w14:paraId="54469E7C" w14:textId="77777777" w:rsidR="00A71316" w:rsidRPr="00117308" w:rsidRDefault="00A71316" w:rsidP="00D33A4A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CBA781" w14:textId="2185CD4F" w:rsidR="00073CF0" w:rsidRPr="00117308" w:rsidRDefault="00073CF0" w:rsidP="00085C4D">
      <w:pPr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>7.1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 xml:space="preserve"> SOUS-</w:t>
      </w:r>
      <w:r w:rsidR="00D33A4A" w:rsidRPr="00117308">
        <w:rPr>
          <w:rFonts w:asciiTheme="minorHAnsi" w:hAnsiTheme="minorHAnsi" w:cstheme="minorHAnsi"/>
          <w:b/>
          <w:sz w:val="20"/>
          <w:szCs w:val="20"/>
        </w:rPr>
        <w:t>TRAITANCE ENVISAGEE AVANT LA PASSATION DU MARCHE</w:t>
      </w:r>
    </w:p>
    <w:p w14:paraId="040CA69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Les annexes au présent acte d'engagement indiquent la nature et le montant des prestations que les entrepreneurs envisagent de faire exécuter par des sous-traitants, les noms de ces sous-traitants et les conditions de paiement des contrats de sous-traitance. </w:t>
      </w:r>
    </w:p>
    <w:p w14:paraId="745FAA58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16FAB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 xml:space="preserve">Le </w:t>
      </w:r>
      <w:r w:rsidRPr="00085C4D">
        <w:rPr>
          <w:rFonts w:asciiTheme="minorHAnsi" w:hAnsiTheme="minorHAnsi" w:cstheme="minorHAnsi"/>
          <w:sz w:val="20"/>
          <w:szCs w:val="20"/>
        </w:rPr>
        <w:t>montant TTC</w:t>
      </w:r>
      <w:r w:rsidRPr="00117308">
        <w:rPr>
          <w:rFonts w:asciiTheme="minorHAnsi" w:hAnsiTheme="minorHAnsi" w:cstheme="minorHAnsi"/>
          <w:sz w:val="20"/>
          <w:szCs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2D9D04FD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D534D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3D587777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87FA50" w14:textId="280582CF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  <w:r w:rsidRPr="00117308">
        <w:rPr>
          <w:rFonts w:asciiTheme="minorHAnsi" w:hAnsiTheme="minorHAnsi" w:cstheme="minorHAnsi"/>
          <w:sz w:val="20"/>
          <w:szCs w:val="20"/>
        </w:rPr>
        <w:t>Le montant total des prestations sous-traitées conformément à ces annexes est :</w:t>
      </w:r>
    </w:p>
    <w:p w14:paraId="469AACF3" w14:textId="77777777" w:rsidR="00D33A4A" w:rsidRPr="00117308" w:rsidRDefault="00D33A4A" w:rsidP="00D33A4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819"/>
      </w:tblGrid>
      <w:tr w:rsidR="00D33A4A" w:rsidRPr="00117308" w14:paraId="1CDA9237" w14:textId="77777777" w:rsidTr="00073CF0">
        <w:tc>
          <w:tcPr>
            <w:tcW w:w="1696" w:type="dxa"/>
            <w:shd w:val="clear" w:color="auto" w:fill="auto"/>
            <w:vAlign w:val="center"/>
          </w:tcPr>
          <w:p w14:paraId="36E9B09B" w14:textId="1CAC137C" w:rsidR="00D33A4A" w:rsidRPr="00117308" w:rsidRDefault="00B41D14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Titulaire du lot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290B57" w14:textId="689376C2" w:rsidR="00D33A4A" w:rsidRPr="00117308" w:rsidRDefault="00085C4D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</w:t>
            </w:r>
            <w:r w:rsidR="00B41D14" w:rsidRPr="00117308">
              <w:rPr>
                <w:rFonts w:asciiTheme="minorHAnsi" w:hAnsiTheme="minorHAnsi" w:cstheme="minorHAnsi"/>
                <w:b/>
                <w:bCs/>
                <w:szCs w:val="20"/>
              </w:rPr>
              <w:t>ous-</w:t>
            </w:r>
            <w:r w:rsidR="00D33A4A" w:rsidRPr="00117308">
              <w:rPr>
                <w:rFonts w:asciiTheme="minorHAnsi" w:hAnsiTheme="minorHAnsi" w:cstheme="minorHAnsi"/>
                <w:b/>
                <w:bCs/>
                <w:szCs w:val="20"/>
              </w:rPr>
              <w:t>traitant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7A4EB1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D33A4A" w:rsidRPr="00117308" w14:paraId="6A761724" w14:textId="77777777" w:rsidTr="00073CF0">
        <w:tc>
          <w:tcPr>
            <w:tcW w:w="1696" w:type="dxa"/>
            <w:shd w:val="clear" w:color="auto" w:fill="auto"/>
            <w:vAlign w:val="center"/>
          </w:tcPr>
          <w:p w14:paraId="082813D0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8CBF26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8DCB34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B95EC9" w14:textId="77777777" w:rsidR="00D33A4A" w:rsidRPr="00117308" w:rsidRDefault="00D33A4A" w:rsidP="0005132C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117308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073CF0" w:rsidRPr="00117308" w14:paraId="5FC32B50" w14:textId="77777777" w:rsidTr="00073CF0">
        <w:tc>
          <w:tcPr>
            <w:tcW w:w="1696" w:type="dxa"/>
            <w:shd w:val="clear" w:color="auto" w:fill="auto"/>
            <w:vAlign w:val="center"/>
          </w:tcPr>
          <w:p w14:paraId="4F629CEA" w14:textId="7BA6A2AE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2A98DF" w14:textId="08E2E16A" w:rsidR="00D33A4A" w:rsidRPr="00117308" w:rsidRDefault="00073CF0" w:rsidP="0005132C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77104" w14:textId="3588C599" w:rsidR="00D33A4A" w:rsidRPr="00117308" w:rsidRDefault="00030AB8" w:rsidP="00030AB8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F75D4D" w14:textId="459D66D2" w:rsidR="00D33A4A" w:rsidRPr="00117308" w:rsidRDefault="00073CF0" w:rsidP="00073CF0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030AB8" w:rsidRPr="00117308" w14:paraId="7757F76F" w14:textId="77777777" w:rsidTr="00A4154E">
        <w:tc>
          <w:tcPr>
            <w:tcW w:w="1696" w:type="dxa"/>
            <w:shd w:val="clear" w:color="auto" w:fill="auto"/>
            <w:vAlign w:val="center"/>
          </w:tcPr>
          <w:p w14:paraId="5D617BD2" w14:textId="4898D82E" w:rsidR="00030AB8" w:rsidRPr="00117308" w:rsidRDefault="00030AB8" w:rsidP="00030AB8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D8065F" w14:textId="09B66FF4" w:rsidR="00030AB8" w:rsidRPr="00117308" w:rsidRDefault="00030AB8" w:rsidP="00030AB8">
            <w:pPr>
              <w:pStyle w:val="Corpsdetexte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Nom</w:t>
            </w:r>
          </w:p>
        </w:tc>
        <w:tc>
          <w:tcPr>
            <w:tcW w:w="1701" w:type="dxa"/>
            <w:shd w:val="clear" w:color="auto" w:fill="auto"/>
          </w:tcPr>
          <w:p w14:paraId="1D79579C" w14:textId="11C9E044" w:rsidR="00030AB8" w:rsidRPr="00117308" w:rsidRDefault="00030AB8" w:rsidP="00030AB8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8757E4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22C121" w14:textId="66A706A9" w:rsidR="00030AB8" w:rsidRPr="00117308" w:rsidRDefault="00030AB8" w:rsidP="00030AB8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  <w:tr w:rsidR="00030AB8" w:rsidRPr="00117308" w14:paraId="2603783B" w14:textId="77777777" w:rsidTr="00A4154E">
        <w:tc>
          <w:tcPr>
            <w:tcW w:w="1696" w:type="dxa"/>
            <w:shd w:val="clear" w:color="auto" w:fill="auto"/>
            <w:vAlign w:val="center"/>
          </w:tcPr>
          <w:p w14:paraId="04BC6579" w14:textId="700D9373" w:rsidR="00030AB8" w:rsidRPr="00117308" w:rsidRDefault="00030AB8" w:rsidP="00030AB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8D8815" w14:textId="77777777" w:rsidR="00030AB8" w:rsidRPr="00117308" w:rsidRDefault="00030AB8" w:rsidP="00030AB8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AA5F27" w14:textId="7D14483D" w:rsidR="00030AB8" w:rsidRPr="00117308" w:rsidRDefault="00030AB8" w:rsidP="00030AB8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8757E4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D11269F" w14:textId="62508C54" w:rsidR="00030AB8" w:rsidRPr="00117308" w:rsidRDefault="00030AB8" w:rsidP="00030AB8">
            <w:pPr>
              <w:pStyle w:val="Corpsdetexte"/>
              <w:jc w:val="right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  <w:t>Francs CFP</w:t>
            </w:r>
          </w:p>
        </w:tc>
      </w:tr>
    </w:tbl>
    <w:p w14:paraId="02F37357" w14:textId="77777777" w:rsidR="00D33A4A" w:rsidRPr="00117308" w:rsidRDefault="00D33A4A" w:rsidP="00085C4D">
      <w:pPr>
        <w:keepNext/>
        <w:keepLines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87CCE1" w14:textId="77777777" w:rsidR="00073CF0" w:rsidRPr="00117308" w:rsidRDefault="00073CF0" w:rsidP="00D33A4A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BB1908" w14:textId="25221828" w:rsidR="00D33A4A" w:rsidRPr="00085C4D" w:rsidRDefault="00073CF0" w:rsidP="00085C4D">
      <w:pPr>
        <w:keepNext/>
        <w:keepLines/>
        <w:ind w:firstLine="142"/>
        <w:jc w:val="both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117308">
        <w:rPr>
          <w:rFonts w:asciiTheme="minorHAnsi" w:hAnsiTheme="minorHAnsi" w:cstheme="minorHAnsi"/>
          <w:b/>
          <w:sz w:val="20"/>
          <w:szCs w:val="20"/>
        </w:rPr>
        <w:t xml:space="preserve">7.2 </w:t>
      </w:r>
      <w:r w:rsidR="00785819" w:rsidRPr="00117308">
        <w:rPr>
          <w:rFonts w:asciiTheme="minorHAnsi" w:hAnsiTheme="minorHAnsi" w:cstheme="minorHAnsi"/>
          <w:b/>
          <w:sz w:val="20"/>
          <w:szCs w:val="20"/>
        </w:rPr>
        <w:t>NANTISSEMENT</w:t>
      </w:r>
    </w:p>
    <w:p w14:paraId="50BC0DE3" w14:textId="76781597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Par différence entre le montant</w:t>
      </w:r>
      <w:r w:rsidRPr="00117308">
        <w:rPr>
          <w:rFonts w:asciiTheme="minorHAnsi" w:hAnsiTheme="minorHAnsi" w:cstheme="minorHAnsi"/>
          <w:b/>
          <w:szCs w:val="20"/>
        </w:rPr>
        <w:t xml:space="preserve"> </w:t>
      </w:r>
      <w:r w:rsidR="00030AB8">
        <w:rPr>
          <w:rFonts w:asciiTheme="minorHAnsi" w:hAnsiTheme="minorHAnsi" w:cstheme="minorHAnsi"/>
          <w:szCs w:val="20"/>
        </w:rPr>
        <w:t>TTC</w:t>
      </w:r>
      <w:r w:rsidRPr="00117308">
        <w:rPr>
          <w:rFonts w:asciiTheme="minorHAnsi" w:hAnsiTheme="minorHAnsi" w:cstheme="minorHAnsi"/>
          <w:szCs w:val="20"/>
        </w:rPr>
        <w:t xml:space="preserve"> </w:t>
      </w:r>
      <w:r w:rsidR="00073CF0" w:rsidRPr="00117308">
        <w:rPr>
          <w:rFonts w:asciiTheme="minorHAnsi" w:hAnsiTheme="minorHAnsi" w:cstheme="minorHAnsi"/>
          <w:szCs w:val="20"/>
        </w:rPr>
        <w:t>du titulaire</w:t>
      </w:r>
      <w:r w:rsidRPr="00117308">
        <w:rPr>
          <w:rFonts w:asciiTheme="minorHAnsi" w:hAnsiTheme="minorHAnsi" w:cstheme="minorHAnsi"/>
          <w:szCs w:val="20"/>
        </w:rPr>
        <w:t>, tel que noté en l’article 6, et le mont</w:t>
      </w:r>
      <w:r w:rsidR="00073CF0" w:rsidRPr="00117308">
        <w:rPr>
          <w:rFonts w:asciiTheme="minorHAnsi" w:hAnsiTheme="minorHAnsi" w:cstheme="minorHAnsi"/>
          <w:szCs w:val="20"/>
        </w:rPr>
        <w:t>ant des travaux sous-traités pa</w:t>
      </w:r>
      <w:r w:rsidRPr="00117308">
        <w:rPr>
          <w:rFonts w:asciiTheme="minorHAnsi" w:hAnsiTheme="minorHAnsi" w:cstheme="minorHAnsi"/>
          <w:szCs w:val="20"/>
        </w:rPr>
        <w:t xml:space="preserve">r ce même </w:t>
      </w:r>
      <w:r w:rsidR="00073CF0" w:rsidRPr="00117308">
        <w:rPr>
          <w:rFonts w:asciiTheme="minorHAnsi" w:hAnsiTheme="minorHAnsi" w:cstheme="minorHAnsi"/>
          <w:szCs w:val="20"/>
        </w:rPr>
        <w:t>titulaire</w:t>
      </w:r>
      <w:r w:rsidRPr="00117308">
        <w:rPr>
          <w:rFonts w:asciiTheme="minorHAnsi" w:hAnsiTheme="minorHAnsi" w:cstheme="minorHAnsi"/>
          <w:szCs w:val="20"/>
        </w:rPr>
        <w:t>, tel que noté en l’article 7</w:t>
      </w:r>
      <w:r w:rsidR="00085C4D">
        <w:rPr>
          <w:rFonts w:asciiTheme="minorHAnsi" w:hAnsiTheme="minorHAnsi" w:cstheme="minorHAnsi"/>
          <w:szCs w:val="20"/>
        </w:rPr>
        <w:t>.1</w:t>
      </w:r>
      <w:r w:rsidRPr="00117308">
        <w:rPr>
          <w:rFonts w:asciiTheme="minorHAnsi" w:hAnsiTheme="minorHAnsi" w:cstheme="minorHAnsi"/>
          <w:szCs w:val="20"/>
        </w:rPr>
        <w:t xml:space="preserve">, il en résulte que le montant maximal de la créance que </w:t>
      </w:r>
      <w:r w:rsidR="00085C4D">
        <w:rPr>
          <w:rFonts w:asciiTheme="minorHAnsi" w:hAnsiTheme="minorHAnsi" w:cstheme="minorHAnsi"/>
          <w:szCs w:val="20"/>
        </w:rPr>
        <w:t>l’</w:t>
      </w:r>
      <w:r w:rsidRPr="00117308">
        <w:rPr>
          <w:rFonts w:asciiTheme="minorHAnsi" w:hAnsiTheme="minorHAnsi" w:cstheme="minorHAnsi"/>
          <w:szCs w:val="20"/>
        </w:rPr>
        <w:t>entrepreneur pourra présenter en nantissement est de :</w:t>
      </w:r>
    </w:p>
    <w:p w14:paraId="450A8B59" w14:textId="77777777" w:rsidR="00073CF0" w:rsidRPr="00117308" w:rsidRDefault="00073CF0" w:rsidP="00D33A4A">
      <w:pPr>
        <w:pStyle w:val="Corpsdetexte"/>
        <w:rPr>
          <w:rFonts w:asciiTheme="minorHAnsi" w:hAnsiTheme="minorHAnsi" w:cstheme="minorHAnsi"/>
          <w:szCs w:val="20"/>
        </w:rPr>
      </w:pPr>
    </w:p>
    <w:p w14:paraId="596DB054" w14:textId="77777777" w:rsidR="00D33A4A" w:rsidRPr="00117308" w:rsidRDefault="00D33A4A" w:rsidP="00D33A4A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D33A4A" w:rsidRPr="00117308" w14:paraId="5E60C3D9" w14:textId="77777777" w:rsidTr="00073CF0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01271D0" w14:textId="7C3FE703" w:rsidR="00D33A4A" w:rsidRPr="00117308" w:rsidRDefault="00073CF0" w:rsidP="00085C4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TITULAIRE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A51699" w14:textId="1F56419E" w:rsidR="00D33A4A" w:rsidRPr="00117308" w:rsidRDefault="00D33A4A" w:rsidP="00030AB8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 xml:space="preserve">Montant nantissement </w:t>
            </w:r>
            <w:r w:rsidR="00030AB8">
              <w:rPr>
                <w:rFonts w:asciiTheme="minorHAnsi" w:hAnsiTheme="minorHAnsi" w:cstheme="minorHAnsi"/>
                <w:b/>
                <w:bCs/>
                <w:szCs w:val="20"/>
              </w:rPr>
              <w:t>TTC</w:t>
            </w:r>
          </w:p>
        </w:tc>
      </w:tr>
      <w:tr w:rsidR="00D33A4A" w:rsidRPr="00117308" w14:paraId="4B0EE273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146349F" w14:textId="690AAC26" w:rsidR="00D33A4A" w:rsidRPr="00117308" w:rsidRDefault="00D33A4A" w:rsidP="0005004D">
            <w:pPr>
              <w:pStyle w:val="Corpsdetexte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D5D9AF8" w14:textId="746C61C4" w:rsidR="00D33A4A" w:rsidRPr="00117308" w:rsidRDefault="00D33A4A" w:rsidP="0005004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  <w:tr w:rsidR="00D33A4A" w:rsidRPr="00117308" w14:paraId="6033146D" w14:textId="77777777" w:rsidTr="00073CF0">
        <w:trPr>
          <w:trHeight w:val="340"/>
          <w:jc w:val="center"/>
        </w:trPr>
        <w:tc>
          <w:tcPr>
            <w:tcW w:w="4248" w:type="dxa"/>
            <w:shd w:val="clear" w:color="auto" w:fill="auto"/>
          </w:tcPr>
          <w:p w14:paraId="4E8383E1" w14:textId="77777777" w:rsidR="00D33A4A" w:rsidRPr="00117308" w:rsidRDefault="00D33A4A" w:rsidP="00073CF0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26673398" w14:textId="7CEF9DAD" w:rsidR="00D33A4A" w:rsidRPr="00117308" w:rsidRDefault="00D33A4A" w:rsidP="0005004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Cs w:val="20"/>
              </w:rPr>
            </w:pPr>
          </w:p>
        </w:tc>
      </w:tr>
    </w:tbl>
    <w:p w14:paraId="10FFF1B1" w14:textId="77777777" w:rsidR="00504A5E" w:rsidRPr="00117308" w:rsidRDefault="00504A5E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FF868D3" w14:textId="77777777" w:rsidR="00083122" w:rsidRPr="00117308" w:rsidRDefault="00083122" w:rsidP="002D6DD3">
      <w:pPr>
        <w:keepLines/>
        <w:ind w:firstLine="142"/>
        <w:jc w:val="both"/>
        <w:rPr>
          <w:rStyle w:val="lev"/>
          <w:rFonts w:asciiTheme="minorHAnsi" w:hAnsiTheme="minorHAnsi" w:cstheme="minorHAnsi"/>
          <w:caps/>
          <w:sz w:val="20"/>
          <w:szCs w:val="20"/>
          <w:u w:val="single"/>
        </w:rPr>
      </w:pPr>
    </w:p>
    <w:p w14:paraId="72A7FF67" w14:textId="66AC8344" w:rsidR="00517688" w:rsidRPr="00117308" w:rsidRDefault="00EB5521" w:rsidP="002C5053">
      <w:pPr>
        <w:shd w:val="clear" w:color="auto" w:fill="A6A6A6" w:themeFill="background1" w:themeFillShade="A6"/>
        <w:jc w:val="both"/>
        <w:outlineLvl w:val="0"/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</w:pPr>
      <w:r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A</w:t>
      </w:r>
      <w:r w:rsidR="00517688" w:rsidRPr="00117308">
        <w:rPr>
          <w:rStyle w:val="lev"/>
          <w:rFonts w:asciiTheme="minorHAnsi" w:hAnsiTheme="minorHAnsi" w:cstheme="minorHAnsi"/>
          <w:caps/>
          <w:color w:val="FFFFFF" w:themeColor="background1"/>
          <w:sz w:val="20"/>
          <w:szCs w:val="20"/>
        </w:rPr>
        <w:t>RTICLE 8 – PAIEMENTS</w:t>
      </w:r>
    </w:p>
    <w:p w14:paraId="31FE05CF" w14:textId="77777777" w:rsidR="00B80EBD" w:rsidRPr="00117308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5D86614B" w:rsidR="009822A9" w:rsidRPr="00117308" w:rsidRDefault="002D6DD3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517688" w:rsidRPr="00117308">
        <w:rPr>
          <w:rFonts w:asciiTheme="minorHAnsi" w:hAnsiTheme="minorHAnsi" w:cstheme="minorHAnsi"/>
          <w:szCs w:val="20"/>
        </w:rPr>
        <w:t xml:space="preserve"> se libérera des sommes dues au titre du présent marché en faisant porter le montant au crédit d</w:t>
      </w:r>
      <w:r w:rsidR="0070310B" w:rsidRPr="00117308">
        <w:rPr>
          <w:rFonts w:asciiTheme="minorHAnsi" w:hAnsiTheme="minorHAnsi" w:cstheme="minorHAnsi"/>
          <w:szCs w:val="20"/>
        </w:rPr>
        <w:t>u</w:t>
      </w:r>
      <w:r w:rsidR="00BC2272" w:rsidRPr="00117308">
        <w:rPr>
          <w:rFonts w:asciiTheme="minorHAnsi" w:hAnsiTheme="minorHAnsi" w:cstheme="minorHAnsi"/>
          <w:szCs w:val="20"/>
        </w:rPr>
        <w:t xml:space="preserve"> compte bancaire</w:t>
      </w:r>
      <w:r w:rsidR="00517688" w:rsidRPr="00117308">
        <w:rPr>
          <w:rFonts w:asciiTheme="minorHAnsi" w:hAnsiTheme="minorHAnsi" w:cstheme="minorHAnsi"/>
          <w:szCs w:val="20"/>
        </w:rPr>
        <w:t xml:space="preserve"> suivant :</w:t>
      </w:r>
    </w:p>
    <w:p w14:paraId="304D591E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3CF0" w:rsidRPr="00117308" w14:paraId="5665F292" w14:textId="77777777" w:rsidTr="00073CF0">
        <w:tc>
          <w:tcPr>
            <w:tcW w:w="4814" w:type="dxa"/>
          </w:tcPr>
          <w:p w14:paraId="0AC4814E" w14:textId="7BD31083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Titulaire</w:t>
            </w:r>
          </w:p>
        </w:tc>
        <w:tc>
          <w:tcPr>
            <w:tcW w:w="4814" w:type="dxa"/>
          </w:tcPr>
          <w:p w14:paraId="2FA13473" w14:textId="4EBC20C1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CF0" w:rsidRPr="00117308" w14:paraId="206318A1" w14:textId="77777777" w:rsidTr="00073CF0">
        <w:tc>
          <w:tcPr>
            <w:tcW w:w="4814" w:type="dxa"/>
          </w:tcPr>
          <w:p w14:paraId="2017C03B" w14:textId="46A1CAE1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Intitulé du compte</w:t>
            </w:r>
          </w:p>
        </w:tc>
        <w:tc>
          <w:tcPr>
            <w:tcW w:w="4814" w:type="dxa"/>
          </w:tcPr>
          <w:p w14:paraId="4A364E35" w14:textId="22416CEC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3CF0" w:rsidRPr="00117308" w14:paraId="5C103A28" w14:textId="77777777" w:rsidTr="00073CF0">
        <w:tc>
          <w:tcPr>
            <w:tcW w:w="4814" w:type="dxa"/>
          </w:tcPr>
          <w:p w14:paraId="14B49602" w14:textId="0178498C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t>Banque</w:t>
            </w:r>
          </w:p>
        </w:tc>
        <w:tc>
          <w:tcPr>
            <w:tcW w:w="4814" w:type="dxa"/>
          </w:tcPr>
          <w:p w14:paraId="6EEB8312" w14:textId="42FC6749" w:rsidR="00073CF0" w:rsidRPr="00666B95" w:rsidRDefault="00073CF0" w:rsidP="000B5807">
            <w:pPr>
              <w:pStyle w:val="Corpsdetexte"/>
              <w:rPr>
                <w:rFonts w:ascii="Calibri" w:hAnsi="Calibri" w:cs="Calibri"/>
                <w:b/>
                <w:iCs/>
                <w:color w:val="2E74B5"/>
              </w:rPr>
            </w:pPr>
          </w:p>
        </w:tc>
      </w:tr>
      <w:tr w:rsidR="00073CF0" w:rsidRPr="00117308" w14:paraId="4BFA5C2D" w14:textId="77777777" w:rsidTr="00073CF0">
        <w:tc>
          <w:tcPr>
            <w:tcW w:w="4814" w:type="dxa"/>
          </w:tcPr>
          <w:p w14:paraId="7593EAAB" w14:textId="4B779135" w:rsidR="00073CF0" w:rsidRPr="00117308" w:rsidRDefault="00073CF0" w:rsidP="000B5807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117308">
              <w:rPr>
                <w:rFonts w:asciiTheme="minorHAnsi" w:hAnsiTheme="minorHAnsi" w:cstheme="minorHAnsi"/>
                <w:szCs w:val="20"/>
              </w:rPr>
              <w:lastRenderedPageBreak/>
              <w:t>N° compte (23 chiffres)</w:t>
            </w:r>
          </w:p>
        </w:tc>
        <w:tc>
          <w:tcPr>
            <w:tcW w:w="4814" w:type="dxa"/>
          </w:tcPr>
          <w:p w14:paraId="469E8FAB" w14:textId="68133548" w:rsidR="00073CF0" w:rsidRPr="00666B95" w:rsidRDefault="00073CF0" w:rsidP="00666B95">
            <w:pPr>
              <w:pStyle w:val="Corpsdetexte"/>
              <w:rPr>
                <w:rFonts w:ascii="Calibri" w:hAnsi="Calibri" w:cs="Calibri"/>
                <w:b/>
                <w:iCs/>
                <w:color w:val="2E74B5"/>
              </w:rPr>
            </w:pPr>
          </w:p>
        </w:tc>
      </w:tr>
    </w:tbl>
    <w:p w14:paraId="2260AC77" w14:textId="77777777" w:rsidR="00073CF0" w:rsidRPr="00117308" w:rsidRDefault="00073CF0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9CDCBC9" w14:textId="77777777" w:rsidR="00517688" w:rsidRPr="00117308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074F707D" w:rsidR="00517688" w:rsidRPr="00117308" w:rsidRDefault="00646B0E" w:rsidP="000B5807">
      <w:pPr>
        <w:pStyle w:val="Corpsdetexte"/>
        <w:rPr>
          <w:rFonts w:asciiTheme="minorHAnsi" w:hAnsiTheme="minorHAnsi" w:cstheme="minorHAnsi"/>
          <w:szCs w:val="20"/>
        </w:rPr>
      </w:pPr>
      <w:r w:rsidRPr="00117308">
        <w:rPr>
          <w:rFonts w:asciiTheme="minorHAnsi" w:hAnsiTheme="minorHAnsi" w:cstheme="minorHAnsi"/>
          <w:szCs w:val="20"/>
        </w:rPr>
        <w:t>Le M.O</w:t>
      </w:r>
      <w:r w:rsidR="00073CF0" w:rsidRPr="00117308">
        <w:rPr>
          <w:rFonts w:asciiTheme="minorHAnsi" w:hAnsiTheme="minorHAnsi" w:cstheme="minorHAnsi"/>
          <w:szCs w:val="20"/>
        </w:rPr>
        <w:t>.</w:t>
      </w:r>
      <w:r w:rsidR="002846E2" w:rsidRPr="00117308">
        <w:rPr>
          <w:rFonts w:asciiTheme="minorHAnsi" w:hAnsiTheme="minorHAnsi" w:cstheme="minorHAnsi"/>
          <w:szCs w:val="20"/>
        </w:rPr>
        <w:t xml:space="preserve"> s</w:t>
      </w:r>
      <w:r w:rsidR="00517688" w:rsidRPr="00117308">
        <w:rPr>
          <w:rFonts w:asciiTheme="minorHAnsi" w:hAnsiTheme="minorHAnsi" w:cstheme="minorHAnsi"/>
          <w:szCs w:val="20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117308">
        <w:rPr>
          <w:rFonts w:asciiTheme="minorHAnsi" w:hAnsiTheme="minorHAnsi" w:cstheme="minorHAnsi"/>
          <w:szCs w:val="20"/>
        </w:rPr>
        <w:t xml:space="preserve">dans </w:t>
      </w:r>
      <w:r w:rsidR="00517688" w:rsidRPr="00117308">
        <w:rPr>
          <w:rFonts w:asciiTheme="minorHAnsi" w:hAnsiTheme="minorHAnsi" w:cstheme="minorHAnsi"/>
          <w:szCs w:val="20"/>
        </w:rPr>
        <w:t>les avenants ou</w:t>
      </w:r>
      <w:r w:rsidR="004A06C9" w:rsidRPr="00117308">
        <w:rPr>
          <w:rFonts w:asciiTheme="minorHAnsi" w:hAnsiTheme="minorHAnsi" w:cstheme="minorHAnsi"/>
          <w:szCs w:val="20"/>
        </w:rPr>
        <w:t xml:space="preserve"> dans</w:t>
      </w:r>
      <w:r w:rsidR="00517688" w:rsidRPr="00117308">
        <w:rPr>
          <w:rFonts w:asciiTheme="minorHAnsi" w:hAnsiTheme="minorHAnsi" w:cstheme="minorHAnsi"/>
          <w:szCs w:val="20"/>
        </w:rPr>
        <w:t xml:space="preserve"> les actes spéciaux ultérieurs.</w:t>
      </w:r>
    </w:p>
    <w:p w14:paraId="66460AF6" w14:textId="77777777" w:rsidR="00BA1273" w:rsidRPr="00117308" w:rsidRDefault="00BA1273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182AA298" w14:textId="62A46433" w:rsidR="003171A3" w:rsidRPr="00117308" w:rsidRDefault="003171A3" w:rsidP="00BA1273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14:paraId="5B19090D" w14:textId="77777777" w:rsidR="00B940D7" w:rsidRDefault="00B940D7" w:rsidP="00B940D7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63F33B2F" w14:textId="4CCD8B10" w:rsidR="00397352" w:rsidRPr="002C608E" w:rsidRDefault="00312449" w:rsidP="00B940D7">
      <w:pPr>
        <w:pStyle w:val="Corpsdetexte"/>
        <w:jc w:val="left"/>
        <w:rPr>
          <w:rFonts w:asciiTheme="minorHAnsi" w:hAnsiTheme="minorHAnsi" w:cstheme="minorHAnsi"/>
          <w:b/>
          <w:color w:val="4F81BD" w:themeColor="accent1"/>
          <w:szCs w:val="20"/>
        </w:rPr>
      </w:pPr>
      <w:r w:rsidRPr="00117308">
        <w:rPr>
          <w:rFonts w:asciiTheme="minorHAnsi" w:hAnsiTheme="minorHAnsi" w:cstheme="minorHAnsi"/>
          <w:b/>
          <w:szCs w:val="20"/>
        </w:rPr>
        <w:t xml:space="preserve">Fait en 1 (un) </w:t>
      </w:r>
      <w:r w:rsidR="009D64FC" w:rsidRPr="00117308">
        <w:rPr>
          <w:rFonts w:asciiTheme="minorHAnsi" w:hAnsiTheme="minorHAnsi" w:cstheme="minorHAnsi"/>
          <w:b/>
          <w:szCs w:val="20"/>
        </w:rPr>
        <w:t xml:space="preserve">exemplaire </w:t>
      </w:r>
      <w:r w:rsidRPr="00117308">
        <w:rPr>
          <w:rFonts w:asciiTheme="minorHAnsi" w:hAnsiTheme="minorHAnsi" w:cstheme="minorHAnsi"/>
          <w:b/>
          <w:szCs w:val="20"/>
        </w:rPr>
        <w:t xml:space="preserve">original </w:t>
      </w:r>
      <w:r w:rsidR="0064249D" w:rsidRPr="00117308">
        <w:rPr>
          <w:rFonts w:asciiTheme="minorHAnsi" w:hAnsiTheme="minorHAnsi" w:cstheme="minorHAnsi"/>
          <w:b/>
          <w:szCs w:val="20"/>
        </w:rPr>
        <w:t xml:space="preserve">à Nouméa, le </w:t>
      </w:r>
    </w:p>
    <w:p w14:paraId="4B174507" w14:textId="51FA2F2C" w:rsidR="009051A1" w:rsidRPr="002C608E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4F81BD" w:themeColor="accent1"/>
          <w:szCs w:val="20"/>
        </w:rPr>
      </w:pPr>
    </w:p>
    <w:p w14:paraId="05F08713" w14:textId="77777777" w:rsidR="00BA1273" w:rsidRPr="00117308" w:rsidRDefault="00BA1273" w:rsidP="001261C6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p w14:paraId="0A9CD387" w14:textId="2AC52AEC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</w:pP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 xml:space="preserve">L’entrepreneur 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  <w:vertAlign w:val="superscript"/>
        </w:rPr>
        <w:t>(1)</w:t>
      </w:r>
      <w:r w:rsidRPr="00117308">
        <w:rPr>
          <w:rFonts w:asciiTheme="minorHAnsi" w:hAnsiTheme="minorHAnsi" w:cstheme="minorHAnsi"/>
          <w:b/>
          <w:i/>
          <w:color w:val="A6A6A6" w:themeColor="background1" w:themeShade="A6"/>
          <w:szCs w:val="20"/>
          <w:u w:val="single"/>
        </w:rPr>
        <w:t> :</w:t>
      </w:r>
    </w:p>
    <w:p w14:paraId="3D6B939C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szCs w:val="20"/>
        </w:rPr>
      </w:pPr>
    </w:p>
    <w:tbl>
      <w:tblPr>
        <w:tblStyle w:val="Grilledutableau"/>
        <w:tblW w:w="4401" w:type="dxa"/>
        <w:tblInd w:w="5240" w:type="dxa"/>
        <w:tblLook w:val="04A0" w:firstRow="1" w:lastRow="0" w:firstColumn="1" w:lastColumn="0" w:noHBand="0" w:noVBand="1"/>
      </w:tblPr>
      <w:tblGrid>
        <w:gridCol w:w="4401"/>
      </w:tblGrid>
      <w:tr w:rsidR="003171A3" w:rsidRPr="00117308" w14:paraId="6D17B802" w14:textId="77777777" w:rsidTr="001E39B0">
        <w:trPr>
          <w:trHeight w:val="2398"/>
        </w:trPr>
        <w:tc>
          <w:tcPr>
            <w:tcW w:w="4401" w:type="dxa"/>
          </w:tcPr>
          <w:p w14:paraId="630A9449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7E79721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A9D81F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78FA452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C9F8B46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FAEB9B8" w14:textId="77777777" w:rsidR="003171A3" w:rsidRPr="00117308" w:rsidRDefault="003171A3" w:rsidP="001E39B0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1FB21C8" w14:textId="77777777" w:rsidR="003171A3" w:rsidRPr="00117308" w:rsidRDefault="003171A3" w:rsidP="003171A3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3288A698" w14:textId="77777777" w:rsidR="004D5EEE" w:rsidRPr="00117308" w:rsidRDefault="004D5EEE" w:rsidP="004D5EEE">
      <w:pPr>
        <w:pStyle w:val="Retraitcorpsdetexte2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17308">
        <w:rPr>
          <w:rFonts w:asciiTheme="minorHAnsi" w:hAnsiTheme="minorHAnsi" w:cstheme="minorHAnsi"/>
          <w:i/>
          <w:sz w:val="16"/>
          <w:szCs w:val="16"/>
        </w:rPr>
        <w:t>Le nom de la personne ayant apposé sa signature sera reproduit en lettres capitales sous sa signature qui sera précédée de la mention « Lu et Approuvé » + tampon</w:t>
      </w:r>
    </w:p>
    <w:p w14:paraId="5A4BD5A3" w14:textId="3F6BE3AB" w:rsidR="003171A3" w:rsidRPr="00117308" w:rsidRDefault="003171A3" w:rsidP="004D5EEE">
      <w:pPr>
        <w:pStyle w:val="Paragraphedeliste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A4FC235" w14:textId="77777777" w:rsidR="003171A3" w:rsidRPr="00117308" w:rsidRDefault="003171A3" w:rsidP="003171A3">
      <w:pPr>
        <w:rPr>
          <w:rFonts w:asciiTheme="minorHAnsi" w:hAnsiTheme="minorHAnsi" w:cstheme="minorHAnsi"/>
          <w:sz w:val="20"/>
          <w:szCs w:val="20"/>
        </w:rPr>
      </w:pPr>
    </w:p>
    <w:p w14:paraId="50DA259F" w14:textId="77777777" w:rsidR="003171A3" w:rsidRPr="00117308" w:rsidRDefault="003171A3" w:rsidP="003171A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3171A3" w:rsidRPr="00117308" w14:paraId="554099B2" w14:textId="77777777" w:rsidTr="001E39B0">
        <w:trPr>
          <w:trHeight w:val="2537"/>
        </w:trPr>
        <w:tc>
          <w:tcPr>
            <w:tcW w:w="2135" w:type="pct"/>
          </w:tcPr>
          <w:p w14:paraId="5BE231B5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Le Maître de l’Ouvrage</w:t>
            </w:r>
            <w:r w:rsidRPr="00117308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 :</w:t>
            </w:r>
          </w:p>
          <w:p w14:paraId="0F99CAA4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FBFE9" w14:textId="77777777" w:rsidR="003171A3" w:rsidRPr="00117308" w:rsidRDefault="003171A3" w:rsidP="001E39B0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03720851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B5C785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B406B9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28CAD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8B756E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24E53A" w14:textId="77777777" w:rsidR="003171A3" w:rsidRPr="00117308" w:rsidRDefault="003171A3" w:rsidP="001E39B0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F37" w14:textId="55B0DBDE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>Pour le Directeur du F.C.H</w:t>
            </w:r>
            <w:r w:rsidR="00073CF0"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et </w:t>
            </w:r>
          </w:p>
          <w:p w14:paraId="1C3ABCDA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par délégation, </w:t>
            </w:r>
          </w:p>
          <w:p w14:paraId="146BAFB2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3FF17F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204098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5AEE8B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C1CE2C" w14:textId="77777777" w:rsidR="009D64FC" w:rsidRPr="00117308" w:rsidRDefault="009D64FC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E4DD9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sz w:val="20"/>
                <w:szCs w:val="20"/>
              </w:rPr>
              <w:t xml:space="preserve">Le Directeur Technique </w:t>
            </w:r>
          </w:p>
          <w:p w14:paraId="797D4157" w14:textId="77777777" w:rsidR="003171A3" w:rsidRPr="00117308" w:rsidRDefault="003171A3" w:rsidP="001E39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1730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Etienne VELUT</w:t>
            </w:r>
          </w:p>
        </w:tc>
      </w:tr>
    </w:tbl>
    <w:p w14:paraId="5CFF0FDF" w14:textId="77777777" w:rsidR="009051A1" w:rsidRPr="00117308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  <w:szCs w:val="20"/>
        </w:rPr>
      </w:pPr>
    </w:p>
    <w:p w14:paraId="191F0BA9" w14:textId="36AC4302" w:rsidR="008A7587" w:rsidRPr="00117308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117308" w:rsidRDefault="0098723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8723A" w:rsidRPr="00117308" w:rsidSect="00073C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9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1454A" w14:textId="77777777" w:rsidR="00E24380" w:rsidRDefault="00E24380">
      <w:r>
        <w:separator/>
      </w:r>
    </w:p>
  </w:endnote>
  <w:endnote w:type="continuationSeparator" w:id="0">
    <w:p w14:paraId="263816BD" w14:textId="77777777" w:rsidR="00E24380" w:rsidRDefault="00E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116D" w14:textId="4FE89741" w:rsidR="00E24380" w:rsidRPr="008658F1" w:rsidRDefault="00E24380">
    <w:pPr>
      <w:pStyle w:val="Pieddepage"/>
      <w:rPr>
        <w:rFonts w:asciiTheme="minorHAnsi" w:hAnsiTheme="minorHAnsi" w:cstheme="minorHAnsi"/>
        <w:sz w:val="16"/>
        <w:szCs w:val="16"/>
      </w:rPr>
    </w:pPr>
    <w:r w:rsidRPr="008658F1">
      <w:rPr>
        <w:rFonts w:asciiTheme="minorHAnsi" w:hAnsiTheme="minorHAnsi" w:cstheme="minorHAnsi"/>
        <w:sz w:val="16"/>
        <w:szCs w:val="16"/>
      </w:rPr>
      <w:t xml:space="preserve">A.E  - Mise en place d’une production d’eau chaude sanitaire solaire sur les résidences </w:t>
    </w:r>
    <w:r>
      <w:rPr>
        <w:rFonts w:asciiTheme="minorHAnsi" w:hAnsiTheme="minorHAnsi" w:cstheme="minorHAnsi"/>
        <w:sz w:val="16"/>
        <w:szCs w:val="16"/>
      </w:rPr>
      <w:t>Palmier 1 &amp; 2</w:t>
    </w:r>
    <w:r w:rsidRPr="008658F1">
      <w:rPr>
        <w:rFonts w:asciiTheme="minorHAnsi" w:hAnsiTheme="minorHAnsi" w:cstheme="minorHAnsi"/>
        <w:sz w:val="16"/>
        <w:szCs w:val="16"/>
      </w:rPr>
      <w:t xml:space="preserve"> - </w:t>
    </w:r>
    <w:r>
      <w:rPr>
        <w:rFonts w:asciiTheme="minorHAnsi" w:hAnsiTheme="minorHAnsi" w:cstheme="minorHAnsi"/>
        <w:sz w:val="16"/>
        <w:szCs w:val="16"/>
      </w:rPr>
      <w:t>Dumbéa</w:t>
    </w:r>
    <w:r w:rsidRPr="008658F1">
      <w:rPr>
        <w:rFonts w:asciiTheme="minorHAnsi" w:hAnsiTheme="minorHAnsi" w:cstheme="minorHAnsi"/>
        <w:sz w:val="16"/>
        <w:szCs w:val="16"/>
      </w:rPr>
      <w:tab/>
      <w:t xml:space="preserve">Page </w:t>
    </w:r>
    <w:r w:rsidRPr="008658F1">
      <w:rPr>
        <w:rFonts w:asciiTheme="minorHAnsi" w:hAnsiTheme="minorHAnsi" w:cstheme="minorHAnsi"/>
        <w:sz w:val="16"/>
        <w:szCs w:val="16"/>
      </w:rPr>
      <w:fldChar w:fldCharType="begin"/>
    </w:r>
    <w:r w:rsidRPr="008658F1">
      <w:rPr>
        <w:rFonts w:asciiTheme="minorHAnsi" w:hAnsiTheme="minorHAnsi" w:cstheme="minorHAnsi"/>
        <w:sz w:val="16"/>
        <w:szCs w:val="16"/>
      </w:rPr>
      <w:instrText>PAGE</w:instrText>
    </w:r>
    <w:r w:rsidRPr="008658F1">
      <w:rPr>
        <w:rFonts w:asciiTheme="minorHAnsi" w:hAnsiTheme="minorHAnsi" w:cstheme="minorHAnsi"/>
        <w:sz w:val="16"/>
        <w:szCs w:val="16"/>
      </w:rPr>
      <w:fldChar w:fldCharType="separate"/>
    </w:r>
    <w:r w:rsidR="00B77686">
      <w:rPr>
        <w:rFonts w:asciiTheme="minorHAnsi" w:hAnsiTheme="minorHAnsi" w:cstheme="minorHAnsi"/>
        <w:noProof/>
        <w:sz w:val="16"/>
        <w:szCs w:val="16"/>
      </w:rPr>
      <w:t>2</w:t>
    </w:r>
    <w:r w:rsidRPr="008658F1">
      <w:rPr>
        <w:rFonts w:asciiTheme="minorHAnsi" w:hAnsiTheme="minorHAnsi" w:cstheme="minorHAnsi"/>
        <w:sz w:val="16"/>
        <w:szCs w:val="16"/>
      </w:rPr>
      <w:fldChar w:fldCharType="end"/>
    </w:r>
    <w:r w:rsidRPr="008658F1">
      <w:rPr>
        <w:rFonts w:asciiTheme="minorHAnsi" w:hAnsiTheme="minorHAnsi" w:cstheme="minorHAnsi"/>
        <w:sz w:val="16"/>
        <w:szCs w:val="16"/>
      </w:rPr>
      <w:t xml:space="preserve"> sur </w:t>
    </w:r>
    <w:r w:rsidRPr="008658F1">
      <w:rPr>
        <w:rFonts w:asciiTheme="minorHAnsi" w:hAnsiTheme="minorHAnsi" w:cstheme="minorHAnsi"/>
        <w:sz w:val="16"/>
        <w:szCs w:val="16"/>
      </w:rPr>
      <w:fldChar w:fldCharType="begin"/>
    </w:r>
    <w:r w:rsidRPr="008658F1">
      <w:rPr>
        <w:rFonts w:asciiTheme="minorHAnsi" w:hAnsiTheme="minorHAnsi" w:cstheme="minorHAnsi"/>
        <w:sz w:val="16"/>
        <w:szCs w:val="16"/>
      </w:rPr>
      <w:instrText>NUMPAGES</w:instrText>
    </w:r>
    <w:r w:rsidRPr="008658F1">
      <w:rPr>
        <w:rFonts w:asciiTheme="minorHAnsi" w:hAnsiTheme="minorHAnsi" w:cstheme="minorHAnsi"/>
        <w:sz w:val="16"/>
        <w:szCs w:val="16"/>
      </w:rPr>
      <w:fldChar w:fldCharType="separate"/>
    </w:r>
    <w:r w:rsidR="00B77686">
      <w:rPr>
        <w:rFonts w:asciiTheme="minorHAnsi" w:hAnsiTheme="minorHAnsi" w:cstheme="minorHAnsi"/>
        <w:noProof/>
        <w:sz w:val="16"/>
        <w:szCs w:val="16"/>
      </w:rPr>
      <w:t>5</w:t>
    </w:r>
    <w:r w:rsidRPr="008658F1">
      <w:rPr>
        <w:rFonts w:asciiTheme="minorHAnsi" w:hAnsiTheme="minorHAnsi" w:cstheme="minorHAnsi"/>
        <w:sz w:val="16"/>
        <w:szCs w:val="16"/>
      </w:rPr>
      <w:fldChar w:fldCharType="end"/>
    </w:r>
    <w:r w:rsidRPr="008658F1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51F7" w14:textId="260B2FCE" w:rsidR="00E24380" w:rsidRPr="009B6C71" w:rsidRDefault="00B77686" w:rsidP="009B6C71">
    <w:pPr>
      <w:pStyle w:val="Pieddepage"/>
      <w:rPr>
        <w:sz w:val="16"/>
        <w:szCs w:val="16"/>
      </w:rPr>
    </w:pPr>
    <w:sdt>
      <w:sdtPr>
        <w:rPr>
          <w:rFonts w:ascii="Tahoma" w:hAnsi="Tahoma" w:cs="Tahoma"/>
          <w:sz w:val="16"/>
          <w:szCs w:val="16"/>
        </w:rPr>
        <w:id w:val="176930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szCs w:val="16"/>
            </w:rPr>
            <w:id w:val="-149587297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955761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E24380">
                  <w:rPr>
                    <w:rFonts w:ascii="Tahoma" w:hAnsi="Tahoma" w:cs="Tahoma"/>
                    <w:sz w:val="16"/>
                    <w:szCs w:val="16"/>
                  </w:rPr>
                  <w:t xml:space="preserve">Remplacement d’éléments de plomberie en site occupé dans  </w:t>
                </w:r>
                <w:r w:rsidR="00E24380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Page </w:t>
                </w:r>
                <w:r w:rsidR="00E24380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E24380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="00E24380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E24380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  <w:r w:rsidR="00E24380" w:rsidRPr="009B6C71">
                  <w:rPr>
                    <w:rFonts w:ascii="Tahoma" w:hAnsi="Tahoma" w:cs="Tahoma"/>
                    <w:sz w:val="16"/>
                    <w:szCs w:val="16"/>
                  </w:rPr>
                  <w:t xml:space="preserve"> sur </w:t>
                </w:r>
                <w:r w:rsidR="00E24380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="00E24380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instrText>NUMPAGES</w:instrText>
                </w:r>
                <w:r w:rsidR="00E24380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5</w:t>
                </w:r>
                <w:r w:rsidR="00E24380" w:rsidRPr="009B6C71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sdtContent>
            </w:sdt>
            <w:r w:rsidR="00E24380" w:rsidRPr="009B6C71">
              <w:rPr>
                <w:rFonts w:ascii="Tahoma" w:hAnsi="Tahoma" w:cs="Tahoma"/>
                <w:sz w:val="16"/>
                <w:szCs w:val="16"/>
              </w:rPr>
              <w:t xml:space="preserve"> </w:t>
            </w:r>
          </w:sdtContent>
        </w:sdt>
      </w:sdtContent>
    </w:sdt>
    <w:r w:rsidR="00E24380" w:rsidRPr="009B6C71">
      <w:rPr>
        <w:sz w:val="16"/>
        <w:szCs w:val="16"/>
      </w:rPr>
      <w:tab/>
    </w:r>
  </w:p>
  <w:p w14:paraId="422280E8" w14:textId="3A695FC2" w:rsidR="00E24380" w:rsidRPr="00481993" w:rsidRDefault="00E24380" w:rsidP="00D50520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</w:p>
  <w:p w14:paraId="40B81FB2" w14:textId="77777777" w:rsidR="00E24380" w:rsidRPr="00201577" w:rsidRDefault="00E24380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1BE53" w14:textId="77777777" w:rsidR="00E24380" w:rsidRDefault="00E24380">
      <w:r>
        <w:separator/>
      </w:r>
    </w:p>
  </w:footnote>
  <w:footnote w:type="continuationSeparator" w:id="0">
    <w:p w14:paraId="59268EBD" w14:textId="77777777" w:rsidR="00E24380" w:rsidRDefault="00E2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5C206" w14:textId="1174AB6D" w:rsidR="00E24380" w:rsidRPr="00117308" w:rsidRDefault="00E24380" w:rsidP="009D06B4">
    <w:pPr>
      <w:pStyle w:val="En-tte"/>
      <w:rPr>
        <w:rFonts w:asciiTheme="minorHAnsi" w:hAnsiTheme="minorHAnsi" w:cstheme="minorHAnsi"/>
      </w:rPr>
    </w:pPr>
    <w:r w:rsidRPr="00117308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117308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117308">
      <w:rPr>
        <w:rFonts w:asciiTheme="minorHAnsi" w:hAnsiTheme="minorHAnsi" w:cstheme="minorHAnsi"/>
        <w:sz w:val="16"/>
        <w:szCs w:val="16"/>
      </w:rPr>
      <w:t>FCH – Plan pluriannuel d’investissement 2020</w:t>
    </w:r>
  </w:p>
  <w:p w14:paraId="25E80703" w14:textId="186DD9C9" w:rsidR="00E24380" w:rsidRPr="009245CB" w:rsidRDefault="00E24380">
    <w:pPr>
      <w:pStyle w:val="En-tte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6AB0" w14:textId="757E0B73" w:rsidR="00E24380" w:rsidRPr="009B6C71" w:rsidRDefault="00E24380" w:rsidP="009D06B4">
    <w:pPr>
      <w:pStyle w:val="En-tte"/>
      <w:rPr>
        <w:rFonts w:ascii="Tahoma" w:hAnsi="Tahoma" w:cs="Tahoma"/>
      </w:rPr>
    </w:pPr>
    <w:r w:rsidRPr="009B6C71">
      <w:rPr>
        <w:rFonts w:ascii="Tahoma" w:hAnsi="Tahoma" w:cs="Tahoma"/>
        <w:sz w:val="16"/>
        <w:szCs w:val="16"/>
      </w:rPr>
      <w:t>Dossier de Consultation des Entreprises – A.E</w:t>
    </w:r>
    <w:r w:rsidRPr="009B6C71">
      <w:rPr>
        <w:rFonts w:ascii="Tahoma" w:hAnsi="Tahoma" w:cs="Tahoma"/>
        <w:sz w:val="16"/>
        <w:szCs w:val="16"/>
      </w:rPr>
      <w:ptab w:relativeTo="margin" w:alignment="right" w:leader="none"/>
    </w:r>
    <w:r w:rsidRPr="009B6C71">
      <w:rPr>
        <w:rFonts w:ascii="Tahoma" w:hAnsi="Tahoma" w:cs="Tahoma"/>
        <w:sz w:val="16"/>
        <w:szCs w:val="16"/>
      </w:rPr>
      <w:t xml:space="preserve">Fonds Calédonien de l’Habitat – </w:t>
    </w:r>
    <w:r>
      <w:rPr>
        <w:rFonts w:ascii="Tahoma" w:hAnsi="Tahoma" w:cs="Tahoma"/>
        <w:sz w:val="16"/>
        <w:szCs w:val="16"/>
      </w:rPr>
      <w:t>Plan pluriannuel d’investissement</w:t>
    </w:r>
    <w:r w:rsidRPr="009B6C71">
      <w:rPr>
        <w:rFonts w:ascii="Tahoma" w:hAnsi="Tahoma" w:cs="Tahoma"/>
        <w:sz w:val="16"/>
        <w:szCs w:val="16"/>
      </w:rPr>
      <w:t xml:space="preserve"> 2020</w:t>
    </w:r>
  </w:p>
  <w:p w14:paraId="5310F911" w14:textId="3446F727" w:rsidR="00E24380" w:rsidRPr="009D06B4" w:rsidRDefault="00E24380" w:rsidP="009D06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CF121D"/>
    <w:multiLevelType w:val="multilevel"/>
    <w:tmpl w:val="99060B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8B17E7"/>
    <w:multiLevelType w:val="hybridMultilevel"/>
    <w:tmpl w:val="693A376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4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6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33"/>
  </w:num>
  <w:num w:numId="4">
    <w:abstractNumId w:val="3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9"/>
  </w:num>
  <w:num w:numId="18">
    <w:abstractNumId w:val="12"/>
  </w:num>
  <w:num w:numId="19">
    <w:abstractNumId w:val="16"/>
  </w:num>
  <w:num w:numId="20">
    <w:abstractNumId w:val="14"/>
  </w:num>
  <w:num w:numId="21">
    <w:abstractNumId w:val="36"/>
  </w:num>
  <w:num w:numId="22">
    <w:abstractNumId w:val="15"/>
  </w:num>
  <w:num w:numId="23">
    <w:abstractNumId w:val="13"/>
  </w:num>
  <w:num w:numId="24">
    <w:abstractNumId w:val="26"/>
  </w:num>
  <w:num w:numId="25">
    <w:abstractNumId w:val="34"/>
  </w:num>
  <w:num w:numId="26">
    <w:abstractNumId w:val="13"/>
  </w:num>
  <w:num w:numId="27">
    <w:abstractNumId w:val="24"/>
  </w:num>
  <w:num w:numId="28">
    <w:abstractNumId w:val="37"/>
  </w:num>
  <w:num w:numId="29">
    <w:abstractNumId w:val="27"/>
  </w:num>
  <w:num w:numId="30">
    <w:abstractNumId w:val="11"/>
  </w:num>
  <w:num w:numId="31">
    <w:abstractNumId w:val="21"/>
  </w:num>
  <w:num w:numId="32">
    <w:abstractNumId w:val="32"/>
  </w:num>
  <w:num w:numId="33">
    <w:abstractNumId w:val="30"/>
  </w:num>
  <w:num w:numId="34">
    <w:abstractNumId w:val="17"/>
  </w:num>
  <w:num w:numId="35">
    <w:abstractNumId w:val="39"/>
  </w:num>
  <w:num w:numId="36">
    <w:abstractNumId w:val="18"/>
  </w:num>
  <w:num w:numId="37">
    <w:abstractNumId w:val="22"/>
  </w:num>
  <w:num w:numId="38">
    <w:abstractNumId w:val="19"/>
  </w:num>
  <w:num w:numId="39">
    <w:abstractNumId w:val="28"/>
  </w:num>
  <w:num w:numId="40">
    <w:abstractNumId w:val="2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0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9CD"/>
    <w:rsid w:val="00014CD7"/>
    <w:rsid w:val="00014E0F"/>
    <w:rsid w:val="00015E33"/>
    <w:rsid w:val="000172B3"/>
    <w:rsid w:val="00020FB4"/>
    <w:rsid w:val="000212EF"/>
    <w:rsid w:val="000240E8"/>
    <w:rsid w:val="00024B83"/>
    <w:rsid w:val="00025BFB"/>
    <w:rsid w:val="00026362"/>
    <w:rsid w:val="000265F2"/>
    <w:rsid w:val="000274E4"/>
    <w:rsid w:val="00027C04"/>
    <w:rsid w:val="00030AB8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004D"/>
    <w:rsid w:val="0005132C"/>
    <w:rsid w:val="000514EE"/>
    <w:rsid w:val="00054C1C"/>
    <w:rsid w:val="00056C09"/>
    <w:rsid w:val="00056E4F"/>
    <w:rsid w:val="000601A6"/>
    <w:rsid w:val="0006301A"/>
    <w:rsid w:val="00063A78"/>
    <w:rsid w:val="0006502D"/>
    <w:rsid w:val="00065B93"/>
    <w:rsid w:val="00066230"/>
    <w:rsid w:val="0006692D"/>
    <w:rsid w:val="00070F72"/>
    <w:rsid w:val="00073CF0"/>
    <w:rsid w:val="00075911"/>
    <w:rsid w:val="00075B66"/>
    <w:rsid w:val="00076276"/>
    <w:rsid w:val="000774CE"/>
    <w:rsid w:val="00083122"/>
    <w:rsid w:val="000848D2"/>
    <w:rsid w:val="000849FF"/>
    <w:rsid w:val="000850D9"/>
    <w:rsid w:val="00085C4D"/>
    <w:rsid w:val="0009138E"/>
    <w:rsid w:val="00096E9F"/>
    <w:rsid w:val="000A17B6"/>
    <w:rsid w:val="000A6EBF"/>
    <w:rsid w:val="000B12C6"/>
    <w:rsid w:val="000B3BDD"/>
    <w:rsid w:val="000B5697"/>
    <w:rsid w:val="000B5807"/>
    <w:rsid w:val="000B660F"/>
    <w:rsid w:val="000C03E5"/>
    <w:rsid w:val="000C142D"/>
    <w:rsid w:val="000C32E3"/>
    <w:rsid w:val="000C37AA"/>
    <w:rsid w:val="000C61F4"/>
    <w:rsid w:val="000C7095"/>
    <w:rsid w:val="000D1E83"/>
    <w:rsid w:val="000D3CD9"/>
    <w:rsid w:val="000D6CF5"/>
    <w:rsid w:val="000E2D52"/>
    <w:rsid w:val="000E4579"/>
    <w:rsid w:val="000E48E5"/>
    <w:rsid w:val="000E7B66"/>
    <w:rsid w:val="000F0F79"/>
    <w:rsid w:val="000F14BB"/>
    <w:rsid w:val="000F2739"/>
    <w:rsid w:val="000F2C18"/>
    <w:rsid w:val="000F2CFF"/>
    <w:rsid w:val="000F2D7A"/>
    <w:rsid w:val="000F3218"/>
    <w:rsid w:val="00100628"/>
    <w:rsid w:val="00100EAF"/>
    <w:rsid w:val="001011DB"/>
    <w:rsid w:val="00102321"/>
    <w:rsid w:val="00103A45"/>
    <w:rsid w:val="00104F6B"/>
    <w:rsid w:val="0010562A"/>
    <w:rsid w:val="00107D18"/>
    <w:rsid w:val="001121D2"/>
    <w:rsid w:val="00113E5C"/>
    <w:rsid w:val="00114F3A"/>
    <w:rsid w:val="00116E84"/>
    <w:rsid w:val="00117308"/>
    <w:rsid w:val="0011732A"/>
    <w:rsid w:val="001214A5"/>
    <w:rsid w:val="001216C6"/>
    <w:rsid w:val="00121BCA"/>
    <w:rsid w:val="00123C54"/>
    <w:rsid w:val="001261C6"/>
    <w:rsid w:val="001316A1"/>
    <w:rsid w:val="00140784"/>
    <w:rsid w:val="00141A46"/>
    <w:rsid w:val="0014512B"/>
    <w:rsid w:val="00147393"/>
    <w:rsid w:val="0014757D"/>
    <w:rsid w:val="00147BC3"/>
    <w:rsid w:val="001515A3"/>
    <w:rsid w:val="00156501"/>
    <w:rsid w:val="00157B2A"/>
    <w:rsid w:val="00161303"/>
    <w:rsid w:val="0016194E"/>
    <w:rsid w:val="001622AA"/>
    <w:rsid w:val="00162F5F"/>
    <w:rsid w:val="00163A1D"/>
    <w:rsid w:val="00163A67"/>
    <w:rsid w:val="00164E48"/>
    <w:rsid w:val="00167245"/>
    <w:rsid w:val="00176158"/>
    <w:rsid w:val="001773A5"/>
    <w:rsid w:val="001778AB"/>
    <w:rsid w:val="00180AA8"/>
    <w:rsid w:val="00180ED9"/>
    <w:rsid w:val="001810CF"/>
    <w:rsid w:val="00181AE3"/>
    <w:rsid w:val="00183DA1"/>
    <w:rsid w:val="00184BD0"/>
    <w:rsid w:val="00187F42"/>
    <w:rsid w:val="00193CB6"/>
    <w:rsid w:val="00195108"/>
    <w:rsid w:val="001A1652"/>
    <w:rsid w:val="001A4012"/>
    <w:rsid w:val="001A5363"/>
    <w:rsid w:val="001A5C8E"/>
    <w:rsid w:val="001B1895"/>
    <w:rsid w:val="001B2FAB"/>
    <w:rsid w:val="001B314D"/>
    <w:rsid w:val="001B6919"/>
    <w:rsid w:val="001B72E3"/>
    <w:rsid w:val="001B7D7B"/>
    <w:rsid w:val="001B7E9B"/>
    <w:rsid w:val="001C263F"/>
    <w:rsid w:val="001C4705"/>
    <w:rsid w:val="001C723E"/>
    <w:rsid w:val="001C7B4B"/>
    <w:rsid w:val="001D0F63"/>
    <w:rsid w:val="001D1223"/>
    <w:rsid w:val="001D44B3"/>
    <w:rsid w:val="001D4663"/>
    <w:rsid w:val="001D53DF"/>
    <w:rsid w:val="001D54A2"/>
    <w:rsid w:val="001D6AA1"/>
    <w:rsid w:val="001D73E4"/>
    <w:rsid w:val="001E39B0"/>
    <w:rsid w:val="001E3AAF"/>
    <w:rsid w:val="001E5DA9"/>
    <w:rsid w:val="001E69FE"/>
    <w:rsid w:val="001E6E08"/>
    <w:rsid w:val="001E721C"/>
    <w:rsid w:val="001E7251"/>
    <w:rsid w:val="001F026A"/>
    <w:rsid w:val="00201577"/>
    <w:rsid w:val="002023E3"/>
    <w:rsid w:val="00203058"/>
    <w:rsid w:val="00204EE5"/>
    <w:rsid w:val="00205341"/>
    <w:rsid w:val="00211808"/>
    <w:rsid w:val="00212578"/>
    <w:rsid w:val="00212EAF"/>
    <w:rsid w:val="00213343"/>
    <w:rsid w:val="00214647"/>
    <w:rsid w:val="00216BB7"/>
    <w:rsid w:val="002176AE"/>
    <w:rsid w:val="00217A96"/>
    <w:rsid w:val="0022038F"/>
    <w:rsid w:val="00222532"/>
    <w:rsid w:val="00223AAA"/>
    <w:rsid w:val="00224AC5"/>
    <w:rsid w:val="00224DD3"/>
    <w:rsid w:val="00224E71"/>
    <w:rsid w:val="002332B0"/>
    <w:rsid w:val="002340C5"/>
    <w:rsid w:val="00242E1F"/>
    <w:rsid w:val="0024597F"/>
    <w:rsid w:val="00247338"/>
    <w:rsid w:val="0024742A"/>
    <w:rsid w:val="002501E2"/>
    <w:rsid w:val="00251ED3"/>
    <w:rsid w:val="002527AB"/>
    <w:rsid w:val="002536DC"/>
    <w:rsid w:val="002541AD"/>
    <w:rsid w:val="002549DF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EA9"/>
    <w:rsid w:val="0029643D"/>
    <w:rsid w:val="00297523"/>
    <w:rsid w:val="002A5891"/>
    <w:rsid w:val="002A5C3B"/>
    <w:rsid w:val="002B06AE"/>
    <w:rsid w:val="002B352B"/>
    <w:rsid w:val="002B4797"/>
    <w:rsid w:val="002C0266"/>
    <w:rsid w:val="002C1D77"/>
    <w:rsid w:val="002C431F"/>
    <w:rsid w:val="002C4F9E"/>
    <w:rsid w:val="002C5053"/>
    <w:rsid w:val="002C608E"/>
    <w:rsid w:val="002C6E93"/>
    <w:rsid w:val="002C7F5B"/>
    <w:rsid w:val="002D0432"/>
    <w:rsid w:val="002D0E8C"/>
    <w:rsid w:val="002D14D1"/>
    <w:rsid w:val="002D415F"/>
    <w:rsid w:val="002D6DD3"/>
    <w:rsid w:val="002E0918"/>
    <w:rsid w:val="002E18F6"/>
    <w:rsid w:val="002E2A7D"/>
    <w:rsid w:val="002E57D3"/>
    <w:rsid w:val="002E5D34"/>
    <w:rsid w:val="002E7F4D"/>
    <w:rsid w:val="002F008C"/>
    <w:rsid w:val="002F0803"/>
    <w:rsid w:val="002F1067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171A3"/>
    <w:rsid w:val="00321351"/>
    <w:rsid w:val="00321454"/>
    <w:rsid w:val="003227B2"/>
    <w:rsid w:val="003234EB"/>
    <w:rsid w:val="00323B30"/>
    <w:rsid w:val="00323D89"/>
    <w:rsid w:val="00324752"/>
    <w:rsid w:val="0032585F"/>
    <w:rsid w:val="003304FD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4EFE"/>
    <w:rsid w:val="00397352"/>
    <w:rsid w:val="003974D3"/>
    <w:rsid w:val="003A043F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48B"/>
    <w:rsid w:val="003C73A6"/>
    <w:rsid w:val="003D3879"/>
    <w:rsid w:val="003D7C6C"/>
    <w:rsid w:val="003E1C2E"/>
    <w:rsid w:val="003E495E"/>
    <w:rsid w:val="003E4A5E"/>
    <w:rsid w:val="003E5D3E"/>
    <w:rsid w:val="003E7E72"/>
    <w:rsid w:val="003E7E73"/>
    <w:rsid w:val="003E7E9F"/>
    <w:rsid w:val="003F00A9"/>
    <w:rsid w:val="003F1342"/>
    <w:rsid w:val="003F231F"/>
    <w:rsid w:val="003F4A6B"/>
    <w:rsid w:val="003F6E5D"/>
    <w:rsid w:val="004017D1"/>
    <w:rsid w:val="00404119"/>
    <w:rsid w:val="004047D2"/>
    <w:rsid w:val="00405AA1"/>
    <w:rsid w:val="00405D05"/>
    <w:rsid w:val="0041425C"/>
    <w:rsid w:val="00421227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65A78"/>
    <w:rsid w:val="00471F9B"/>
    <w:rsid w:val="00473625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5EEE"/>
    <w:rsid w:val="004D60D3"/>
    <w:rsid w:val="004D70DE"/>
    <w:rsid w:val="004D7451"/>
    <w:rsid w:val="004E42C5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4A5E"/>
    <w:rsid w:val="00506D05"/>
    <w:rsid w:val="00512212"/>
    <w:rsid w:val="00515DBF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474A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5259"/>
    <w:rsid w:val="005A66DA"/>
    <w:rsid w:val="005A79C4"/>
    <w:rsid w:val="005A7ED1"/>
    <w:rsid w:val="005B1133"/>
    <w:rsid w:val="005B46B1"/>
    <w:rsid w:val="005B4813"/>
    <w:rsid w:val="005B5487"/>
    <w:rsid w:val="005B6E41"/>
    <w:rsid w:val="005C2657"/>
    <w:rsid w:val="005C3566"/>
    <w:rsid w:val="005C5C9F"/>
    <w:rsid w:val="005C5D5C"/>
    <w:rsid w:val="005C6FD7"/>
    <w:rsid w:val="005D3974"/>
    <w:rsid w:val="005D55B0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1E0F"/>
    <w:rsid w:val="005F24BC"/>
    <w:rsid w:val="005F381C"/>
    <w:rsid w:val="005F501A"/>
    <w:rsid w:val="006016B0"/>
    <w:rsid w:val="006032A5"/>
    <w:rsid w:val="006053A7"/>
    <w:rsid w:val="006066C1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16578"/>
    <w:rsid w:val="00620E97"/>
    <w:rsid w:val="00621701"/>
    <w:rsid w:val="0062315B"/>
    <w:rsid w:val="00624B7B"/>
    <w:rsid w:val="006318DF"/>
    <w:rsid w:val="00631B45"/>
    <w:rsid w:val="0063390F"/>
    <w:rsid w:val="006374EB"/>
    <w:rsid w:val="00640EEA"/>
    <w:rsid w:val="0064188F"/>
    <w:rsid w:val="00641B54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430"/>
    <w:rsid w:val="00660EE0"/>
    <w:rsid w:val="006618C6"/>
    <w:rsid w:val="006660DA"/>
    <w:rsid w:val="0066660C"/>
    <w:rsid w:val="00666B95"/>
    <w:rsid w:val="0066717E"/>
    <w:rsid w:val="006732DA"/>
    <w:rsid w:val="00674538"/>
    <w:rsid w:val="00674D93"/>
    <w:rsid w:val="006754AC"/>
    <w:rsid w:val="006754E9"/>
    <w:rsid w:val="00675A5F"/>
    <w:rsid w:val="00677DF2"/>
    <w:rsid w:val="00681770"/>
    <w:rsid w:val="00681789"/>
    <w:rsid w:val="00681B09"/>
    <w:rsid w:val="00683015"/>
    <w:rsid w:val="0068608B"/>
    <w:rsid w:val="00687DF3"/>
    <w:rsid w:val="00690BA3"/>
    <w:rsid w:val="00691A92"/>
    <w:rsid w:val="00691E3B"/>
    <w:rsid w:val="0069294B"/>
    <w:rsid w:val="00697C3C"/>
    <w:rsid w:val="006A1684"/>
    <w:rsid w:val="006A3B17"/>
    <w:rsid w:val="006A3FDB"/>
    <w:rsid w:val="006A601B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6F5255"/>
    <w:rsid w:val="00700711"/>
    <w:rsid w:val="007017F3"/>
    <w:rsid w:val="0070310B"/>
    <w:rsid w:val="0070491F"/>
    <w:rsid w:val="00704EE1"/>
    <w:rsid w:val="00706C2B"/>
    <w:rsid w:val="0071002D"/>
    <w:rsid w:val="00710B4C"/>
    <w:rsid w:val="00710CF8"/>
    <w:rsid w:val="00712127"/>
    <w:rsid w:val="007147E0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7BF"/>
    <w:rsid w:val="00750FFA"/>
    <w:rsid w:val="00751F2F"/>
    <w:rsid w:val="007552B2"/>
    <w:rsid w:val="007565E1"/>
    <w:rsid w:val="00761079"/>
    <w:rsid w:val="007625F0"/>
    <w:rsid w:val="00762A35"/>
    <w:rsid w:val="00765701"/>
    <w:rsid w:val="00767E6F"/>
    <w:rsid w:val="0077132E"/>
    <w:rsid w:val="00772930"/>
    <w:rsid w:val="00775C98"/>
    <w:rsid w:val="007764A6"/>
    <w:rsid w:val="00776523"/>
    <w:rsid w:val="0078208F"/>
    <w:rsid w:val="007848AE"/>
    <w:rsid w:val="00785819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9E6"/>
    <w:rsid w:val="007B3CF8"/>
    <w:rsid w:val="007B7EDD"/>
    <w:rsid w:val="007C0863"/>
    <w:rsid w:val="007C3E31"/>
    <w:rsid w:val="007C79A4"/>
    <w:rsid w:val="007D1AC8"/>
    <w:rsid w:val="007D2D08"/>
    <w:rsid w:val="007D77EF"/>
    <w:rsid w:val="007D7887"/>
    <w:rsid w:val="007D7D9A"/>
    <w:rsid w:val="007E129A"/>
    <w:rsid w:val="007E1C15"/>
    <w:rsid w:val="007E2AAB"/>
    <w:rsid w:val="007E69D8"/>
    <w:rsid w:val="007F1D77"/>
    <w:rsid w:val="007F2FA9"/>
    <w:rsid w:val="007F3AD6"/>
    <w:rsid w:val="007F458D"/>
    <w:rsid w:val="007F46C0"/>
    <w:rsid w:val="007F63F3"/>
    <w:rsid w:val="008034D6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27998"/>
    <w:rsid w:val="008309DC"/>
    <w:rsid w:val="00832F97"/>
    <w:rsid w:val="008348CD"/>
    <w:rsid w:val="00835983"/>
    <w:rsid w:val="00837472"/>
    <w:rsid w:val="008445F9"/>
    <w:rsid w:val="0084556B"/>
    <w:rsid w:val="008457A5"/>
    <w:rsid w:val="008510AB"/>
    <w:rsid w:val="00855609"/>
    <w:rsid w:val="008561FD"/>
    <w:rsid w:val="00856FBE"/>
    <w:rsid w:val="0086256B"/>
    <w:rsid w:val="0086460E"/>
    <w:rsid w:val="00864A29"/>
    <w:rsid w:val="00864E23"/>
    <w:rsid w:val="008658F1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2834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0BE2"/>
    <w:rsid w:val="008C11D0"/>
    <w:rsid w:val="008C2BEF"/>
    <w:rsid w:val="008C385B"/>
    <w:rsid w:val="008C39C5"/>
    <w:rsid w:val="008C6047"/>
    <w:rsid w:val="008C67B3"/>
    <w:rsid w:val="008C6D56"/>
    <w:rsid w:val="008C7E43"/>
    <w:rsid w:val="008D02B0"/>
    <w:rsid w:val="008D1AC8"/>
    <w:rsid w:val="008D2E70"/>
    <w:rsid w:val="008D5A5C"/>
    <w:rsid w:val="008D7BAC"/>
    <w:rsid w:val="008E0C21"/>
    <w:rsid w:val="008E5E90"/>
    <w:rsid w:val="008E6BCE"/>
    <w:rsid w:val="008E7297"/>
    <w:rsid w:val="008F1506"/>
    <w:rsid w:val="008F19EA"/>
    <w:rsid w:val="008F5041"/>
    <w:rsid w:val="009051A1"/>
    <w:rsid w:val="009061CC"/>
    <w:rsid w:val="009077D4"/>
    <w:rsid w:val="00910842"/>
    <w:rsid w:val="009123FA"/>
    <w:rsid w:val="0091392A"/>
    <w:rsid w:val="00917C9F"/>
    <w:rsid w:val="009202E3"/>
    <w:rsid w:val="009245CB"/>
    <w:rsid w:val="0092578C"/>
    <w:rsid w:val="009267B5"/>
    <w:rsid w:val="009311D0"/>
    <w:rsid w:val="00932DF4"/>
    <w:rsid w:val="009339C1"/>
    <w:rsid w:val="00934275"/>
    <w:rsid w:val="009414DF"/>
    <w:rsid w:val="0094206F"/>
    <w:rsid w:val="009453EC"/>
    <w:rsid w:val="00946271"/>
    <w:rsid w:val="0095064D"/>
    <w:rsid w:val="009552E9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87AAD"/>
    <w:rsid w:val="00992CCB"/>
    <w:rsid w:val="00993281"/>
    <w:rsid w:val="00993FAD"/>
    <w:rsid w:val="00995EDE"/>
    <w:rsid w:val="00995F05"/>
    <w:rsid w:val="00996D06"/>
    <w:rsid w:val="00997E78"/>
    <w:rsid w:val="009A37B6"/>
    <w:rsid w:val="009A3BC7"/>
    <w:rsid w:val="009A51C4"/>
    <w:rsid w:val="009A51F3"/>
    <w:rsid w:val="009B0EE0"/>
    <w:rsid w:val="009B4209"/>
    <w:rsid w:val="009B6C71"/>
    <w:rsid w:val="009C0FCF"/>
    <w:rsid w:val="009C41D3"/>
    <w:rsid w:val="009C6237"/>
    <w:rsid w:val="009C7082"/>
    <w:rsid w:val="009D036D"/>
    <w:rsid w:val="009D06B4"/>
    <w:rsid w:val="009D450A"/>
    <w:rsid w:val="009D4843"/>
    <w:rsid w:val="009D5E8C"/>
    <w:rsid w:val="009D5EBC"/>
    <w:rsid w:val="009D64F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23A44"/>
    <w:rsid w:val="00A4121E"/>
    <w:rsid w:val="00A4154E"/>
    <w:rsid w:val="00A437ED"/>
    <w:rsid w:val="00A4462A"/>
    <w:rsid w:val="00A45EA0"/>
    <w:rsid w:val="00A46C9A"/>
    <w:rsid w:val="00A47AC3"/>
    <w:rsid w:val="00A5157D"/>
    <w:rsid w:val="00A53931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1316"/>
    <w:rsid w:val="00A733DA"/>
    <w:rsid w:val="00A77D7C"/>
    <w:rsid w:val="00A83B03"/>
    <w:rsid w:val="00A858DF"/>
    <w:rsid w:val="00A872B5"/>
    <w:rsid w:val="00A87AB9"/>
    <w:rsid w:val="00A95257"/>
    <w:rsid w:val="00AA05D4"/>
    <w:rsid w:val="00AA2FA0"/>
    <w:rsid w:val="00AA35EF"/>
    <w:rsid w:val="00AA7E85"/>
    <w:rsid w:val="00AC2C95"/>
    <w:rsid w:val="00AC698D"/>
    <w:rsid w:val="00AC76E3"/>
    <w:rsid w:val="00AD2329"/>
    <w:rsid w:val="00AD5909"/>
    <w:rsid w:val="00AE1D72"/>
    <w:rsid w:val="00AE262B"/>
    <w:rsid w:val="00AE5B19"/>
    <w:rsid w:val="00AF0642"/>
    <w:rsid w:val="00AF3705"/>
    <w:rsid w:val="00AF3CFC"/>
    <w:rsid w:val="00AF511D"/>
    <w:rsid w:val="00AF5B31"/>
    <w:rsid w:val="00AF5E07"/>
    <w:rsid w:val="00AF7184"/>
    <w:rsid w:val="00B03B27"/>
    <w:rsid w:val="00B04AD4"/>
    <w:rsid w:val="00B04B2B"/>
    <w:rsid w:val="00B05208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35621"/>
    <w:rsid w:val="00B35A2E"/>
    <w:rsid w:val="00B400C8"/>
    <w:rsid w:val="00B41D14"/>
    <w:rsid w:val="00B41FD0"/>
    <w:rsid w:val="00B429CA"/>
    <w:rsid w:val="00B43FFE"/>
    <w:rsid w:val="00B4537B"/>
    <w:rsid w:val="00B4764B"/>
    <w:rsid w:val="00B5011A"/>
    <w:rsid w:val="00B5500C"/>
    <w:rsid w:val="00B56006"/>
    <w:rsid w:val="00B635BF"/>
    <w:rsid w:val="00B64003"/>
    <w:rsid w:val="00B64D98"/>
    <w:rsid w:val="00B675C6"/>
    <w:rsid w:val="00B67925"/>
    <w:rsid w:val="00B67955"/>
    <w:rsid w:val="00B67C6B"/>
    <w:rsid w:val="00B7016A"/>
    <w:rsid w:val="00B70AF3"/>
    <w:rsid w:val="00B747B7"/>
    <w:rsid w:val="00B757EC"/>
    <w:rsid w:val="00B76431"/>
    <w:rsid w:val="00B77686"/>
    <w:rsid w:val="00B80EBD"/>
    <w:rsid w:val="00B8271E"/>
    <w:rsid w:val="00B82753"/>
    <w:rsid w:val="00B85BC8"/>
    <w:rsid w:val="00B864E0"/>
    <w:rsid w:val="00B875FB"/>
    <w:rsid w:val="00B90ED3"/>
    <w:rsid w:val="00B919B6"/>
    <w:rsid w:val="00B940D7"/>
    <w:rsid w:val="00B95247"/>
    <w:rsid w:val="00B9693B"/>
    <w:rsid w:val="00BA1273"/>
    <w:rsid w:val="00BA1CF3"/>
    <w:rsid w:val="00BA487D"/>
    <w:rsid w:val="00BA48FB"/>
    <w:rsid w:val="00BA786B"/>
    <w:rsid w:val="00BB0A69"/>
    <w:rsid w:val="00BB0FFC"/>
    <w:rsid w:val="00BB1FA2"/>
    <w:rsid w:val="00BB3A9F"/>
    <w:rsid w:val="00BB543D"/>
    <w:rsid w:val="00BB6319"/>
    <w:rsid w:val="00BB697C"/>
    <w:rsid w:val="00BB6E3E"/>
    <w:rsid w:val="00BC225C"/>
    <w:rsid w:val="00BC2272"/>
    <w:rsid w:val="00BC2496"/>
    <w:rsid w:val="00BC50CD"/>
    <w:rsid w:val="00BC6171"/>
    <w:rsid w:val="00BD06B4"/>
    <w:rsid w:val="00BD3FA5"/>
    <w:rsid w:val="00BD6515"/>
    <w:rsid w:val="00BE0AA6"/>
    <w:rsid w:val="00BE21CF"/>
    <w:rsid w:val="00BE26B4"/>
    <w:rsid w:val="00BE2FC7"/>
    <w:rsid w:val="00BE4E10"/>
    <w:rsid w:val="00BF0E05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07876"/>
    <w:rsid w:val="00C11356"/>
    <w:rsid w:val="00C11C8A"/>
    <w:rsid w:val="00C11FD0"/>
    <w:rsid w:val="00C12731"/>
    <w:rsid w:val="00C20D02"/>
    <w:rsid w:val="00C23846"/>
    <w:rsid w:val="00C23A32"/>
    <w:rsid w:val="00C25530"/>
    <w:rsid w:val="00C330E8"/>
    <w:rsid w:val="00C344FF"/>
    <w:rsid w:val="00C3463E"/>
    <w:rsid w:val="00C40DE5"/>
    <w:rsid w:val="00C415FB"/>
    <w:rsid w:val="00C4207E"/>
    <w:rsid w:val="00C4664C"/>
    <w:rsid w:val="00C47205"/>
    <w:rsid w:val="00C51C2C"/>
    <w:rsid w:val="00C52034"/>
    <w:rsid w:val="00C607C0"/>
    <w:rsid w:val="00C607F0"/>
    <w:rsid w:val="00C61A3F"/>
    <w:rsid w:val="00C6555C"/>
    <w:rsid w:val="00C67FFE"/>
    <w:rsid w:val="00C73804"/>
    <w:rsid w:val="00C74128"/>
    <w:rsid w:val="00C767FB"/>
    <w:rsid w:val="00C76953"/>
    <w:rsid w:val="00C8754A"/>
    <w:rsid w:val="00C87910"/>
    <w:rsid w:val="00C922F0"/>
    <w:rsid w:val="00C93256"/>
    <w:rsid w:val="00C93404"/>
    <w:rsid w:val="00C938C1"/>
    <w:rsid w:val="00C946B7"/>
    <w:rsid w:val="00C95D35"/>
    <w:rsid w:val="00C96101"/>
    <w:rsid w:val="00C969C4"/>
    <w:rsid w:val="00CA2433"/>
    <w:rsid w:val="00CA5B91"/>
    <w:rsid w:val="00CA6559"/>
    <w:rsid w:val="00CA76AC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54E0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0FB4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304"/>
    <w:rsid w:val="00D13B56"/>
    <w:rsid w:val="00D20A25"/>
    <w:rsid w:val="00D23602"/>
    <w:rsid w:val="00D2503F"/>
    <w:rsid w:val="00D25149"/>
    <w:rsid w:val="00D26493"/>
    <w:rsid w:val="00D27EDB"/>
    <w:rsid w:val="00D33A4A"/>
    <w:rsid w:val="00D3509A"/>
    <w:rsid w:val="00D419A4"/>
    <w:rsid w:val="00D429A1"/>
    <w:rsid w:val="00D4432B"/>
    <w:rsid w:val="00D44B14"/>
    <w:rsid w:val="00D45069"/>
    <w:rsid w:val="00D45817"/>
    <w:rsid w:val="00D47D53"/>
    <w:rsid w:val="00D50520"/>
    <w:rsid w:val="00D568D0"/>
    <w:rsid w:val="00D60097"/>
    <w:rsid w:val="00D644E7"/>
    <w:rsid w:val="00D677AF"/>
    <w:rsid w:val="00D70EC6"/>
    <w:rsid w:val="00D76B97"/>
    <w:rsid w:val="00D77017"/>
    <w:rsid w:val="00D8175D"/>
    <w:rsid w:val="00D84CD1"/>
    <w:rsid w:val="00D87E22"/>
    <w:rsid w:val="00D9245C"/>
    <w:rsid w:val="00D94A94"/>
    <w:rsid w:val="00D94BB0"/>
    <w:rsid w:val="00D97538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C339F"/>
    <w:rsid w:val="00DD3AAC"/>
    <w:rsid w:val="00DD4292"/>
    <w:rsid w:val="00DD53E9"/>
    <w:rsid w:val="00DD62A5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22A4"/>
    <w:rsid w:val="00DF71F8"/>
    <w:rsid w:val="00E00299"/>
    <w:rsid w:val="00E054E4"/>
    <w:rsid w:val="00E07B2D"/>
    <w:rsid w:val="00E11201"/>
    <w:rsid w:val="00E121D0"/>
    <w:rsid w:val="00E21E5D"/>
    <w:rsid w:val="00E23248"/>
    <w:rsid w:val="00E2349F"/>
    <w:rsid w:val="00E2427F"/>
    <w:rsid w:val="00E24380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3F25"/>
    <w:rsid w:val="00E541AE"/>
    <w:rsid w:val="00E54FB9"/>
    <w:rsid w:val="00E60E0D"/>
    <w:rsid w:val="00E63F37"/>
    <w:rsid w:val="00E67E99"/>
    <w:rsid w:val="00E71956"/>
    <w:rsid w:val="00E71B67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08F4"/>
    <w:rsid w:val="00EC7A30"/>
    <w:rsid w:val="00ED0B59"/>
    <w:rsid w:val="00ED0E60"/>
    <w:rsid w:val="00ED22CB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612"/>
    <w:rsid w:val="00EF0FD6"/>
    <w:rsid w:val="00EF2B60"/>
    <w:rsid w:val="00EF3178"/>
    <w:rsid w:val="00EF38B0"/>
    <w:rsid w:val="00EF409E"/>
    <w:rsid w:val="00EF7B62"/>
    <w:rsid w:val="00F00FD2"/>
    <w:rsid w:val="00F06763"/>
    <w:rsid w:val="00F107FB"/>
    <w:rsid w:val="00F110F2"/>
    <w:rsid w:val="00F11475"/>
    <w:rsid w:val="00F13230"/>
    <w:rsid w:val="00F155D2"/>
    <w:rsid w:val="00F16742"/>
    <w:rsid w:val="00F17CFF"/>
    <w:rsid w:val="00F235A1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44DF"/>
    <w:rsid w:val="00F55B44"/>
    <w:rsid w:val="00F615E7"/>
    <w:rsid w:val="00F62062"/>
    <w:rsid w:val="00F63B8C"/>
    <w:rsid w:val="00F64DED"/>
    <w:rsid w:val="00F66151"/>
    <w:rsid w:val="00F67B46"/>
    <w:rsid w:val="00F7094D"/>
    <w:rsid w:val="00F71F8E"/>
    <w:rsid w:val="00F75AE5"/>
    <w:rsid w:val="00F77647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B5BA1"/>
    <w:rsid w:val="00FC341A"/>
    <w:rsid w:val="00FC3D63"/>
    <w:rsid w:val="00FC51A8"/>
    <w:rsid w:val="00FD0692"/>
    <w:rsid w:val="00FD1FDB"/>
    <w:rsid w:val="00FD26EA"/>
    <w:rsid w:val="00FD51C0"/>
    <w:rsid w:val="00FD6058"/>
    <w:rsid w:val="00FE17AD"/>
    <w:rsid w:val="00FE1A20"/>
    <w:rsid w:val="00FE5C82"/>
    <w:rsid w:val="00FF0732"/>
    <w:rsid w:val="00FF118C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775B98C9-6426-4763-BD2D-67B4B8D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link w:val="Retraitcorpsdetexte2Car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styleId="Sous-titre">
    <w:name w:val="Subtitle"/>
    <w:basedOn w:val="Normal"/>
    <w:next w:val="Normal"/>
    <w:link w:val="Sous-titreCar"/>
    <w:qFormat/>
    <w:rsid w:val="007147E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7147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B314D"/>
    <w:pPr>
      <w:spacing w:before="100" w:beforeAutospacing="1" w:after="100" w:afterAutospacing="1"/>
    </w:pPr>
  </w:style>
  <w:style w:type="character" w:customStyle="1" w:styleId="Retraitcorpsdetexte2Car">
    <w:name w:val="Retrait corps de texte 2 Car"/>
    <w:basedOn w:val="Policepardfaut"/>
    <w:link w:val="Retraitcorpsdetexte2"/>
    <w:rsid w:val="004D5EEE"/>
    <w:rPr>
      <w:sz w:val="24"/>
      <w:szCs w:val="24"/>
    </w:rPr>
  </w:style>
  <w:style w:type="paragraph" w:styleId="Rvision">
    <w:name w:val="Revision"/>
    <w:hidden/>
    <w:uiPriority w:val="99"/>
    <w:semiHidden/>
    <w:rsid w:val="00054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F450-074B-40DE-8378-8E6367E7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1214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Josiah-Pierre CUMMINGS</cp:lastModifiedBy>
  <cp:revision>62</cp:revision>
  <cp:lastPrinted>2019-02-19T22:39:00Z</cp:lastPrinted>
  <dcterms:created xsi:type="dcterms:W3CDTF">2020-09-07T03:46:00Z</dcterms:created>
  <dcterms:modified xsi:type="dcterms:W3CDTF">2021-05-24T23:47:00Z</dcterms:modified>
</cp:coreProperties>
</file>