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A44413E" w14:textId="77777777" w:rsidR="007A0C57" w:rsidRPr="00116725"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sidRPr="00116725">
        <w:rPr>
          <w:rFonts w:eastAsia="Times New Roman" w:cstheme="minorHAnsi"/>
          <w:b/>
          <w:color w:val="5B9BD5" w:themeColor="accent1"/>
          <w:sz w:val="44"/>
          <w:szCs w:val="44"/>
          <w:lang w:eastAsia="fr-FR"/>
        </w:rPr>
        <w:t xml:space="preserve">Travaux de valorisation en site occupé </w:t>
      </w:r>
    </w:p>
    <w:p w14:paraId="2787F18B" w14:textId="6F425408" w:rsidR="007A0C57" w:rsidRPr="00116725" w:rsidRDefault="007A0C57" w:rsidP="007A0C57">
      <w:pPr>
        <w:pBdr>
          <w:bottom w:val="single" w:sz="4" w:space="1" w:color="auto"/>
        </w:pBdr>
        <w:tabs>
          <w:tab w:val="left" w:pos="9000"/>
        </w:tabs>
        <w:spacing w:after="0" w:line="240" w:lineRule="auto"/>
        <w:jc w:val="right"/>
        <w:rPr>
          <w:rFonts w:eastAsia="Times New Roman" w:cstheme="minorHAnsi"/>
          <w:b/>
          <w:color w:val="5B9BD5" w:themeColor="accent1"/>
          <w:sz w:val="44"/>
          <w:szCs w:val="44"/>
          <w:lang w:eastAsia="fr-FR"/>
        </w:rPr>
      </w:pPr>
      <w:r w:rsidRPr="00116725">
        <w:rPr>
          <w:rFonts w:eastAsia="Times New Roman" w:cstheme="minorHAnsi"/>
          <w:b/>
          <w:color w:val="5B9BD5" w:themeColor="accent1"/>
          <w:sz w:val="44"/>
          <w:szCs w:val="44"/>
          <w:lang w:eastAsia="fr-FR"/>
        </w:rPr>
        <w:t xml:space="preserve">Résidence </w:t>
      </w:r>
      <w:r w:rsidR="00116725" w:rsidRPr="00116725">
        <w:rPr>
          <w:rFonts w:eastAsia="Times New Roman" w:cstheme="minorHAnsi"/>
          <w:b/>
          <w:color w:val="5B9BD5" w:themeColor="accent1"/>
          <w:sz w:val="44"/>
          <w:szCs w:val="44"/>
          <w:lang w:eastAsia="fr-FR"/>
        </w:rPr>
        <w:t>PWODAWHUPP</w:t>
      </w:r>
      <w:r w:rsidRPr="00116725">
        <w:rPr>
          <w:rFonts w:eastAsia="Times New Roman" w:cstheme="minorHAnsi"/>
          <w:b/>
          <w:color w:val="5B9BD5" w:themeColor="accent1"/>
          <w:sz w:val="44"/>
          <w:szCs w:val="44"/>
          <w:lang w:eastAsia="fr-FR"/>
        </w:rPr>
        <w:t xml:space="preserve"> - Commune de </w:t>
      </w:r>
      <w:r w:rsidR="00116725" w:rsidRPr="00116725">
        <w:rPr>
          <w:rFonts w:eastAsia="Times New Roman" w:cstheme="minorHAnsi"/>
          <w:b/>
          <w:color w:val="5B9BD5" w:themeColor="accent1"/>
          <w:sz w:val="44"/>
          <w:szCs w:val="44"/>
          <w:lang w:eastAsia="fr-FR"/>
        </w:rPr>
        <w:t>Voh</w:t>
      </w:r>
    </w:p>
    <w:p w14:paraId="254A2B74" w14:textId="77777777" w:rsidR="007A0C57" w:rsidRPr="00116725" w:rsidRDefault="007A0C57" w:rsidP="007A0C57">
      <w:pPr>
        <w:tabs>
          <w:tab w:val="left" w:pos="9000"/>
        </w:tabs>
        <w:spacing w:after="0" w:line="240" w:lineRule="auto"/>
        <w:rPr>
          <w:rFonts w:eastAsia="Times New Roman" w:cstheme="minorHAnsi"/>
          <w:b/>
          <w:color w:val="00B0F0"/>
          <w:sz w:val="36"/>
          <w:szCs w:val="36"/>
          <w:lang w:eastAsia="fr-FR"/>
        </w:rPr>
      </w:pPr>
    </w:p>
    <w:p w14:paraId="2971BF55" w14:textId="77777777" w:rsidR="007A0C57" w:rsidRPr="00116725"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116725">
        <w:rPr>
          <w:rFonts w:eastAsia="Times New Roman" w:cstheme="minorHAnsi"/>
          <w:b/>
          <w:i/>
          <w:color w:val="C45911" w:themeColor="accent2" w:themeShade="BF"/>
          <w:sz w:val="32"/>
          <w:szCs w:val="32"/>
          <w:lang w:eastAsia="fr-FR"/>
        </w:rPr>
        <w:t xml:space="preserve">Pièce n° 1 – </w:t>
      </w:r>
      <w:bookmarkEnd w:id="0"/>
      <w:bookmarkEnd w:id="1"/>
      <w:bookmarkEnd w:id="2"/>
      <w:r w:rsidRPr="00116725">
        <w:rPr>
          <w:rFonts w:eastAsia="Times New Roman" w:cstheme="minorHAnsi"/>
          <w:b/>
          <w:i/>
          <w:color w:val="C45911" w:themeColor="accent2" w:themeShade="BF"/>
          <w:sz w:val="32"/>
          <w:szCs w:val="32"/>
          <w:lang w:eastAsia="fr-FR"/>
        </w:rPr>
        <w:t xml:space="preserve">Acte d’Engagement </w:t>
      </w:r>
    </w:p>
    <w:p w14:paraId="0BC5F095" w14:textId="05997053" w:rsidR="007A0C57" w:rsidRPr="009247B4"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116725">
        <w:rPr>
          <w:rFonts w:eastAsia="Times New Roman" w:cstheme="minorHAnsi"/>
          <w:b/>
          <w:color w:val="C45911" w:themeColor="accent2" w:themeShade="BF"/>
          <w:sz w:val="32"/>
          <w:szCs w:val="32"/>
          <w:lang w:eastAsia="fr-FR"/>
        </w:rPr>
        <w:t xml:space="preserve">N° de marché : </w:t>
      </w:r>
      <w:r w:rsidRPr="00116725">
        <w:rPr>
          <w:rFonts w:eastAsia="Times New Roman" w:cstheme="minorHAnsi"/>
          <w:b/>
          <w:color w:val="5B9BD5" w:themeColor="accent1"/>
          <w:sz w:val="32"/>
          <w:szCs w:val="32"/>
          <w:lang w:eastAsia="fr-FR"/>
        </w:rPr>
        <w:t>50001-2021-0</w:t>
      </w:r>
      <w:r w:rsidR="00116725" w:rsidRPr="00116725">
        <w:rPr>
          <w:rFonts w:eastAsia="Times New Roman" w:cstheme="minorHAnsi"/>
          <w:b/>
          <w:color w:val="5B9BD5" w:themeColor="accent1"/>
          <w:sz w:val="32"/>
          <w:szCs w:val="32"/>
          <w:lang w:eastAsia="fr-FR"/>
        </w:rPr>
        <w:t>2</w:t>
      </w:r>
    </w:p>
    <w:p w14:paraId="43AB294B" w14:textId="77777777" w:rsidR="007A0C57" w:rsidRPr="009E3C4D"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185BFFAF" w14:textId="77777777" w:rsidR="007A0C57" w:rsidRPr="009E3C4D" w:rsidRDefault="007A0C57" w:rsidP="007A0C57">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tbl>
      <w:tblPr>
        <w:tblStyle w:val="Grilledutableau"/>
        <w:tblW w:w="0" w:type="auto"/>
        <w:tblLook w:val="04A0" w:firstRow="1" w:lastRow="0" w:firstColumn="1" w:lastColumn="0" w:noHBand="0" w:noVBand="1"/>
      </w:tblPr>
      <w:tblGrid>
        <w:gridCol w:w="1221"/>
        <w:gridCol w:w="4444"/>
        <w:gridCol w:w="1985"/>
        <w:gridCol w:w="2086"/>
      </w:tblGrid>
      <w:tr w:rsidR="007A0C57" w:rsidRPr="009E3C4D" w14:paraId="77C508E1" w14:textId="77777777" w:rsidTr="0074307B">
        <w:tc>
          <w:tcPr>
            <w:tcW w:w="1221" w:type="dxa"/>
          </w:tcPr>
          <w:p w14:paraId="1C6CA375" w14:textId="7C7559ED"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Pr>
                <w:rFonts w:asciiTheme="minorHAnsi" w:hAnsiTheme="minorHAnsi" w:cstheme="minorHAnsi"/>
                <w:b/>
                <w:color w:val="C45911" w:themeColor="accent2" w:themeShade="BF"/>
                <w:sz w:val="24"/>
                <w:szCs w:val="24"/>
              </w:rPr>
              <w:t>Numéros</w:t>
            </w:r>
            <w:r w:rsidRPr="009E3C4D">
              <w:rPr>
                <w:rFonts w:asciiTheme="minorHAnsi" w:hAnsiTheme="minorHAnsi" w:cstheme="minorHAnsi"/>
                <w:b/>
                <w:color w:val="C45911" w:themeColor="accent2" w:themeShade="BF"/>
                <w:sz w:val="24"/>
                <w:szCs w:val="24"/>
              </w:rPr>
              <w:t xml:space="preserve"> </w:t>
            </w:r>
          </w:p>
        </w:tc>
        <w:tc>
          <w:tcPr>
            <w:tcW w:w="4444" w:type="dxa"/>
          </w:tcPr>
          <w:p w14:paraId="0EC792E7" w14:textId="41E94E54"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Intitulé des lot</w:t>
            </w:r>
            <w:r>
              <w:rPr>
                <w:rFonts w:asciiTheme="minorHAnsi" w:hAnsiTheme="minorHAnsi" w:cstheme="minorHAnsi"/>
                <w:b/>
                <w:color w:val="C45911" w:themeColor="accent2" w:themeShade="BF"/>
                <w:sz w:val="24"/>
                <w:szCs w:val="24"/>
              </w:rPr>
              <w:t>s</w:t>
            </w:r>
          </w:p>
        </w:tc>
        <w:tc>
          <w:tcPr>
            <w:tcW w:w="1985" w:type="dxa"/>
          </w:tcPr>
          <w:p w14:paraId="195B61C4" w14:textId="3D07CF69"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Titulaire</w:t>
            </w:r>
            <w:r>
              <w:rPr>
                <w:rFonts w:asciiTheme="minorHAnsi" w:hAnsiTheme="minorHAnsi" w:cstheme="minorHAnsi"/>
                <w:b/>
                <w:color w:val="C45911" w:themeColor="accent2" w:themeShade="BF"/>
                <w:sz w:val="24"/>
                <w:szCs w:val="24"/>
              </w:rPr>
              <w:t>s</w:t>
            </w:r>
          </w:p>
        </w:tc>
        <w:tc>
          <w:tcPr>
            <w:tcW w:w="2086" w:type="dxa"/>
          </w:tcPr>
          <w:p w14:paraId="61C2585E" w14:textId="6FACC1CA"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Poste</w:t>
            </w:r>
            <w:r>
              <w:rPr>
                <w:rFonts w:asciiTheme="minorHAnsi" w:hAnsiTheme="minorHAnsi" w:cstheme="minorHAnsi"/>
                <w:b/>
                <w:color w:val="C45911" w:themeColor="accent2" w:themeShade="BF"/>
                <w:sz w:val="24"/>
                <w:szCs w:val="24"/>
              </w:rPr>
              <w:t>s</w:t>
            </w:r>
            <w:r w:rsidRPr="009E3C4D">
              <w:rPr>
                <w:rFonts w:asciiTheme="minorHAnsi" w:hAnsiTheme="minorHAnsi" w:cstheme="minorHAnsi"/>
                <w:b/>
                <w:color w:val="C45911" w:themeColor="accent2" w:themeShade="BF"/>
                <w:sz w:val="24"/>
                <w:szCs w:val="24"/>
              </w:rPr>
              <w:t xml:space="preserve"> de dépense</w:t>
            </w:r>
          </w:p>
        </w:tc>
      </w:tr>
      <w:tr w:rsidR="007A0C57" w:rsidRPr="009E3C4D" w14:paraId="6BD9940B" w14:textId="77777777" w:rsidTr="0074307B">
        <w:tc>
          <w:tcPr>
            <w:tcW w:w="1221" w:type="dxa"/>
          </w:tcPr>
          <w:p w14:paraId="240607EA"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08</w:t>
            </w:r>
            <w:r>
              <w:rPr>
                <w:rFonts w:asciiTheme="minorHAnsi" w:hAnsiTheme="minorHAnsi" w:cstheme="minorHAnsi"/>
                <w:b/>
                <w:sz w:val="24"/>
                <w:szCs w:val="24"/>
              </w:rPr>
              <w:t xml:space="preserve"> C</w:t>
            </w:r>
          </w:p>
        </w:tc>
        <w:tc>
          <w:tcPr>
            <w:tcW w:w="4444" w:type="dxa"/>
          </w:tcPr>
          <w:p w14:paraId="166A6B36"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Clôture</w:t>
            </w:r>
          </w:p>
        </w:tc>
        <w:tc>
          <w:tcPr>
            <w:tcW w:w="1985" w:type="dxa"/>
          </w:tcPr>
          <w:p w14:paraId="0B9FA9DF"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07448CC8"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382-01</w:t>
            </w:r>
          </w:p>
        </w:tc>
      </w:tr>
      <w:tr w:rsidR="007A0C57" w:rsidRPr="009E3C4D" w14:paraId="2885948F" w14:textId="77777777" w:rsidTr="0074307B">
        <w:tc>
          <w:tcPr>
            <w:tcW w:w="1221" w:type="dxa"/>
          </w:tcPr>
          <w:p w14:paraId="3CDB237E"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13</w:t>
            </w:r>
          </w:p>
        </w:tc>
        <w:tc>
          <w:tcPr>
            <w:tcW w:w="4444" w:type="dxa"/>
          </w:tcPr>
          <w:p w14:paraId="3DED7FE0"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Electricité</w:t>
            </w:r>
          </w:p>
        </w:tc>
        <w:tc>
          <w:tcPr>
            <w:tcW w:w="1985" w:type="dxa"/>
          </w:tcPr>
          <w:p w14:paraId="5B4F8BD1"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15B3A9CB"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364-01</w:t>
            </w:r>
          </w:p>
        </w:tc>
      </w:tr>
      <w:tr w:rsidR="007A0C57" w:rsidRPr="009E3C4D" w14:paraId="6CE43360" w14:textId="77777777" w:rsidTr="0074307B">
        <w:tc>
          <w:tcPr>
            <w:tcW w:w="1221" w:type="dxa"/>
          </w:tcPr>
          <w:p w14:paraId="27A0F430"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16</w:t>
            </w:r>
          </w:p>
        </w:tc>
        <w:tc>
          <w:tcPr>
            <w:tcW w:w="4444" w:type="dxa"/>
          </w:tcPr>
          <w:p w14:paraId="64C49ECA"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Menuiserie bois</w:t>
            </w:r>
          </w:p>
        </w:tc>
        <w:tc>
          <w:tcPr>
            <w:tcW w:w="1985" w:type="dxa"/>
          </w:tcPr>
          <w:p w14:paraId="660CA4EA"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0E1F96AD"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373-01</w:t>
            </w:r>
          </w:p>
        </w:tc>
      </w:tr>
    </w:tbl>
    <w:p w14:paraId="2C443120" w14:textId="77777777" w:rsidR="007A0C57" w:rsidRPr="009247B4" w:rsidRDefault="007A0C57" w:rsidP="007A0C57">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F1D5983" w14:textId="6A76DB7E" w:rsidR="007A0C57" w:rsidRDefault="007A0C57" w:rsidP="007A0C57">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6CCF6B94" w14:textId="6C5F01CD" w:rsidR="00116725" w:rsidRDefault="00116725" w:rsidP="007A0C57">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13D50B30" w14:textId="6F1AF1B3" w:rsidR="00116725" w:rsidRDefault="00116725" w:rsidP="007A0C57">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77B741E1" w14:textId="4C675DA2" w:rsidR="00116725" w:rsidRDefault="00116725" w:rsidP="007A0C57">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347FE44C" w14:textId="77777777" w:rsidR="00116725" w:rsidRPr="009247B4" w:rsidRDefault="00116725" w:rsidP="007A0C57">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1BFD77B0" w14:textId="77777777" w:rsid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 xml:space="preserve">Travaux </w:t>
      </w:r>
    </w:p>
    <w:p w14:paraId="33FFDBF8" w14:textId="5C0DEF9D" w:rsidR="007A0C57" w:rsidRP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r w:rsidRPr="007A0C57">
        <w:rPr>
          <w:rFonts w:eastAsia="Times New Roman" w:cstheme="minorHAnsi"/>
          <w:b/>
          <w:color w:val="5B9BD5" w:themeColor="accent1"/>
          <w:sz w:val="32"/>
          <w:szCs w:val="32"/>
          <w:lang w:eastAsia="fr-FR"/>
        </w:rPr>
        <w:t>Groupement d’entreprises</w:t>
      </w:r>
      <w:r>
        <w:rPr>
          <w:rFonts w:eastAsia="Times New Roman" w:cstheme="minorHAnsi"/>
          <w:b/>
          <w:color w:val="5B9BD5" w:themeColor="accent1"/>
          <w:sz w:val="32"/>
          <w:szCs w:val="32"/>
          <w:lang w:eastAsia="fr-FR"/>
        </w:rPr>
        <w:t xml:space="preserve"> conjointes</w:t>
      </w:r>
      <w:r w:rsidRPr="007A0C57">
        <w:rPr>
          <w:rFonts w:eastAsia="Times New Roman" w:cstheme="minorHAnsi"/>
          <w:b/>
          <w:color w:val="5B9BD5" w:themeColor="accent1"/>
          <w:sz w:val="32"/>
          <w:szCs w:val="32"/>
          <w:lang w:eastAsia="fr-FR"/>
        </w:rPr>
        <w:t xml:space="preserve"> / entreprise générale</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lastRenderedPageBreak/>
        <w:t xml:space="preserve"> </w:t>
      </w:r>
    </w:p>
    <w:p w14:paraId="00BA6D44"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MODE DE PASSATION DU MARCHE</w:t>
      </w:r>
    </w:p>
    <w:p w14:paraId="0AFE6BCD" w14:textId="77777777" w:rsidR="007A0C57" w:rsidRPr="009247B4" w:rsidRDefault="007A0C57" w:rsidP="007A0C57">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D7A3D63" w14:textId="77777777" w:rsidR="007A0C57" w:rsidRPr="009247B4" w:rsidRDefault="007A0C57" w:rsidP="007A0C57">
      <w:pPr>
        <w:spacing w:after="0" w:line="240" w:lineRule="auto"/>
        <w:jc w:val="both"/>
        <w:rPr>
          <w:rFonts w:eastAsia="Times New Roman" w:cstheme="minorHAnsi"/>
          <w:sz w:val="20"/>
          <w:szCs w:val="20"/>
          <w:lang w:eastAsia="fr-FR"/>
        </w:rPr>
      </w:pPr>
    </w:p>
    <w:p w14:paraId="3591E0DC" w14:textId="77777777" w:rsidR="007A0C57" w:rsidRPr="000C6AA3" w:rsidRDefault="007A0C57" w:rsidP="007A0C57">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386C2AA5"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les</w:t>
      </w:r>
      <w:proofErr w:type="gramEnd"/>
      <w:r w:rsidRPr="000C6AA3">
        <w:rPr>
          <w:rFonts w:ascii="Calibri" w:eastAsia="Times New Roman" w:hAnsi="Calibri" w:cs="Calibri"/>
          <w:sz w:val="20"/>
          <w:szCs w:val="20"/>
          <w:lang w:eastAsia="fr-FR"/>
        </w:rPr>
        <w:t xml:space="preserve"> études d’exécution complètes autres que celles fournies au présent dossier, réalisées </w:t>
      </w:r>
      <w:r>
        <w:rPr>
          <w:rFonts w:ascii="Calibri" w:eastAsia="Times New Roman" w:hAnsi="Calibri" w:cs="Calibri"/>
          <w:sz w:val="20"/>
          <w:szCs w:val="20"/>
          <w:lang w:eastAsia="fr-FR"/>
        </w:rPr>
        <w:t>par un bureau d’études compétent</w:t>
      </w:r>
    </w:p>
    <w:p w14:paraId="28ACC3CD"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les</w:t>
      </w:r>
      <w:proofErr w:type="gramEnd"/>
      <w:r w:rsidRPr="000C6AA3">
        <w:rPr>
          <w:rFonts w:ascii="Calibri" w:eastAsia="Times New Roman" w:hAnsi="Calibri" w:cs="Calibri"/>
          <w:sz w:val="20"/>
          <w:szCs w:val="20"/>
          <w:lang w:eastAsia="fr-FR"/>
        </w:rPr>
        <w:t xml:space="preserve"> travaux de construction et les sujétions de chantier</w:t>
      </w:r>
    </w:p>
    <w:p w14:paraId="06E04A5F"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la</w:t>
      </w:r>
      <w:proofErr w:type="gramEnd"/>
      <w:r w:rsidRPr="000C6AA3">
        <w:rPr>
          <w:rFonts w:ascii="Calibri" w:eastAsia="Times New Roman" w:hAnsi="Calibri" w:cs="Calibri"/>
          <w:sz w:val="20"/>
          <w:szCs w:val="20"/>
          <w:lang w:eastAsia="fr-FR"/>
        </w:rPr>
        <w:t xml:space="preserve"> fourniture des procès-verbaux (PV), certificats, fiches techniques, d'entretien, et de référence, ainsi que des plans de récolement correspondants</w:t>
      </w:r>
    </w:p>
    <w:p w14:paraId="6591C925"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proofErr w:type="gramStart"/>
      <w:r w:rsidRPr="000C6AA3">
        <w:rPr>
          <w:rFonts w:ascii="Calibri" w:eastAsia="Times New Roman" w:hAnsi="Calibri" w:cs="Calibri"/>
          <w:sz w:val="20"/>
          <w:szCs w:val="20"/>
          <w:lang w:eastAsia="fr-FR"/>
        </w:rPr>
        <w:t>les</w:t>
      </w:r>
      <w:proofErr w:type="gramEnd"/>
      <w:r w:rsidRPr="000C6AA3">
        <w:rPr>
          <w:rFonts w:ascii="Calibri" w:eastAsia="Times New Roman" w:hAnsi="Calibri" w:cs="Calibri"/>
          <w:sz w:val="20"/>
          <w:szCs w:val="20"/>
          <w:lang w:eastAsia="fr-FR"/>
        </w:rPr>
        <w:t xml:space="preserve"> frais d’assurance responsabilité civile professionnelle</w:t>
      </w:r>
    </w:p>
    <w:p w14:paraId="24DE77D8" w14:textId="77777777" w:rsidR="007A0C57" w:rsidRPr="000C6AA3" w:rsidRDefault="007A0C57" w:rsidP="007A0C57">
      <w:pPr>
        <w:spacing w:after="0" w:line="240" w:lineRule="auto"/>
        <w:jc w:val="both"/>
        <w:rPr>
          <w:rFonts w:ascii="Calibri" w:eastAsia="Times New Roman" w:hAnsi="Calibri" w:cs="Calibri"/>
          <w:sz w:val="20"/>
          <w:szCs w:val="20"/>
          <w:lang w:eastAsia="fr-FR"/>
        </w:rPr>
      </w:pPr>
    </w:p>
    <w:p w14:paraId="05A8666D" w14:textId="77777777" w:rsidR="007A0C57" w:rsidRPr="000C6AA3" w:rsidRDefault="007A0C57" w:rsidP="007A0C57">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286E059E" w14:textId="77777777" w:rsidR="007A0C57" w:rsidRPr="009247B4" w:rsidRDefault="007A0C57" w:rsidP="007A0C57">
      <w:pPr>
        <w:spacing w:after="0" w:line="240" w:lineRule="auto"/>
        <w:jc w:val="both"/>
        <w:rPr>
          <w:rFonts w:eastAsia="Times New Roman" w:cstheme="minorHAnsi"/>
          <w:sz w:val="20"/>
          <w:szCs w:val="20"/>
          <w:lang w:eastAsia="fr-FR"/>
        </w:rPr>
      </w:pPr>
    </w:p>
    <w:p w14:paraId="1FDA43B6"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13645145" w14:textId="77777777" w:rsidR="007A0C57" w:rsidRPr="009247B4"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8E87BB" w14:textId="77777777" w:rsidR="007A0C57" w:rsidRPr="009247B4" w:rsidRDefault="007A0C57" w:rsidP="007A0C57">
      <w:pPr>
        <w:spacing w:after="0" w:line="240" w:lineRule="auto"/>
        <w:jc w:val="both"/>
        <w:rPr>
          <w:rFonts w:eastAsia="Times New Roman" w:cstheme="minorHAnsi"/>
          <w:sz w:val="20"/>
          <w:szCs w:val="24"/>
          <w:lang w:eastAsia="fr-FR"/>
        </w:rPr>
      </w:pPr>
    </w:p>
    <w:p w14:paraId="18F9C53C"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41106065" w14:textId="77777777" w:rsidR="007A0C57" w:rsidRPr="009247B4"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2C4ED51D" w14:textId="77777777" w:rsidR="007A0C57" w:rsidRPr="009247B4" w:rsidRDefault="007A0C57" w:rsidP="007A0C57">
      <w:pPr>
        <w:spacing w:after="0" w:line="240" w:lineRule="auto"/>
        <w:jc w:val="both"/>
        <w:rPr>
          <w:rFonts w:eastAsia="Times New Roman" w:cstheme="minorHAnsi"/>
          <w:sz w:val="20"/>
          <w:szCs w:val="24"/>
          <w:lang w:eastAsia="fr-FR"/>
        </w:rPr>
      </w:pPr>
    </w:p>
    <w:p w14:paraId="67528BE1"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64CD287A" w14:textId="77777777" w:rsidR="007A0C57" w:rsidRPr="009247B4" w:rsidRDefault="007A0C57" w:rsidP="007A0C57">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2D96C62F" w14:textId="77777777" w:rsidR="007A0C57" w:rsidRPr="009247B4" w:rsidRDefault="007A0C57" w:rsidP="007A0C57">
      <w:pPr>
        <w:spacing w:after="0" w:line="240" w:lineRule="auto"/>
        <w:jc w:val="both"/>
        <w:rPr>
          <w:rFonts w:eastAsia="Times New Roman" w:cstheme="minorHAnsi"/>
          <w:sz w:val="20"/>
          <w:szCs w:val="24"/>
          <w:lang w:eastAsia="fr-FR"/>
        </w:rPr>
      </w:pPr>
    </w:p>
    <w:p w14:paraId="0C3DC834"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39361F2D" w14:textId="77777777" w:rsidR="007A0C57"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6C56C23C" w14:textId="77777777" w:rsidR="007A0C57" w:rsidRDefault="007A0C57" w:rsidP="007A0C57">
      <w:pPr>
        <w:spacing w:after="0" w:line="240" w:lineRule="auto"/>
        <w:rPr>
          <w:rFonts w:eastAsia="Times New Roman" w:cstheme="minorHAnsi"/>
          <w:sz w:val="20"/>
          <w:szCs w:val="24"/>
          <w:lang w:eastAsia="fr-FR"/>
        </w:rPr>
      </w:pPr>
    </w:p>
    <w:p w14:paraId="57665D2C" w14:textId="77777777" w:rsidR="007A0C57" w:rsidRPr="000C6AA3" w:rsidRDefault="007A0C57" w:rsidP="007A0C57">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7962892C" w14:textId="77777777" w:rsidR="001962AC" w:rsidRDefault="007A0C57" w:rsidP="007A0C57">
      <w:pPr>
        <w:spacing w:after="0" w:line="240" w:lineRule="auto"/>
        <w:rPr>
          <w:rFonts w:eastAsia="Times New Roman" w:cstheme="minorHAnsi"/>
          <w:sz w:val="20"/>
          <w:szCs w:val="24"/>
          <w:lang w:eastAsia="fr-FR"/>
        </w:rPr>
      </w:pPr>
      <w:bookmarkStart w:id="3" w:name="_Hlk79480311"/>
      <w:r w:rsidRPr="00BF1DF5">
        <w:rPr>
          <w:rFonts w:eastAsia="Times New Roman" w:cstheme="minorHAnsi"/>
          <w:sz w:val="20"/>
          <w:szCs w:val="24"/>
          <w:lang w:eastAsia="fr-FR"/>
        </w:rPr>
        <w:t xml:space="preserve">La maîtrise d’œuvre est assurée par </w:t>
      </w:r>
      <w:r w:rsidRPr="00BF1DF5">
        <w:rPr>
          <w:rFonts w:eastAsia="Times New Roman" w:cstheme="minorHAnsi"/>
          <w:color w:val="5B9BD5" w:themeColor="accent1"/>
          <w:sz w:val="20"/>
          <w:szCs w:val="24"/>
          <w:lang w:eastAsia="fr-FR"/>
        </w:rPr>
        <w:t>PRO-BE</w:t>
      </w:r>
      <w:r w:rsidRPr="00BF1DF5">
        <w:rPr>
          <w:rFonts w:eastAsia="Times New Roman" w:cstheme="minorHAnsi"/>
          <w:sz w:val="20"/>
          <w:szCs w:val="24"/>
          <w:lang w:eastAsia="fr-FR"/>
        </w:rPr>
        <w:t xml:space="preserve">, </w:t>
      </w:r>
    </w:p>
    <w:p w14:paraId="0D11580D" w14:textId="690957F5" w:rsidR="007A0C57" w:rsidRPr="000C6AA3" w:rsidRDefault="001962AC" w:rsidP="007A0C57">
      <w:pPr>
        <w:spacing w:after="0" w:line="240" w:lineRule="auto"/>
        <w:rPr>
          <w:rFonts w:eastAsia="Times New Roman" w:cstheme="minorHAnsi"/>
          <w:color w:val="5B9BD5" w:themeColor="accent1"/>
          <w:sz w:val="20"/>
          <w:szCs w:val="24"/>
          <w:lang w:eastAsia="fr-FR"/>
        </w:rPr>
      </w:pPr>
      <w:r>
        <w:rPr>
          <w:rFonts w:eastAsia="Times New Roman" w:cstheme="minorHAnsi"/>
          <w:sz w:val="20"/>
          <w:szCs w:val="24"/>
          <w:lang w:eastAsia="fr-FR"/>
        </w:rPr>
        <w:t>R</w:t>
      </w:r>
      <w:r w:rsidR="007A0C57" w:rsidRPr="00BF1DF5">
        <w:rPr>
          <w:rFonts w:eastAsia="Times New Roman" w:cstheme="minorHAnsi"/>
          <w:sz w:val="20"/>
          <w:szCs w:val="24"/>
          <w:lang w:eastAsia="fr-FR"/>
        </w:rPr>
        <w:t xml:space="preserve">eprésentée par M. </w:t>
      </w:r>
      <w:r w:rsidR="007A0C57" w:rsidRPr="00BF1DF5">
        <w:rPr>
          <w:rFonts w:eastAsia="Times New Roman" w:cstheme="minorHAnsi"/>
          <w:color w:val="5B9BD5" w:themeColor="accent1"/>
          <w:sz w:val="20"/>
          <w:szCs w:val="24"/>
          <w:lang w:eastAsia="fr-FR"/>
        </w:rPr>
        <w:t>BECHANI Mourad</w:t>
      </w:r>
      <w:r w:rsidR="007A0C57" w:rsidRPr="00BF1DF5">
        <w:rPr>
          <w:rFonts w:eastAsia="Times New Roman" w:cstheme="minorHAnsi"/>
          <w:sz w:val="20"/>
          <w:szCs w:val="24"/>
          <w:lang w:eastAsia="fr-FR"/>
        </w:rPr>
        <w:t xml:space="preserve"> - </w:t>
      </w:r>
      <w:r w:rsidR="007A0C57" w:rsidRPr="00BF1DF5">
        <w:rPr>
          <w:rFonts w:eastAsia="Times New Roman" w:cstheme="minorHAnsi"/>
          <w:color w:val="5B9BD5" w:themeColor="accent1"/>
          <w:sz w:val="20"/>
          <w:szCs w:val="24"/>
          <w:lang w:eastAsia="fr-FR"/>
        </w:rPr>
        <w:t xml:space="preserve">Tel 97.81.61 </w:t>
      </w:r>
      <w:r>
        <w:rPr>
          <w:rFonts w:eastAsia="Times New Roman" w:cstheme="minorHAnsi"/>
          <w:color w:val="5B9BD5" w:themeColor="accent1"/>
          <w:sz w:val="20"/>
          <w:szCs w:val="24"/>
          <w:lang w:eastAsia="fr-FR"/>
        </w:rPr>
        <w:t>–</w:t>
      </w:r>
      <w:r w:rsidR="007A0C57">
        <w:rPr>
          <w:rFonts w:eastAsia="Times New Roman" w:cstheme="minorHAnsi"/>
          <w:color w:val="5B9BD5" w:themeColor="accent1"/>
          <w:sz w:val="20"/>
          <w:szCs w:val="24"/>
          <w:lang w:eastAsia="fr-FR"/>
        </w:rPr>
        <w:t xml:space="preserve"> </w:t>
      </w:r>
      <w:r w:rsidRPr="001962AC">
        <w:rPr>
          <w:rFonts w:eastAsia="Times New Roman" w:cstheme="minorHAnsi"/>
          <w:color w:val="5B9BD5" w:themeColor="accent1"/>
          <w:sz w:val="20"/>
          <w:szCs w:val="24"/>
          <w:lang w:eastAsia="fr-FR"/>
        </w:rPr>
        <w:t>pro-be.mb@nautile.nc</w:t>
      </w:r>
    </w:p>
    <w:bookmarkEnd w:id="3"/>
    <w:p w14:paraId="6D6B8FE2" w14:textId="77777777" w:rsidR="007A0C57" w:rsidRPr="009247B4" w:rsidRDefault="007A0C57" w:rsidP="007A0C57">
      <w:pPr>
        <w:spacing w:after="0" w:line="240" w:lineRule="auto"/>
        <w:rPr>
          <w:rFonts w:eastAsia="Times New Roman" w:cstheme="minorHAnsi"/>
          <w:b/>
          <w:sz w:val="20"/>
          <w:szCs w:val="24"/>
          <w:lang w:eastAsia="fr-FR"/>
        </w:rPr>
      </w:pP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2ADB0309" w14:textId="1DCD6F01" w:rsidR="007A0C57" w:rsidRPr="007A0C57" w:rsidRDefault="007A0C57" w:rsidP="00D9292F">
      <w:pPr>
        <w:spacing w:after="0" w:line="240" w:lineRule="auto"/>
        <w:jc w:val="both"/>
        <w:rPr>
          <w:rFonts w:ascii="Calibri" w:eastAsia="Times New Roman" w:hAnsi="Calibri" w:cs="Calibri"/>
          <w:b/>
          <w:color w:val="5B9BD5" w:themeColor="accent1"/>
          <w:sz w:val="20"/>
          <w:szCs w:val="20"/>
          <w:lang w:eastAsia="fr-FR"/>
        </w:rPr>
      </w:pPr>
      <w:r w:rsidRPr="007A0C57">
        <w:rPr>
          <w:rFonts w:ascii="Calibri" w:eastAsia="Times New Roman" w:hAnsi="Calibri" w:cs="Calibri"/>
          <w:b/>
          <w:color w:val="5B9BD5" w:themeColor="accent1"/>
          <w:sz w:val="20"/>
          <w:szCs w:val="20"/>
          <w:lang w:eastAsia="fr-FR"/>
        </w:rPr>
        <w:t>Cas n°1 – Entreprise générale</w:t>
      </w:r>
    </w:p>
    <w:p w14:paraId="0A168A89" w14:textId="77777777" w:rsidR="007A0C57" w:rsidRPr="007A0C57" w:rsidRDefault="007A0C57" w:rsidP="00D9292F">
      <w:pPr>
        <w:spacing w:after="0" w:line="240" w:lineRule="auto"/>
        <w:jc w:val="both"/>
        <w:rPr>
          <w:rFonts w:ascii="Calibri" w:eastAsia="Times New Roman" w:hAnsi="Calibri" w:cs="Calibri"/>
          <w:b/>
          <w:color w:val="5B9BD5" w:themeColor="accent1"/>
          <w:sz w:val="24"/>
          <w:szCs w:val="24"/>
          <w:lang w:eastAsia="fr-FR"/>
        </w:rPr>
      </w:pPr>
    </w:p>
    <w:p w14:paraId="6F9C9364" w14:textId="6D284CE8" w:rsidR="00D9292F"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7A0C57">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B80298" w:rsidRPr="00D9292F" w14:paraId="4BAE387A" w14:textId="77777777" w:rsidTr="00A03D83">
        <w:tc>
          <w:tcPr>
            <w:tcW w:w="6804" w:type="dxa"/>
            <w:shd w:val="clear" w:color="auto" w:fill="auto"/>
          </w:tcPr>
          <w:p w14:paraId="531AD3F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7420B0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1D24B789" w14:textId="77777777" w:rsidTr="00A03D83">
        <w:tc>
          <w:tcPr>
            <w:tcW w:w="6804" w:type="dxa"/>
            <w:shd w:val="clear" w:color="auto" w:fill="auto"/>
          </w:tcPr>
          <w:p w14:paraId="75B982D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68DDB990"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55951A83" w14:textId="77777777" w:rsidTr="00A03D83">
        <w:tc>
          <w:tcPr>
            <w:tcW w:w="6804" w:type="dxa"/>
            <w:shd w:val="clear" w:color="auto" w:fill="auto"/>
          </w:tcPr>
          <w:p w14:paraId="24A1BDAA"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6BF5F3C1"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6645D111" w14:textId="77777777" w:rsidTr="00A03D83">
        <w:tc>
          <w:tcPr>
            <w:tcW w:w="6804" w:type="dxa"/>
            <w:shd w:val="clear" w:color="auto" w:fill="auto"/>
          </w:tcPr>
          <w:p w14:paraId="542706E7"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7840BAA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409DD1EC" w14:textId="77777777" w:rsidTr="00A03D83">
        <w:tc>
          <w:tcPr>
            <w:tcW w:w="6804" w:type="dxa"/>
            <w:shd w:val="clear" w:color="auto" w:fill="auto"/>
          </w:tcPr>
          <w:p w14:paraId="1F7253C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000450D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5F424D9"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018B1CB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D92884" w14:textId="77777777" w:rsidR="00B80298" w:rsidRPr="00D9292F" w:rsidRDefault="00B80298" w:rsidP="00A03D83">
            <w:pPr>
              <w:spacing w:after="0" w:line="240" w:lineRule="auto"/>
              <w:jc w:val="both"/>
              <w:rPr>
                <w:rFonts w:ascii="Calibri" w:eastAsia="Times New Roman" w:hAnsi="Calibri" w:cs="Calibri"/>
                <w:sz w:val="20"/>
                <w:szCs w:val="24"/>
                <w:lang w:eastAsia="fr-FR"/>
              </w:rPr>
            </w:pPr>
          </w:p>
        </w:tc>
      </w:tr>
    </w:tbl>
    <w:p w14:paraId="2536D369"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513D8473"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1FD07775"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1D0DF1A5"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5C9E707D" w14:textId="77777777" w:rsidR="00B80298" w:rsidRDefault="00B80298">
      <w:pPr>
        <w:rPr>
          <w:rFonts w:eastAsia="Times New Roman" w:cstheme="minorHAnsi"/>
          <w:b/>
          <w:i/>
          <w:color w:val="C45911" w:themeColor="accent2" w:themeShade="BF"/>
          <w:sz w:val="20"/>
          <w:szCs w:val="20"/>
          <w:lang w:eastAsia="fr-FR"/>
        </w:rPr>
      </w:pPr>
      <w:r>
        <w:rPr>
          <w:rFonts w:eastAsia="Times New Roman" w:cstheme="minorHAnsi"/>
          <w:b/>
          <w:i/>
          <w:color w:val="C45911" w:themeColor="accent2" w:themeShade="BF"/>
          <w:sz w:val="20"/>
          <w:szCs w:val="20"/>
          <w:lang w:eastAsia="fr-FR"/>
        </w:rPr>
        <w:br w:type="page"/>
      </w:r>
    </w:p>
    <w:p w14:paraId="3E1B4E6D" w14:textId="003E9759" w:rsidR="007A0C57" w:rsidRDefault="007A0C57" w:rsidP="00B80298">
      <w:pPr>
        <w:tabs>
          <w:tab w:val="left" w:pos="567"/>
        </w:tabs>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lastRenderedPageBreak/>
        <w:t>Cas n°2 – Groupement d’entreprises conjointes</w:t>
      </w:r>
    </w:p>
    <w:p w14:paraId="2F1B02BB" w14:textId="77777777" w:rsidR="007A0C57" w:rsidRPr="007A0C57" w:rsidRDefault="007A0C57" w:rsidP="00B80298">
      <w:pPr>
        <w:tabs>
          <w:tab w:val="left" w:pos="567"/>
        </w:tabs>
        <w:spacing w:after="0" w:line="240" w:lineRule="auto"/>
        <w:jc w:val="both"/>
        <w:rPr>
          <w:rFonts w:eastAsia="Times New Roman" w:cstheme="minorHAnsi"/>
          <w:b/>
          <w:color w:val="5B9BD5" w:themeColor="accent1"/>
          <w:sz w:val="20"/>
          <w:szCs w:val="20"/>
          <w:lang w:eastAsia="fr-FR"/>
        </w:rPr>
      </w:pPr>
    </w:p>
    <w:p w14:paraId="7EA58A34" w14:textId="7C345F72" w:rsidR="00B80298" w:rsidRPr="00C34ED3"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proofErr w:type="gramStart"/>
      <w:r w:rsidRPr="00C34ED3">
        <w:rPr>
          <w:rFonts w:eastAsia="Times New Roman" w:cstheme="minorHAnsi"/>
          <w:b/>
          <w:i/>
          <w:color w:val="C45911" w:themeColor="accent2" w:themeShade="BF"/>
          <w:sz w:val="20"/>
          <w:szCs w:val="20"/>
          <w:lang w:eastAsia="fr-FR"/>
        </w:rPr>
        <w:t>TITULAIRE:</w:t>
      </w:r>
      <w:proofErr w:type="gramEnd"/>
    </w:p>
    <w:p w14:paraId="01B45821" w14:textId="77777777" w:rsidR="00B80298" w:rsidRPr="00C34ED3" w:rsidRDefault="00B80298" w:rsidP="00D9292F">
      <w:pPr>
        <w:tabs>
          <w:tab w:val="left" w:pos="567"/>
        </w:tabs>
        <w:spacing w:after="0" w:line="240" w:lineRule="auto"/>
        <w:jc w:val="both"/>
        <w:rPr>
          <w:rFonts w:eastAsia="Times New Roman" w:cstheme="minorHAnsi"/>
          <w:b/>
          <w:i/>
          <w:color w:val="C45911" w:themeColor="accent2" w:themeShade="BF"/>
          <w:sz w:val="20"/>
          <w:szCs w:val="20"/>
          <w:lang w:eastAsia="fr-FR"/>
        </w:rPr>
      </w:pPr>
    </w:p>
    <w:p w14:paraId="42A4B53A" w14:textId="035D8552" w:rsid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L’ensemble des membres du groupement conjoint définis ci-après :</w:t>
      </w:r>
    </w:p>
    <w:p w14:paraId="64CF4914" w14:textId="77777777"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p>
    <w:p w14:paraId="1E4C45FB" w14:textId="2AB23E63"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 xml:space="preserve">Cotraitant n°1 – </w:t>
      </w:r>
      <w:r w:rsidRPr="007A0C57">
        <w:rPr>
          <w:rFonts w:ascii="Calibri" w:eastAsia="Times New Roman" w:hAnsi="Calibri" w:cs="Calibri"/>
          <w:b/>
          <w:color w:val="C45911" w:themeColor="accent2" w:themeShade="BF"/>
          <w:sz w:val="20"/>
          <w:szCs w:val="20"/>
          <w:lang w:eastAsia="fr-FR"/>
        </w:rPr>
        <w:t>mandataire du groupement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BF9E834" w14:textId="45286B44" w:rsidR="00D9292F" w:rsidRPr="00D9292F" w:rsidRDefault="00D9292F" w:rsidP="00D9292F">
      <w:pPr>
        <w:spacing w:after="0" w:line="240" w:lineRule="auto"/>
        <w:rPr>
          <w:rFonts w:ascii="Calibri" w:eastAsia="Times New Roman" w:hAnsi="Calibri" w:cs="Calibri"/>
          <w:b/>
          <w:sz w:val="20"/>
          <w:szCs w:val="20"/>
          <w:u w:val="single"/>
          <w:lang w:eastAsia="fr-FR"/>
        </w:rPr>
      </w:pPr>
    </w:p>
    <w:p w14:paraId="5437344F" w14:textId="53266054"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Cotraitant n°2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281D67AA" w14:textId="77777777" w:rsidTr="005F6A1A">
        <w:tc>
          <w:tcPr>
            <w:tcW w:w="6804" w:type="dxa"/>
            <w:shd w:val="clear" w:color="auto" w:fill="auto"/>
          </w:tcPr>
          <w:p w14:paraId="64DE943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9E9C452"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2B3C524" w14:textId="77777777" w:rsidTr="005F6A1A">
        <w:tc>
          <w:tcPr>
            <w:tcW w:w="6804" w:type="dxa"/>
            <w:shd w:val="clear" w:color="auto" w:fill="auto"/>
          </w:tcPr>
          <w:p w14:paraId="0B1EB17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38BBBE3"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3E10806" w14:textId="77777777" w:rsidTr="005F6A1A">
        <w:tc>
          <w:tcPr>
            <w:tcW w:w="6804" w:type="dxa"/>
            <w:shd w:val="clear" w:color="auto" w:fill="auto"/>
          </w:tcPr>
          <w:p w14:paraId="159EA91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02CA3F0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03541C54" w14:textId="77777777" w:rsidTr="005F6A1A">
        <w:tc>
          <w:tcPr>
            <w:tcW w:w="6804" w:type="dxa"/>
            <w:shd w:val="clear" w:color="auto" w:fill="auto"/>
          </w:tcPr>
          <w:p w14:paraId="0AFD9A2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3E0FE86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6AF63139" w14:textId="77777777" w:rsidTr="005F6A1A">
        <w:tc>
          <w:tcPr>
            <w:tcW w:w="6804" w:type="dxa"/>
            <w:shd w:val="clear" w:color="auto" w:fill="auto"/>
          </w:tcPr>
          <w:p w14:paraId="4CCF729E"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4D6D08C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F46E45B"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01CB58BD" w14:textId="6B3775B6"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5F6A1A">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7F60A"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044D0C8E" w14:textId="77777777" w:rsidR="00D9292F" w:rsidRPr="00D9292F" w:rsidRDefault="00D9292F" w:rsidP="00D9292F">
      <w:pPr>
        <w:tabs>
          <w:tab w:val="left" w:pos="2268"/>
          <w:tab w:val="left" w:pos="2694"/>
        </w:tabs>
        <w:spacing w:after="0" w:line="240" w:lineRule="auto"/>
        <w:rPr>
          <w:rFonts w:ascii="Calibri" w:eastAsia="Times New Roman" w:hAnsi="Calibri" w:cs="Calibri"/>
          <w:b/>
          <w:sz w:val="20"/>
          <w:szCs w:val="20"/>
          <w:u w:val="single"/>
          <w:lang w:eastAsia="fr-FR"/>
        </w:rPr>
      </w:pPr>
    </w:p>
    <w:p w14:paraId="3AAA33F7" w14:textId="024A4E43"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Cotraitant n°3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31805DD8" w14:textId="77777777" w:rsidTr="005F6A1A">
        <w:tc>
          <w:tcPr>
            <w:tcW w:w="6804" w:type="dxa"/>
            <w:shd w:val="clear" w:color="auto" w:fill="auto"/>
          </w:tcPr>
          <w:p w14:paraId="2E9856A2"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25405EC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D3BAB92" w14:textId="77777777" w:rsidTr="005F6A1A">
        <w:tc>
          <w:tcPr>
            <w:tcW w:w="6804" w:type="dxa"/>
            <w:shd w:val="clear" w:color="auto" w:fill="auto"/>
          </w:tcPr>
          <w:p w14:paraId="249CFCB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598AD43"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42003DD9" w14:textId="77777777" w:rsidTr="005F6A1A">
        <w:tc>
          <w:tcPr>
            <w:tcW w:w="6804" w:type="dxa"/>
            <w:shd w:val="clear" w:color="auto" w:fill="auto"/>
          </w:tcPr>
          <w:p w14:paraId="3531DD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5515D7AF"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5377D71" w14:textId="77777777" w:rsidTr="005F6A1A">
        <w:tc>
          <w:tcPr>
            <w:tcW w:w="6804" w:type="dxa"/>
            <w:shd w:val="clear" w:color="auto" w:fill="auto"/>
          </w:tcPr>
          <w:p w14:paraId="1E518F8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RIDET</w:t>
            </w:r>
            <w:proofErr w:type="gramEnd"/>
          </w:p>
        </w:tc>
        <w:tc>
          <w:tcPr>
            <w:tcW w:w="2835" w:type="dxa"/>
            <w:shd w:val="clear" w:color="auto" w:fill="auto"/>
          </w:tcPr>
          <w:p w14:paraId="39FC759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6352506A" w14:textId="77777777" w:rsidTr="005F6A1A">
        <w:tc>
          <w:tcPr>
            <w:tcW w:w="6804" w:type="dxa"/>
            <w:shd w:val="clear" w:color="auto" w:fill="auto"/>
          </w:tcPr>
          <w:p w14:paraId="5CD4274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proofErr w:type="gramStart"/>
            <w:r w:rsidRPr="00D9292F">
              <w:rPr>
                <w:rFonts w:ascii="Calibri" w:eastAsia="Times New Roman" w:hAnsi="Calibri" w:cs="Calibri"/>
                <w:sz w:val="20"/>
                <w:szCs w:val="24"/>
                <w:lang w:eastAsia="fr-FR"/>
              </w:rPr>
              <w:t>°  Registre</w:t>
            </w:r>
            <w:proofErr w:type="gramEnd"/>
            <w:r w:rsidRPr="00D9292F">
              <w:rPr>
                <w:rFonts w:ascii="Calibri" w:eastAsia="Times New Roman" w:hAnsi="Calibri" w:cs="Calibri"/>
                <w:sz w:val="20"/>
                <w:szCs w:val="24"/>
                <w:lang w:eastAsia="fr-FR"/>
              </w:rPr>
              <w:t xml:space="preserve"> du Commerce</w:t>
            </w:r>
          </w:p>
        </w:tc>
        <w:tc>
          <w:tcPr>
            <w:tcW w:w="2835" w:type="dxa"/>
            <w:shd w:val="clear" w:color="auto" w:fill="auto"/>
          </w:tcPr>
          <w:p w14:paraId="51F29BD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46B0785E"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67E3D842" w14:textId="2A3DED01"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5F6A1A">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EC4F71"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7B069193" w14:textId="77777777" w:rsidR="00D9292F" w:rsidRPr="00D9292F" w:rsidRDefault="00D9292F" w:rsidP="00D9292F">
      <w:pPr>
        <w:spacing w:after="0" w:line="240" w:lineRule="auto"/>
        <w:jc w:val="both"/>
        <w:rPr>
          <w:rFonts w:ascii="Calibri" w:eastAsia="Times New Roman" w:hAnsi="Calibri" w:cs="Calibri"/>
          <w:sz w:val="20"/>
          <w:szCs w:val="20"/>
          <w:lang w:eastAsia="fr-FR"/>
        </w:rPr>
      </w:pPr>
    </w:p>
    <w:p w14:paraId="6F40653C" w14:textId="2A6F51E1"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d’entreprises désignent le cotraitant n°1 comme mandataire </w:t>
      </w:r>
      <w:r w:rsidRPr="00116725">
        <w:rPr>
          <w:rFonts w:ascii="Calibri" w:eastAsia="Times New Roman" w:hAnsi="Calibri" w:cs="Calibri"/>
          <w:color w:val="548DD4"/>
          <w:sz w:val="20"/>
          <w:szCs w:val="24"/>
          <w:lang w:eastAsia="fr-FR"/>
        </w:rPr>
        <w:t>solidaire.</w:t>
      </w:r>
    </w:p>
    <w:p w14:paraId="1478A244" w14:textId="0BA4FD28"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qui signent le présent acte d’engagement, donnent mandat au mandataire pour les représenter </w:t>
      </w:r>
      <w:r w:rsidR="005B4885">
        <w:rPr>
          <w:rFonts w:ascii="Calibri" w:eastAsia="Times New Roman" w:hAnsi="Calibri" w:cs="Calibri"/>
          <w:sz w:val="20"/>
          <w:szCs w:val="24"/>
          <w:lang w:eastAsia="fr-FR"/>
        </w:rPr>
        <w:t>vis-à-vis du Maître de l’O</w:t>
      </w:r>
      <w:r w:rsidRPr="00D9292F">
        <w:rPr>
          <w:rFonts w:ascii="Calibri" w:eastAsia="Times New Roman" w:hAnsi="Calibri" w:cs="Calibri"/>
          <w:sz w:val="20"/>
          <w:szCs w:val="24"/>
          <w:lang w:eastAsia="fr-FR"/>
        </w:rPr>
        <w:t>uvrage</w:t>
      </w:r>
      <w:r w:rsidR="005B4885">
        <w:rPr>
          <w:rFonts w:ascii="Calibri" w:eastAsia="Times New Roman" w:hAnsi="Calibri" w:cs="Calibri"/>
          <w:sz w:val="20"/>
          <w:szCs w:val="24"/>
          <w:lang w:eastAsia="fr-FR"/>
        </w:rPr>
        <w:t xml:space="preserve"> </w:t>
      </w:r>
      <w:r w:rsidRPr="00D9292F">
        <w:rPr>
          <w:rFonts w:ascii="Calibri" w:eastAsia="Times New Roman" w:hAnsi="Calibri" w:cs="Calibri"/>
          <w:sz w:val="20"/>
          <w:szCs w:val="24"/>
          <w:lang w:eastAsia="fr-FR"/>
        </w:rPr>
        <w:t>et pour coordonner l’ensemble des prestations.</w:t>
      </w:r>
    </w:p>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7FD9CE04" w14:textId="777A1308" w:rsidR="00D9292F" w:rsidRPr="00D9292F"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721B1D">
        <w:rPr>
          <w:rFonts w:ascii="Calibri" w:eastAsia="Times New Roman" w:hAnsi="Calibri" w:cs="Calibri"/>
          <w:b/>
          <w:bCs/>
          <w:sz w:val="20"/>
          <w:szCs w:val="20"/>
          <w:lang w:eastAsia="fr-FR"/>
        </w:rPr>
        <w:t>s</w:t>
      </w:r>
      <w:r w:rsidRPr="00D9292F">
        <w:rPr>
          <w:rFonts w:ascii="Calibri" w:eastAsia="Times New Roman" w:hAnsi="Calibri" w:cs="Calibri"/>
          <w:b/>
          <w:bCs/>
          <w:sz w:val="20"/>
          <w:szCs w:val="20"/>
          <w:lang w:eastAsia="fr-FR"/>
        </w:rPr>
        <w:t xml:space="preserve"> « les Entrepreneurs</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le Groupement »,</w:t>
      </w:r>
    </w:p>
    <w:p w14:paraId="61C1792B" w14:textId="77777777" w:rsidR="00D9292F" w:rsidRPr="00D9292F" w:rsidRDefault="00D9292F" w:rsidP="00D9292F">
      <w:pPr>
        <w:spacing w:after="0" w:line="240" w:lineRule="auto"/>
        <w:jc w:val="both"/>
        <w:rPr>
          <w:rFonts w:ascii="Calibri" w:eastAsia="Times New Roman" w:hAnsi="Calibri" w:cs="Calibri"/>
          <w:bCs/>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5390A7E5"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7C9BE0A3" w:rsidR="00A62172" w:rsidRPr="009247B4" w:rsidRDefault="00A62172"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51B5C5FA" w14:textId="77777777" w:rsidR="00A62172" w:rsidRDefault="00A62172" w:rsidP="00FE0245">
      <w:pPr>
        <w:widowControl w:val="0"/>
        <w:spacing w:after="0" w:line="240" w:lineRule="auto"/>
        <w:jc w:val="both"/>
        <w:rPr>
          <w:rFonts w:eastAsia="Times New Roman" w:cstheme="minorHAnsi"/>
          <w:bCs/>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Entrepreneurs,</w:t>
      </w:r>
    </w:p>
    <w:p w14:paraId="076D312D"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proofErr w:type="gramStart"/>
      <w:r w:rsidRPr="00513C41">
        <w:rPr>
          <w:rFonts w:ascii="Calibri" w:eastAsia="Times New Roman" w:hAnsi="Calibri" w:cs="Calibri"/>
          <w:sz w:val="20"/>
          <w:szCs w:val="24"/>
          <w:lang w:eastAsia="fr-FR"/>
        </w:rPr>
        <w:t>après</w:t>
      </w:r>
      <w:proofErr w:type="gramEnd"/>
      <w:r w:rsidRPr="00513C41">
        <w:rPr>
          <w:rFonts w:ascii="Calibri" w:eastAsia="Times New Roman" w:hAnsi="Calibri" w:cs="Calibri"/>
          <w:sz w:val="20"/>
          <w:szCs w:val="24"/>
          <w:lang w:eastAsia="fr-FR"/>
        </w:rPr>
        <w:t xml:space="preserve"> avoir visité les lieux et avoir apprécié à leurs points de vue et sous leurs seules responsabilités la nature et la difficulté des travaux à exécuter,</w:t>
      </w:r>
    </w:p>
    <w:p w14:paraId="03042DF8"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proofErr w:type="gramStart"/>
      <w:r w:rsidRPr="00513C41">
        <w:rPr>
          <w:rFonts w:ascii="Calibri" w:eastAsia="Times New Roman" w:hAnsi="Calibri" w:cs="Calibri"/>
          <w:sz w:val="20"/>
          <w:szCs w:val="24"/>
          <w:lang w:eastAsia="fr-FR"/>
        </w:rPr>
        <w:t>après</w:t>
      </w:r>
      <w:proofErr w:type="gramEnd"/>
      <w:r w:rsidRPr="00513C41">
        <w:rPr>
          <w:rFonts w:ascii="Calibri" w:eastAsia="Times New Roman" w:hAnsi="Calibri" w:cs="Calibri"/>
          <w:sz w:val="20"/>
          <w:szCs w:val="24"/>
          <w:lang w:eastAsia="fr-FR"/>
        </w:rPr>
        <w:t xml:space="preserve"> avoir pris connaissance du Cahier des Clauses Administratives Particulières (CCAP),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proofErr w:type="gramStart"/>
      <w:r w:rsidRPr="00513C41">
        <w:rPr>
          <w:rFonts w:ascii="Calibri" w:eastAsia="Times New Roman" w:hAnsi="Calibri" w:cs="Calibri"/>
          <w:sz w:val="20"/>
          <w:szCs w:val="24"/>
          <w:lang w:eastAsia="fr-FR"/>
        </w:rPr>
        <w:t>après</w:t>
      </w:r>
      <w:proofErr w:type="gramEnd"/>
      <w:r w:rsidRPr="00513C41">
        <w:rPr>
          <w:rFonts w:ascii="Calibri" w:eastAsia="Times New Roman" w:hAnsi="Calibri" w:cs="Calibri"/>
          <w:sz w:val="20"/>
          <w:szCs w:val="24"/>
          <w:lang w:eastAsia="fr-FR"/>
        </w:rPr>
        <w:t xml:space="preserve">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77777777"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S’engagent, sans réserve, conformément aux stipulations des documents ci-dessus visés, à exécuter les travaux définis dans l’article 3 ci-après et dans les conditions ci-après indiquées.</w:t>
      </w:r>
    </w:p>
    <w:p w14:paraId="211070A2" w14:textId="77777777" w:rsidR="005B0EE5" w:rsidRDefault="005B0EE5" w:rsidP="00513C41">
      <w:pPr>
        <w:spacing w:after="0" w:line="240" w:lineRule="auto"/>
        <w:jc w:val="both"/>
        <w:rPr>
          <w:rFonts w:ascii="Calibri" w:eastAsia="Times New Roman" w:hAnsi="Calibri" w:cs="Calibri"/>
          <w:sz w:val="20"/>
          <w:szCs w:val="24"/>
          <w:lang w:eastAsia="fr-FR"/>
        </w:rPr>
      </w:pPr>
    </w:p>
    <w:p w14:paraId="0EBDC23C" w14:textId="643F61E2" w:rsidR="005B0EE5" w:rsidRPr="00513C41" w:rsidRDefault="005B0EE5" w:rsidP="00513C41">
      <w:pPr>
        <w:spacing w:after="0" w:line="240" w:lineRule="auto"/>
        <w:jc w:val="both"/>
        <w:rPr>
          <w:rFonts w:ascii="Calibri" w:eastAsia="Times New Roman" w:hAnsi="Calibri" w:cs="Calibri"/>
          <w:sz w:val="20"/>
          <w:szCs w:val="24"/>
          <w:lang w:eastAsia="fr-FR"/>
        </w:rPr>
      </w:pPr>
      <w:r w:rsidRPr="005B0EE5">
        <w:rPr>
          <w:rFonts w:ascii="Calibri" w:eastAsia="Times New Roman" w:hAnsi="Calibri" w:cs="Calibri"/>
          <w:sz w:val="20"/>
          <w:szCs w:val="24"/>
          <w:lang w:eastAsia="fr-FR"/>
        </w:rPr>
        <w:t>Affirme</w:t>
      </w:r>
      <w:r>
        <w:rPr>
          <w:rFonts w:ascii="Calibri" w:eastAsia="Times New Roman" w:hAnsi="Calibri" w:cs="Calibri"/>
          <w:sz w:val="20"/>
          <w:szCs w:val="24"/>
          <w:lang w:eastAsia="fr-FR"/>
        </w:rPr>
        <w:t>nt</w:t>
      </w:r>
      <w:r w:rsidRPr="005B0EE5">
        <w:rPr>
          <w:rFonts w:ascii="Calibri" w:eastAsia="Times New Roman" w:hAnsi="Calibri" w:cs="Calibri"/>
          <w:sz w:val="20"/>
          <w:szCs w:val="24"/>
          <w:lang w:eastAsia="fr-FR"/>
        </w:rPr>
        <w:t xml:space="preserve"> sous peine de résiliation </w:t>
      </w:r>
      <w:r>
        <w:rPr>
          <w:rFonts w:ascii="Calibri" w:eastAsia="Times New Roman" w:hAnsi="Calibri" w:cs="Calibri"/>
          <w:sz w:val="20"/>
          <w:szCs w:val="24"/>
          <w:lang w:eastAsia="fr-FR"/>
        </w:rPr>
        <w:t>de plein droit du marché, que les</w:t>
      </w:r>
      <w:r w:rsidRPr="005B0EE5">
        <w:rPr>
          <w:rFonts w:ascii="Calibri" w:eastAsia="Times New Roman" w:hAnsi="Calibri" w:cs="Calibri"/>
          <w:sz w:val="20"/>
          <w:szCs w:val="24"/>
          <w:lang w:eastAsia="fr-FR"/>
        </w:rPr>
        <w:t xml:space="preserve"> société</w:t>
      </w:r>
      <w:r>
        <w:rPr>
          <w:rFonts w:ascii="Calibri" w:eastAsia="Times New Roman" w:hAnsi="Calibri" w:cs="Calibri"/>
          <w:sz w:val="20"/>
          <w:szCs w:val="24"/>
          <w:lang w:eastAsia="fr-FR"/>
        </w:rPr>
        <w:t>s pour les</w:t>
      </w:r>
      <w:r w:rsidRPr="005B0EE5">
        <w:rPr>
          <w:rFonts w:ascii="Calibri" w:eastAsia="Times New Roman" w:hAnsi="Calibri" w:cs="Calibri"/>
          <w:sz w:val="20"/>
          <w:szCs w:val="24"/>
          <w:lang w:eastAsia="fr-FR"/>
        </w:rPr>
        <w:t>quelle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il</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intervien</w:t>
      </w:r>
      <w:r>
        <w:rPr>
          <w:rFonts w:ascii="Calibri" w:eastAsia="Times New Roman" w:hAnsi="Calibri" w:cs="Calibri"/>
          <w:sz w:val="20"/>
          <w:szCs w:val="24"/>
          <w:lang w:eastAsia="fr-FR"/>
        </w:rPr>
        <w:t>nen</w:t>
      </w:r>
      <w:r w:rsidRPr="005B0EE5">
        <w:rPr>
          <w:rFonts w:ascii="Calibri" w:eastAsia="Times New Roman" w:hAnsi="Calibri" w:cs="Calibri"/>
          <w:sz w:val="20"/>
          <w:szCs w:val="24"/>
          <w:lang w:eastAsia="fr-FR"/>
        </w:rPr>
        <w:t>t, dans le cas où elle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serai</w:t>
      </w:r>
      <w:r>
        <w:rPr>
          <w:rFonts w:ascii="Calibri" w:eastAsia="Times New Roman" w:hAnsi="Calibri" w:cs="Calibri"/>
          <w:sz w:val="20"/>
          <w:szCs w:val="24"/>
          <w:lang w:eastAsia="fr-FR"/>
        </w:rPr>
        <w:t>en</w:t>
      </w:r>
      <w:r w:rsidRPr="005B0EE5">
        <w:rPr>
          <w:rFonts w:ascii="Calibri" w:eastAsia="Times New Roman" w:hAnsi="Calibri" w:cs="Calibri"/>
          <w:sz w:val="20"/>
          <w:szCs w:val="24"/>
          <w:lang w:eastAsia="fr-FR"/>
        </w:rPr>
        <w:t>t admise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au redressement judiciaire devrai</w:t>
      </w:r>
      <w:r>
        <w:rPr>
          <w:rFonts w:ascii="Calibri" w:eastAsia="Times New Roman" w:hAnsi="Calibri" w:cs="Calibri"/>
          <w:sz w:val="20"/>
          <w:szCs w:val="24"/>
          <w:lang w:eastAsia="fr-FR"/>
        </w:rPr>
        <w:t>en</w:t>
      </w:r>
      <w:r w:rsidRPr="005B0EE5">
        <w:rPr>
          <w:rFonts w:ascii="Calibri" w:eastAsia="Times New Roman" w:hAnsi="Calibri" w:cs="Calibri"/>
          <w:sz w:val="20"/>
          <w:szCs w:val="24"/>
          <w:lang w:eastAsia="fr-FR"/>
        </w:rPr>
        <w:t>t justifier qu’elle</w:t>
      </w:r>
      <w:r>
        <w:rPr>
          <w:rFonts w:ascii="Calibri" w:eastAsia="Times New Roman" w:hAnsi="Calibri" w:cs="Calibri"/>
          <w:sz w:val="20"/>
          <w:szCs w:val="24"/>
          <w:lang w:eastAsia="fr-FR"/>
        </w:rPr>
        <w:t>s son</w:t>
      </w:r>
      <w:r w:rsidRPr="005B0EE5">
        <w:rPr>
          <w:rFonts w:ascii="Calibri" w:eastAsia="Times New Roman" w:hAnsi="Calibri" w:cs="Calibri"/>
          <w:sz w:val="20"/>
          <w:szCs w:val="24"/>
          <w:lang w:eastAsia="fr-FR"/>
        </w:rPr>
        <w:t>t autorisée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16327F26" w14:textId="2A4480DD" w:rsidR="005B0EE5" w:rsidRPr="000C0FAF" w:rsidRDefault="000C0FAF" w:rsidP="000C0FAF">
      <w:pPr>
        <w:pStyle w:val="Paragraphedeliste"/>
        <w:widowControl w:val="0"/>
        <w:spacing w:after="0" w:line="240" w:lineRule="auto"/>
        <w:ind w:left="0"/>
        <w:jc w:val="both"/>
        <w:rPr>
          <w:rFonts w:eastAsia="Times New Roman" w:cstheme="minorHAnsi"/>
          <w:sz w:val="20"/>
          <w:szCs w:val="24"/>
          <w:lang w:eastAsia="fr-FR"/>
        </w:rPr>
      </w:pPr>
      <w:r w:rsidRPr="000C0FAF">
        <w:rPr>
          <w:rFonts w:eastAsia="Times New Roman" w:cstheme="minorHAnsi"/>
          <w:sz w:val="20"/>
          <w:szCs w:val="24"/>
          <w:lang w:eastAsia="fr-FR"/>
        </w:rPr>
        <w:t>Et affirment</w:t>
      </w:r>
      <w:r>
        <w:rPr>
          <w:rFonts w:eastAsia="Times New Roman" w:cstheme="minorHAnsi"/>
          <w:b/>
          <w:sz w:val="20"/>
          <w:szCs w:val="24"/>
          <w:lang w:eastAsia="fr-FR"/>
        </w:rPr>
        <w:t xml:space="preserve"> </w:t>
      </w:r>
      <w:r w:rsidRPr="000C0FAF">
        <w:rPr>
          <w:rFonts w:eastAsia="Times New Roman" w:cstheme="minorHAnsi"/>
          <w:sz w:val="20"/>
          <w:szCs w:val="24"/>
          <w:lang w:eastAsia="fr-FR"/>
        </w:rPr>
        <w:t xml:space="preserve">sous peine de résiliation de plein droit du marché, que les personnes physiques ou morales pour lesquelles </w:t>
      </w:r>
      <w:r>
        <w:rPr>
          <w:rFonts w:eastAsia="Times New Roman" w:cstheme="minorHAnsi"/>
          <w:sz w:val="20"/>
          <w:szCs w:val="24"/>
          <w:lang w:eastAsia="fr-FR"/>
        </w:rPr>
        <w:t>ils interviennent</w:t>
      </w:r>
      <w:r w:rsidRPr="000C0FAF">
        <w:rPr>
          <w:rFonts w:eastAsia="Times New Roman" w:cstheme="minorHAnsi"/>
          <w:sz w:val="20"/>
          <w:szCs w:val="24"/>
          <w:lang w:eastAsia="fr-FR"/>
        </w:rPr>
        <w:t xml:space="preserve"> répondent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est expressément accepté par les Entrepreneurs.</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29BA11F"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le groupement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1ADA1E7" w14:textId="090326AB" w:rsidR="00FB2D6B" w:rsidRDefault="00FB2D6B" w:rsidP="00513C41">
      <w:pPr>
        <w:spacing w:after="0" w:line="240" w:lineRule="auto"/>
        <w:jc w:val="both"/>
        <w:rPr>
          <w:rFonts w:ascii="Calibri" w:eastAsia="Times New Roman" w:hAnsi="Calibri" w:cs="Calibri"/>
          <w:sz w:val="20"/>
          <w:szCs w:val="24"/>
          <w:lang w:eastAsia="fr-FR"/>
        </w:rPr>
      </w:pPr>
    </w:p>
    <w:p w14:paraId="58EF19E1" w14:textId="77777777" w:rsidR="00FB2D6B" w:rsidRPr="00513C41" w:rsidRDefault="00FB2D6B"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22526B7F" w14:textId="77777777" w:rsidR="007A0C57" w:rsidRDefault="007A0C57" w:rsidP="007A0C57">
      <w:pPr>
        <w:spacing w:after="0" w:line="240" w:lineRule="auto"/>
        <w:jc w:val="both"/>
        <w:rPr>
          <w:rFonts w:ascii="Calibri" w:eastAsia="Times New Roman" w:hAnsi="Calibri" w:cs="Calibri"/>
          <w:b/>
          <w:bCs/>
          <w:caps/>
          <w:sz w:val="32"/>
          <w:szCs w:val="32"/>
          <w:u w:val="single"/>
          <w:lang w:eastAsia="fr-FR"/>
        </w:rPr>
      </w:pPr>
    </w:p>
    <w:p w14:paraId="3B784E9D" w14:textId="77777777" w:rsidR="007A0C57" w:rsidRPr="00116725" w:rsidRDefault="007A0C57" w:rsidP="007A0C57">
      <w:pPr>
        <w:spacing w:after="0" w:line="240" w:lineRule="auto"/>
        <w:jc w:val="both"/>
        <w:rPr>
          <w:rFonts w:ascii="Calibri" w:eastAsia="Times New Roman" w:hAnsi="Calibri" w:cs="Calibri"/>
          <w:b/>
          <w:iCs/>
          <w:color w:val="5B9BD5" w:themeColor="accent1"/>
          <w:sz w:val="20"/>
          <w:szCs w:val="20"/>
          <w:lang w:eastAsia="fr-FR"/>
        </w:rPr>
      </w:pPr>
      <w:r w:rsidRPr="00116725">
        <w:rPr>
          <w:rFonts w:ascii="Calibri" w:eastAsia="Times New Roman" w:hAnsi="Calibri" w:cs="Calibri"/>
          <w:sz w:val="20"/>
          <w:szCs w:val="24"/>
          <w:lang w:eastAsia="fr-FR"/>
        </w:rPr>
        <w:t xml:space="preserve">Les travaux, objets du marché, consistent </w:t>
      </w:r>
      <w:r w:rsidRPr="00116725">
        <w:rPr>
          <w:rFonts w:ascii="Calibri" w:eastAsia="Times New Roman" w:hAnsi="Calibri" w:cs="Calibri"/>
          <w:iCs/>
          <w:sz w:val="20"/>
          <w:szCs w:val="20"/>
          <w:lang w:eastAsia="fr-FR"/>
        </w:rPr>
        <w:t xml:space="preserve">en </w:t>
      </w:r>
      <w:bookmarkStart w:id="4" w:name="_Hlk79481258"/>
      <w:r w:rsidRPr="00116725">
        <w:rPr>
          <w:rFonts w:ascii="Calibri" w:eastAsia="Times New Roman" w:hAnsi="Calibri" w:cs="Calibri"/>
          <w:b/>
          <w:iCs/>
          <w:color w:val="5B9BD5" w:themeColor="accent1"/>
          <w:sz w:val="20"/>
          <w:szCs w:val="20"/>
          <w:lang w:eastAsia="fr-FR"/>
        </w:rPr>
        <w:t xml:space="preserve">la valorisation en site occupé des logements et de la résidence </w:t>
      </w:r>
      <w:bookmarkEnd w:id="4"/>
      <w:r w:rsidRPr="00116725">
        <w:rPr>
          <w:rFonts w:ascii="Calibri" w:eastAsia="Times New Roman" w:hAnsi="Calibri" w:cs="Calibri"/>
          <w:b/>
          <w:iCs/>
          <w:color w:val="5B9BD5" w:themeColor="accent1"/>
          <w:sz w:val="20"/>
          <w:szCs w:val="20"/>
          <w:lang w:eastAsia="fr-FR"/>
        </w:rPr>
        <w:t>décrite ci-dessous.</w:t>
      </w:r>
    </w:p>
    <w:p w14:paraId="116CB0E2" w14:textId="77777777" w:rsidR="007A0C57" w:rsidRPr="00116725" w:rsidRDefault="007A0C57" w:rsidP="007A0C57">
      <w:pPr>
        <w:spacing w:after="0" w:line="240" w:lineRule="auto"/>
        <w:jc w:val="both"/>
        <w:rPr>
          <w:rFonts w:ascii="Calibri" w:eastAsia="Times New Roman" w:hAnsi="Calibri" w:cs="Calibri"/>
          <w:iCs/>
          <w:sz w:val="20"/>
          <w:szCs w:val="20"/>
          <w:lang w:eastAsia="fr-FR"/>
        </w:rPr>
      </w:pPr>
    </w:p>
    <w:p w14:paraId="0C36D0FF" w14:textId="77777777" w:rsidR="00C777BC" w:rsidRPr="00BF1DF5" w:rsidRDefault="00C777BC" w:rsidP="00C777BC">
      <w:pPr>
        <w:spacing w:after="0" w:line="240" w:lineRule="auto"/>
        <w:jc w:val="both"/>
        <w:rPr>
          <w:rFonts w:ascii="Calibri" w:eastAsia="Times New Roman" w:hAnsi="Calibri" w:cs="Calibri"/>
          <w:b/>
          <w:iCs/>
          <w:color w:val="5B9BD5" w:themeColor="accent1"/>
          <w:sz w:val="20"/>
          <w:szCs w:val="20"/>
          <w:lang w:eastAsia="fr-FR"/>
        </w:rPr>
      </w:pPr>
      <w:r w:rsidRPr="00C16163">
        <w:rPr>
          <w:rFonts w:ascii="Calibri" w:eastAsia="Times New Roman" w:hAnsi="Calibri" w:cs="Calibri"/>
          <w:b/>
          <w:iCs/>
          <w:color w:val="5B9BD5" w:themeColor="accent1"/>
          <w:sz w:val="20"/>
          <w:szCs w:val="20"/>
          <w:lang w:eastAsia="fr-FR"/>
        </w:rPr>
        <w:t xml:space="preserve">La résidence PWODAWHUPP (30 logements) est située </w:t>
      </w:r>
      <w:r>
        <w:rPr>
          <w:rFonts w:ascii="Calibri" w:eastAsia="Times New Roman" w:hAnsi="Calibri" w:cs="Calibri"/>
          <w:b/>
          <w:iCs/>
          <w:color w:val="5B9BD5" w:themeColor="accent1"/>
          <w:sz w:val="20"/>
          <w:szCs w:val="20"/>
          <w:lang w:eastAsia="fr-FR"/>
        </w:rPr>
        <w:t>sur la voie urbaine n°</w:t>
      </w:r>
      <w:r w:rsidRPr="00DA0F7E">
        <w:rPr>
          <w:rFonts w:ascii="Calibri" w:eastAsia="Times New Roman" w:hAnsi="Calibri" w:cs="Calibri"/>
          <w:b/>
          <w:iCs/>
          <w:color w:val="5B9BD5" w:themeColor="accent1"/>
          <w:sz w:val="20"/>
          <w:szCs w:val="20"/>
          <w:lang w:eastAsia="fr-FR"/>
        </w:rPr>
        <w:t>24</w:t>
      </w:r>
      <w:bookmarkStart w:id="5" w:name="_Hlk79481342"/>
      <w:r w:rsidRPr="00DA0F7E">
        <w:rPr>
          <w:rFonts w:ascii="Calibri" w:eastAsia="Times New Roman" w:hAnsi="Calibri" w:cs="Calibri"/>
          <w:b/>
          <w:iCs/>
          <w:color w:val="5B9BD5" w:themeColor="accent1"/>
          <w:sz w:val="20"/>
          <w:szCs w:val="20"/>
          <w:lang w:eastAsia="fr-FR"/>
        </w:rPr>
        <w:t xml:space="preserve">, lotissement </w:t>
      </w:r>
      <w:proofErr w:type="spellStart"/>
      <w:r w:rsidRPr="00DA0F7E">
        <w:rPr>
          <w:rFonts w:ascii="Calibri" w:eastAsia="Times New Roman" w:hAnsi="Calibri" w:cs="Calibri"/>
          <w:b/>
          <w:iCs/>
          <w:color w:val="5B9BD5" w:themeColor="accent1"/>
          <w:sz w:val="20"/>
          <w:szCs w:val="20"/>
          <w:lang w:eastAsia="fr-FR"/>
        </w:rPr>
        <w:t>Pwodawhupp</w:t>
      </w:r>
      <w:proofErr w:type="spellEnd"/>
      <w:r w:rsidRPr="00DA0F7E">
        <w:rPr>
          <w:rFonts w:ascii="Calibri" w:eastAsia="Times New Roman" w:hAnsi="Calibri" w:cs="Calibri"/>
          <w:b/>
          <w:iCs/>
          <w:color w:val="5B9BD5" w:themeColor="accent1"/>
          <w:sz w:val="20"/>
          <w:szCs w:val="20"/>
          <w:lang w:eastAsia="fr-FR"/>
        </w:rPr>
        <w:t xml:space="preserve"> au Sud-Est du village de </w:t>
      </w:r>
      <w:proofErr w:type="spellStart"/>
      <w:r w:rsidRPr="00DA0F7E">
        <w:rPr>
          <w:rFonts w:ascii="Calibri" w:eastAsia="Times New Roman" w:hAnsi="Calibri" w:cs="Calibri"/>
          <w:b/>
          <w:iCs/>
          <w:color w:val="5B9BD5" w:themeColor="accent1"/>
          <w:sz w:val="20"/>
          <w:szCs w:val="20"/>
          <w:lang w:eastAsia="fr-FR"/>
        </w:rPr>
        <w:t>Voh</w:t>
      </w:r>
      <w:proofErr w:type="spellEnd"/>
      <w:r w:rsidRPr="00DA0F7E">
        <w:rPr>
          <w:rFonts w:ascii="Calibri" w:eastAsia="Times New Roman" w:hAnsi="Calibri" w:cs="Calibri"/>
          <w:b/>
          <w:iCs/>
          <w:color w:val="5B9BD5" w:themeColor="accent1"/>
          <w:sz w:val="20"/>
          <w:szCs w:val="20"/>
          <w:lang w:eastAsia="fr-FR"/>
        </w:rPr>
        <w:t xml:space="preserve">, </w:t>
      </w:r>
      <w:r w:rsidRPr="00C16163">
        <w:rPr>
          <w:rFonts w:ascii="Calibri" w:eastAsia="Times New Roman" w:hAnsi="Calibri" w:cs="Calibri"/>
          <w:b/>
          <w:iCs/>
          <w:color w:val="5B9BD5" w:themeColor="accent1"/>
          <w:sz w:val="20"/>
          <w:szCs w:val="20"/>
          <w:lang w:eastAsia="fr-FR"/>
        </w:rPr>
        <w:t xml:space="preserve">Commune de </w:t>
      </w:r>
      <w:proofErr w:type="spellStart"/>
      <w:r w:rsidRPr="00C16163">
        <w:rPr>
          <w:rFonts w:ascii="Calibri" w:eastAsia="Times New Roman" w:hAnsi="Calibri" w:cs="Calibri"/>
          <w:b/>
          <w:iCs/>
          <w:color w:val="5B9BD5" w:themeColor="accent1"/>
          <w:sz w:val="20"/>
          <w:szCs w:val="20"/>
          <w:lang w:eastAsia="fr-FR"/>
        </w:rPr>
        <w:t>Voh</w:t>
      </w:r>
      <w:proofErr w:type="spellEnd"/>
      <w:r w:rsidRPr="00C16163">
        <w:rPr>
          <w:rFonts w:ascii="Calibri" w:eastAsia="Times New Roman" w:hAnsi="Calibri" w:cs="Calibri"/>
          <w:b/>
          <w:iCs/>
          <w:color w:val="5B9BD5" w:themeColor="accent1"/>
          <w:sz w:val="20"/>
          <w:szCs w:val="20"/>
          <w:lang w:eastAsia="fr-FR"/>
        </w:rPr>
        <w:t>.</w:t>
      </w:r>
      <w:bookmarkEnd w:id="5"/>
    </w:p>
    <w:p w14:paraId="04D2FF0E" w14:textId="77777777" w:rsidR="00D02B78" w:rsidRDefault="00D02B78" w:rsidP="00D02B78">
      <w:pPr>
        <w:spacing w:after="0" w:line="240" w:lineRule="auto"/>
        <w:jc w:val="both"/>
        <w:rPr>
          <w:rFonts w:ascii="Calibri" w:eastAsia="Times New Roman" w:hAnsi="Calibri" w:cs="Calibri"/>
          <w:b/>
          <w:iCs/>
          <w:sz w:val="20"/>
          <w:szCs w:val="20"/>
          <w:lang w:eastAsia="fr-FR"/>
        </w:rPr>
      </w:pPr>
    </w:p>
    <w:p w14:paraId="2D8F7901" w14:textId="77777777" w:rsidR="00D02B78" w:rsidRPr="00513C41" w:rsidRDefault="00D02B78" w:rsidP="00D02B78">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Pr>
          <w:rFonts w:ascii="Calibri" w:eastAsia="Times New Roman" w:hAnsi="Calibri" w:cs="Calibri"/>
          <w:b/>
          <w:color w:val="548DD4"/>
          <w:sz w:val="20"/>
          <w:szCs w:val="24"/>
          <w:lang w:eastAsia="fr-FR"/>
        </w:rPr>
        <w:t>une</w:t>
      </w:r>
      <w:r>
        <w:rPr>
          <w:rFonts w:ascii="Calibri" w:eastAsia="Times New Roman" w:hAnsi="Calibri" w:cs="Calibri"/>
          <w:sz w:val="20"/>
          <w:szCs w:val="24"/>
          <w:lang w:eastAsia="fr-FR"/>
        </w:rPr>
        <w:t xml:space="preserve"> tranche</w:t>
      </w:r>
      <w:r w:rsidRPr="00513C41">
        <w:rPr>
          <w:rFonts w:ascii="Calibri" w:eastAsia="Times New Roman" w:hAnsi="Calibri" w:cs="Calibri"/>
          <w:sz w:val="20"/>
          <w:szCs w:val="24"/>
          <w:lang w:eastAsia="fr-FR"/>
        </w:rPr>
        <w:t>.</w:t>
      </w:r>
      <w:bookmarkStart w:id="6" w:name="_GoBack"/>
      <w:bookmarkEnd w:id="6"/>
    </w:p>
    <w:p w14:paraId="0C2B4119" w14:textId="13BE39CD"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5E8480E7" w14:textId="7E15CE0B" w:rsidR="00513C41" w:rsidRPr="00FB2D6B" w:rsidRDefault="00513C41" w:rsidP="00FB2D6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2B7D11E8" w14:textId="77777777" w:rsidR="00FB2D6B" w:rsidRDefault="00FB2D6B" w:rsidP="00513C41">
      <w:pPr>
        <w:spacing w:after="0" w:line="240" w:lineRule="auto"/>
        <w:jc w:val="both"/>
        <w:rPr>
          <w:rFonts w:ascii="Calibri" w:eastAsia="Times New Roman" w:hAnsi="Calibri" w:cs="Calibri"/>
          <w:sz w:val="20"/>
          <w:szCs w:val="24"/>
          <w:lang w:eastAsia="fr-FR"/>
        </w:rPr>
      </w:pPr>
    </w:p>
    <w:p w14:paraId="1C520240" w14:textId="2D54DBB2"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310F312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mandataire du groupement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69151469" w:rsidR="00513C41" w:rsidRPr="007A0C57" w:rsidRDefault="00B048BB" w:rsidP="00513C41">
      <w:pPr>
        <w:spacing w:after="0" w:line="240" w:lineRule="auto"/>
        <w:jc w:val="both"/>
        <w:rPr>
          <w:rFonts w:cstheme="minorHAnsi"/>
          <w:b/>
          <w:bCs/>
          <w:color w:val="5B9BD5" w:themeColor="accent1"/>
          <w:szCs w:val="20"/>
        </w:rPr>
      </w:pPr>
      <w:r w:rsidRPr="007A0C57">
        <w:rPr>
          <w:rFonts w:ascii="Calibri" w:eastAsia="Times New Roman" w:hAnsi="Calibri" w:cs="Calibri"/>
          <w:sz w:val="20"/>
          <w:szCs w:val="24"/>
          <w:lang w:eastAsia="fr-FR"/>
        </w:rPr>
        <w:t>En revanche, si l’OS</w:t>
      </w:r>
      <w:r w:rsidR="00513C41" w:rsidRPr="007A0C57">
        <w:rPr>
          <w:rFonts w:ascii="Calibri" w:eastAsia="Times New Roman" w:hAnsi="Calibri" w:cs="Calibri"/>
          <w:sz w:val="20"/>
          <w:szCs w:val="24"/>
          <w:lang w:eastAsia="fr-FR"/>
        </w:rPr>
        <w:t xml:space="preserve"> signé est remis par le </w:t>
      </w:r>
      <w:r w:rsidRPr="007A0C57">
        <w:rPr>
          <w:rFonts w:ascii="Calibri" w:eastAsia="Times New Roman" w:hAnsi="Calibri" w:cs="Calibri"/>
          <w:sz w:val="20"/>
          <w:szCs w:val="24"/>
          <w:lang w:eastAsia="fr-FR"/>
        </w:rPr>
        <w:t>MO</w:t>
      </w:r>
      <w:r w:rsidR="00513C41" w:rsidRPr="007A0C57">
        <w:rPr>
          <w:rFonts w:ascii="Calibri" w:eastAsia="Times New Roman" w:hAnsi="Calibri" w:cs="Calibri"/>
          <w:sz w:val="20"/>
          <w:szCs w:val="24"/>
          <w:lang w:eastAsia="fr-FR"/>
        </w:rPr>
        <w:t xml:space="preserve"> au </w:t>
      </w:r>
      <w:r w:rsidR="006E7102" w:rsidRPr="007A0C57">
        <w:rPr>
          <w:rFonts w:ascii="Calibri" w:eastAsia="Times New Roman" w:hAnsi="Calibri" w:cs="Calibri"/>
          <w:sz w:val="20"/>
          <w:szCs w:val="24"/>
          <w:lang w:eastAsia="fr-FR"/>
        </w:rPr>
        <w:t xml:space="preserve">titulaire / </w:t>
      </w:r>
      <w:r w:rsidR="00513C41" w:rsidRPr="007A0C57">
        <w:rPr>
          <w:rFonts w:ascii="Calibri" w:eastAsia="Times New Roman" w:hAnsi="Calibri" w:cs="Calibri"/>
          <w:sz w:val="20"/>
          <w:szCs w:val="24"/>
          <w:lang w:eastAsia="fr-FR"/>
        </w:rPr>
        <w:t>mandataire du groupement dans le délai fixé à l’alinéa</w:t>
      </w:r>
      <w:r w:rsidR="00513C41" w:rsidRPr="00513C41">
        <w:rPr>
          <w:rFonts w:ascii="Calibri" w:eastAsia="Times New Roman" w:hAnsi="Calibri" w:cs="Calibri"/>
          <w:sz w:val="20"/>
          <w:szCs w:val="24"/>
          <w:lang w:eastAsia="fr-FR"/>
        </w:rPr>
        <w:t xml:space="preserve">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dans le délai global de réalisation de</w:t>
      </w:r>
      <w:r w:rsidR="007A0C57">
        <w:rPr>
          <w:rFonts w:ascii="Calibri" w:eastAsia="Times New Roman" w:hAnsi="Calibri" w:cs="Calibri"/>
          <w:b/>
          <w:bCs/>
          <w:sz w:val="20"/>
          <w:szCs w:val="20"/>
          <w:lang w:eastAsia="fr-FR"/>
        </w:rPr>
        <w:t> </w:t>
      </w:r>
      <w:r w:rsidR="002353F8" w:rsidRPr="007A0C57">
        <w:rPr>
          <w:rFonts w:cstheme="minorHAnsi"/>
          <w:b/>
          <w:bCs/>
          <w:color w:val="5B9BD5" w:themeColor="accent1"/>
          <w:szCs w:val="20"/>
        </w:rPr>
        <w:t>5 mois</w:t>
      </w:r>
      <w:r w:rsidR="007A0C57">
        <w:rPr>
          <w:rFonts w:cstheme="minorHAnsi"/>
          <w:b/>
          <w:bCs/>
          <w:color w:val="5B9BD5" w:themeColor="accent1"/>
          <w:szCs w:val="20"/>
        </w:rPr>
        <w:t xml:space="preserve"> maximum, </w:t>
      </w:r>
      <w:r w:rsidR="00513C41" w:rsidRPr="007A0C57">
        <w:rPr>
          <w:rFonts w:ascii="Calibri" w:eastAsia="Times New Roman" w:hAnsi="Calibri" w:cs="Calibri"/>
          <w:b/>
          <w:bCs/>
          <w:sz w:val="20"/>
          <w:szCs w:val="20"/>
          <w:lang w:eastAsia="fr-FR"/>
        </w:rPr>
        <w:t xml:space="preserve">y compris la période de préparation d’une durée de </w:t>
      </w:r>
      <w:r w:rsidR="00FB2D6B" w:rsidRPr="007A0C57">
        <w:rPr>
          <w:rFonts w:ascii="Calibri" w:eastAsia="Times New Roman" w:hAnsi="Calibri" w:cs="Calibri"/>
          <w:b/>
          <w:bCs/>
          <w:color w:val="548DD4"/>
          <w:sz w:val="20"/>
          <w:szCs w:val="20"/>
          <w:lang w:eastAsia="fr-FR"/>
        </w:rPr>
        <w:t>1</w:t>
      </w:r>
      <w:r w:rsidR="00513C41" w:rsidRPr="007A0C57">
        <w:rPr>
          <w:rFonts w:ascii="Calibri" w:eastAsia="Times New Roman" w:hAnsi="Calibri" w:cs="Calibri"/>
          <w:b/>
          <w:bCs/>
          <w:color w:val="548DD4"/>
          <w:sz w:val="20"/>
          <w:szCs w:val="20"/>
          <w:lang w:eastAsia="fr-FR"/>
        </w:rPr>
        <w:t xml:space="preserve"> mois</w:t>
      </w:r>
      <w:r w:rsidR="00513C41" w:rsidRPr="007A0C57">
        <w:rPr>
          <w:rFonts w:ascii="Calibri" w:eastAsia="Times New Roman" w:hAnsi="Calibri" w:cs="Calibri"/>
          <w:color w:val="548DD4"/>
          <w:sz w:val="20"/>
          <w:szCs w:val="20"/>
          <w:lang w:eastAsia="fr-FR"/>
        </w:rPr>
        <w:t xml:space="preserve"> </w:t>
      </w:r>
      <w:r w:rsidR="00513C41" w:rsidRPr="007A0C57">
        <w:rPr>
          <w:rFonts w:ascii="Calibri" w:eastAsia="Times New Roman" w:hAnsi="Calibri" w:cs="Calibri"/>
          <w:sz w:val="20"/>
          <w:szCs w:val="20"/>
          <w:lang w:eastAsia="fr-FR"/>
        </w:rPr>
        <w:t>à compter de la date de rem</w:t>
      </w:r>
      <w:r w:rsidRPr="007A0C57">
        <w:rPr>
          <w:rFonts w:ascii="Calibri" w:eastAsia="Times New Roman" w:hAnsi="Calibri" w:cs="Calibri"/>
          <w:sz w:val="20"/>
          <w:szCs w:val="20"/>
          <w:lang w:eastAsia="fr-FR"/>
        </w:rPr>
        <w:t>ise de l’OS</w:t>
      </w:r>
      <w:r w:rsidR="00513C41" w:rsidRPr="007A0C57">
        <w:rPr>
          <w:rFonts w:ascii="Calibri" w:eastAsia="Times New Roman" w:hAnsi="Calibri" w:cs="Calibri"/>
          <w:sz w:val="20"/>
          <w:szCs w:val="20"/>
          <w:lang w:eastAsia="fr-FR"/>
        </w:rPr>
        <w:t xml:space="preserve"> par le </w:t>
      </w:r>
      <w:r w:rsidRPr="007A0C57">
        <w:rPr>
          <w:rFonts w:ascii="Calibri" w:eastAsia="Times New Roman" w:hAnsi="Calibri" w:cs="Calibri"/>
          <w:sz w:val="20"/>
          <w:szCs w:val="20"/>
          <w:lang w:eastAsia="fr-FR"/>
        </w:rPr>
        <w:t>MO</w:t>
      </w:r>
      <w:r w:rsidR="00513C41" w:rsidRPr="007A0C57">
        <w:rPr>
          <w:rFonts w:ascii="Calibri" w:eastAsia="Times New Roman" w:hAnsi="Calibri" w:cs="Calibri"/>
          <w:sz w:val="20"/>
          <w:szCs w:val="20"/>
          <w:lang w:eastAsia="fr-FR"/>
        </w:rPr>
        <w:t xml:space="preserve"> au </w:t>
      </w:r>
      <w:r w:rsidR="007A0C57" w:rsidRPr="007A0C57">
        <w:rPr>
          <w:rFonts w:ascii="Calibri" w:eastAsia="Times New Roman" w:hAnsi="Calibri" w:cs="Calibri"/>
          <w:sz w:val="20"/>
          <w:szCs w:val="20"/>
          <w:lang w:eastAsia="fr-FR"/>
        </w:rPr>
        <w:t>titulaire</w:t>
      </w:r>
      <w:r w:rsidR="00513C41" w:rsidRPr="007A0C57">
        <w:rPr>
          <w:rFonts w:ascii="Calibri" w:eastAsia="Times New Roman" w:hAnsi="Calibri" w:cs="Calibri"/>
          <w:sz w:val="20"/>
          <w:szCs w:val="20"/>
          <w:lang w:eastAsia="fr-FR"/>
        </w:rPr>
        <w:t>.</w:t>
      </w:r>
    </w:p>
    <w:p w14:paraId="06F96283"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77B0EF8D"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59E2F120"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72495108"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variation des prix de prix sont fixées au CCAP (ARTICLE 3.4).</w:t>
      </w:r>
    </w:p>
    <w:p w14:paraId="131F8AC2" w14:textId="77777777" w:rsidR="007A0C57" w:rsidRDefault="007A0C57" w:rsidP="00513C41">
      <w:pPr>
        <w:spacing w:after="0" w:line="240" w:lineRule="auto"/>
        <w:jc w:val="both"/>
        <w:rPr>
          <w:rFonts w:ascii="Calibri" w:eastAsia="Times New Roman" w:hAnsi="Calibri" w:cs="Calibri"/>
          <w:sz w:val="20"/>
          <w:szCs w:val="24"/>
          <w:lang w:eastAsia="fr-FR"/>
        </w:rPr>
      </w:pPr>
    </w:p>
    <w:p w14:paraId="01B69C24" w14:textId="1767454D"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mois d’origine d’établissement des prix (m0), tel que </w:t>
      </w:r>
      <w:proofErr w:type="spellStart"/>
      <w:r w:rsidRPr="00513C41">
        <w:rPr>
          <w:rFonts w:ascii="Calibri" w:eastAsia="Times New Roman" w:hAnsi="Calibri" w:cs="Calibri"/>
          <w:sz w:val="20"/>
          <w:szCs w:val="24"/>
          <w:lang w:eastAsia="fr-FR"/>
        </w:rPr>
        <w:t>défi</w:t>
      </w:r>
      <w:r w:rsidR="00B048BB">
        <w:rPr>
          <w:rFonts w:ascii="Calibri" w:eastAsia="Times New Roman" w:hAnsi="Calibri" w:cs="Calibri"/>
          <w:sz w:val="20"/>
          <w:szCs w:val="24"/>
          <w:lang w:eastAsia="fr-FR"/>
        </w:rPr>
        <w:t>nit</w:t>
      </w:r>
      <w:proofErr w:type="spellEnd"/>
      <w:r w:rsidR="00B048BB">
        <w:rPr>
          <w:rFonts w:ascii="Calibri" w:eastAsia="Times New Roman" w:hAnsi="Calibri" w:cs="Calibri"/>
          <w:sz w:val="20"/>
          <w:szCs w:val="24"/>
          <w:lang w:eastAsia="fr-FR"/>
        </w:rPr>
        <w:t xml:space="preserve"> au CCAP, est fixé au mois de</w:t>
      </w:r>
      <w:r w:rsidR="00B048BB">
        <w:rPr>
          <w:rFonts w:ascii="Calibri" w:eastAsia="Times New Roman" w:hAnsi="Calibri" w:cs="Calibri"/>
          <w:b/>
          <w:color w:val="548DD4"/>
          <w:sz w:val="20"/>
          <w:szCs w:val="24"/>
          <w:lang w:eastAsia="fr-FR"/>
        </w:rPr>
        <w:t xml:space="preserve"> </w:t>
      </w:r>
      <w:r w:rsidR="00B048BB" w:rsidRPr="006E7102">
        <w:rPr>
          <w:rFonts w:ascii="Calibri" w:eastAsia="Times New Roman" w:hAnsi="Calibri" w:cs="Calibri"/>
          <w:b/>
          <w:color w:val="548DD4"/>
          <w:sz w:val="20"/>
          <w:szCs w:val="24"/>
          <w:highlight w:val="yellow"/>
          <w:lang w:eastAsia="fr-FR"/>
        </w:rPr>
        <w:t>mois</w:t>
      </w:r>
      <w:r w:rsidR="00B048BB">
        <w:rPr>
          <w:rFonts w:ascii="Calibri" w:eastAsia="Times New Roman" w:hAnsi="Calibri" w:cs="Calibri"/>
          <w:b/>
          <w:color w:val="548DD4"/>
          <w:sz w:val="20"/>
          <w:szCs w:val="24"/>
          <w:lang w:eastAsia="fr-FR"/>
        </w:rPr>
        <w:t xml:space="preserve"> / </w:t>
      </w:r>
      <w:r w:rsidR="006E7102">
        <w:rPr>
          <w:rFonts w:ascii="Calibri" w:eastAsia="Times New Roman" w:hAnsi="Calibri" w:cs="Calibri"/>
          <w:b/>
          <w:color w:val="548DD4"/>
          <w:sz w:val="20"/>
          <w:szCs w:val="24"/>
          <w:lang w:eastAsia="fr-FR"/>
        </w:rPr>
        <w:t>2021</w:t>
      </w:r>
      <w:r w:rsidRPr="00513C41">
        <w:rPr>
          <w:rFonts w:ascii="Calibri" w:eastAsia="Times New Roman" w:hAnsi="Calibri" w:cs="Calibri"/>
          <w:b/>
          <w:color w:val="548DD4"/>
          <w:sz w:val="20"/>
          <w:szCs w:val="24"/>
          <w:lang w:eastAsia="fr-FR"/>
        </w:rPr>
        <w:t>.</w:t>
      </w:r>
    </w:p>
    <w:p w14:paraId="5590CAD9" w14:textId="77777777" w:rsidR="00513C41" w:rsidRDefault="00513C41" w:rsidP="00513C41">
      <w:pPr>
        <w:spacing w:after="0" w:line="240" w:lineRule="auto"/>
        <w:jc w:val="both"/>
        <w:rPr>
          <w:rFonts w:ascii="Calibri" w:eastAsia="Times New Roman" w:hAnsi="Calibri" w:cs="Calibri"/>
          <w:sz w:val="20"/>
          <w:szCs w:val="24"/>
          <w:u w:val="single"/>
          <w:lang w:eastAsia="fr-FR"/>
        </w:rPr>
      </w:pPr>
    </w:p>
    <w:p w14:paraId="5CD819F2" w14:textId="77777777" w:rsidR="007A0C57" w:rsidRPr="00513C41" w:rsidRDefault="007A0C57" w:rsidP="007A0C57">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6E2D59BA" w14:textId="77777777" w:rsidR="007A0C57" w:rsidRPr="00513C41" w:rsidRDefault="007A0C57" w:rsidP="00513C41">
      <w:pPr>
        <w:spacing w:after="0" w:line="240" w:lineRule="auto"/>
        <w:jc w:val="both"/>
        <w:rPr>
          <w:rFonts w:ascii="Calibri" w:eastAsia="Times New Roman" w:hAnsi="Calibri" w:cs="Calibri"/>
          <w:sz w:val="20"/>
          <w:szCs w:val="24"/>
          <w:u w:val="single"/>
          <w:lang w:eastAsia="fr-FR"/>
        </w:rPr>
      </w:pPr>
    </w:p>
    <w:p w14:paraId="69684FF9" w14:textId="77777777" w:rsidR="007A0C57"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pour l’ensemble des ouvrages ou prestations définis au CCT</w:t>
      </w:r>
      <w:r w:rsidR="00A40773">
        <w:rPr>
          <w:rFonts w:ascii="Calibri" w:eastAsia="Times New Roman" w:hAnsi="Calibri" w:cs="Calibri"/>
          <w:sz w:val="20"/>
          <w:szCs w:val="24"/>
          <w:lang w:eastAsia="fr-FR"/>
        </w:rPr>
        <w:t>P.</w:t>
      </w:r>
    </w:p>
    <w:p w14:paraId="34323073" w14:textId="77777777" w:rsidR="007A0C57" w:rsidRDefault="007A0C57" w:rsidP="00513C41">
      <w:pPr>
        <w:spacing w:after="0" w:line="240" w:lineRule="auto"/>
        <w:jc w:val="both"/>
        <w:rPr>
          <w:rFonts w:ascii="Calibri" w:eastAsia="Times New Roman" w:hAnsi="Calibri" w:cs="Calibri"/>
          <w:sz w:val="20"/>
          <w:szCs w:val="24"/>
          <w:lang w:eastAsia="fr-FR"/>
        </w:rPr>
      </w:pPr>
    </w:p>
    <w:p w14:paraId="00A88C30" w14:textId="286134C5" w:rsidR="00513C41" w:rsidRPr="00513C41" w:rsidRDefault="00A40773"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Les quantités apparaissant dans la</w:t>
      </w:r>
      <w:r w:rsidR="00513C41" w:rsidRPr="00513C41">
        <w:rPr>
          <w:rFonts w:ascii="Calibri" w:eastAsia="Times New Roman" w:hAnsi="Calibri" w:cs="Calibri"/>
          <w:sz w:val="20"/>
          <w:szCs w:val="24"/>
          <w:lang w:eastAsia="fr-FR"/>
        </w:rPr>
        <w:t xml:space="preserve"> </w:t>
      </w:r>
      <w:r w:rsidR="00B048BB">
        <w:rPr>
          <w:rFonts w:ascii="Calibri" w:eastAsia="Times New Roman" w:hAnsi="Calibri" w:cs="Calibri"/>
          <w:sz w:val="20"/>
          <w:szCs w:val="24"/>
          <w:lang w:eastAsia="fr-FR"/>
        </w:rPr>
        <w:t>DPGF</w:t>
      </w:r>
      <w:r w:rsidR="00513C41" w:rsidRPr="00513C41">
        <w:rPr>
          <w:rFonts w:ascii="Calibri" w:eastAsia="Times New Roman" w:hAnsi="Calibri" w:cs="Calibri"/>
          <w:sz w:val="20"/>
          <w:szCs w:val="24"/>
          <w:lang w:eastAsia="fr-FR"/>
        </w:rPr>
        <w:t xml:space="preserve">, une fois acceptées par les entrepreneurs,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w:t>
      </w:r>
    </w:p>
    <w:p w14:paraId="4D142A44" w14:textId="6B14AC36" w:rsidR="00FB2D6B" w:rsidRDefault="00FB2D6B">
      <w:pPr>
        <w:rPr>
          <w:rFonts w:ascii="Calibri" w:eastAsia="Times New Roman" w:hAnsi="Calibri" w:cs="Calibri"/>
          <w:b/>
          <w:bCs/>
          <w:caps/>
          <w:color w:val="FFFFFF" w:themeColor="background1"/>
          <w:sz w:val="20"/>
          <w:szCs w:val="20"/>
          <w:lang w:eastAsia="fr-FR"/>
        </w:rPr>
      </w:pPr>
    </w:p>
    <w:p w14:paraId="6F485828" w14:textId="41FE1FBB"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6 – MONTANT du marche</w:t>
      </w:r>
    </w:p>
    <w:p w14:paraId="456AEBDE"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6F659A2" w14:textId="307B675D" w:rsidR="00FB2D6B"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L’ensemble des membres du groupement s’engagent à exécuter les prestations demandées aux prix indiqués ci-dessous :</w:t>
      </w:r>
    </w:p>
    <w:p w14:paraId="70422996" w14:textId="77777777" w:rsidR="007A0C57" w:rsidRDefault="007A0C57" w:rsidP="00513C41">
      <w:pPr>
        <w:spacing w:after="0" w:line="240" w:lineRule="auto"/>
        <w:jc w:val="both"/>
        <w:rPr>
          <w:rFonts w:ascii="Calibri" w:eastAsia="Times New Roman" w:hAnsi="Calibri" w:cs="Calibri"/>
          <w:sz w:val="20"/>
          <w:szCs w:val="24"/>
          <w:lang w:eastAsia="fr-FR"/>
        </w:rPr>
      </w:pPr>
    </w:p>
    <w:tbl>
      <w:tblPr>
        <w:tblStyle w:val="Grilledutableau"/>
        <w:tblW w:w="0" w:type="auto"/>
        <w:tblLook w:val="04A0" w:firstRow="1" w:lastRow="0" w:firstColumn="1" w:lastColumn="0" w:noHBand="0" w:noVBand="1"/>
      </w:tblPr>
      <w:tblGrid>
        <w:gridCol w:w="1153"/>
        <w:gridCol w:w="3804"/>
        <w:gridCol w:w="1701"/>
        <w:gridCol w:w="1559"/>
        <w:gridCol w:w="1519"/>
      </w:tblGrid>
      <w:tr w:rsidR="007A0C57" w:rsidRPr="009505BD" w14:paraId="0B2C4C14" w14:textId="77777777" w:rsidTr="0074307B">
        <w:tc>
          <w:tcPr>
            <w:tcW w:w="1153" w:type="dxa"/>
          </w:tcPr>
          <w:p w14:paraId="7D38A5B4"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Numéro</w:t>
            </w:r>
            <w:r w:rsidRPr="009505BD">
              <w:rPr>
                <w:rFonts w:asciiTheme="minorHAnsi" w:hAnsiTheme="minorHAnsi" w:cstheme="minorHAnsi"/>
                <w:b/>
                <w:color w:val="C45911" w:themeColor="accent2" w:themeShade="BF"/>
              </w:rPr>
              <w:t xml:space="preserve"> </w:t>
            </w:r>
          </w:p>
        </w:tc>
        <w:tc>
          <w:tcPr>
            <w:tcW w:w="3804" w:type="dxa"/>
          </w:tcPr>
          <w:p w14:paraId="0139E859"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Intitulé du/des lot/s</w:t>
            </w:r>
          </w:p>
        </w:tc>
        <w:tc>
          <w:tcPr>
            <w:tcW w:w="1701" w:type="dxa"/>
          </w:tcPr>
          <w:p w14:paraId="25935ED9"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HT</w:t>
            </w:r>
          </w:p>
        </w:tc>
        <w:tc>
          <w:tcPr>
            <w:tcW w:w="1559" w:type="dxa"/>
          </w:tcPr>
          <w:p w14:paraId="21AA6D5F"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TGC</w:t>
            </w:r>
          </w:p>
        </w:tc>
        <w:tc>
          <w:tcPr>
            <w:tcW w:w="1519" w:type="dxa"/>
          </w:tcPr>
          <w:p w14:paraId="22329FE1"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Montant TTC</w:t>
            </w:r>
          </w:p>
        </w:tc>
      </w:tr>
      <w:tr w:rsidR="007A0C57" w:rsidRPr="009505BD" w14:paraId="3274EA86" w14:textId="77777777" w:rsidTr="0074307B">
        <w:tc>
          <w:tcPr>
            <w:tcW w:w="1153" w:type="dxa"/>
          </w:tcPr>
          <w:p w14:paraId="453503DE"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08</w:t>
            </w:r>
            <w:r>
              <w:rPr>
                <w:rFonts w:asciiTheme="minorHAnsi" w:hAnsiTheme="minorHAnsi" w:cstheme="minorHAnsi"/>
                <w:b/>
              </w:rPr>
              <w:t xml:space="preserve"> C</w:t>
            </w:r>
          </w:p>
        </w:tc>
        <w:tc>
          <w:tcPr>
            <w:tcW w:w="3804" w:type="dxa"/>
          </w:tcPr>
          <w:p w14:paraId="1DE2259B"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Clôture</w:t>
            </w:r>
          </w:p>
        </w:tc>
        <w:tc>
          <w:tcPr>
            <w:tcW w:w="1701" w:type="dxa"/>
          </w:tcPr>
          <w:p w14:paraId="07C96981" w14:textId="67B88C62"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54E12432" w14:textId="2DEE74BA"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5C36840E" w14:textId="3000D757"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3339884E" w14:textId="77777777" w:rsidTr="0074307B">
        <w:tc>
          <w:tcPr>
            <w:tcW w:w="1153" w:type="dxa"/>
          </w:tcPr>
          <w:p w14:paraId="0F3AAE29"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13</w:t>
            </w:r>
          </w:p>
        </w:tc>
        <w:tc>
          <w:tcPr>
            <w:tcW w:w="3804" w:type="dxa"/>
          </w:tcPr>
          <w:p w14:paraId="59380DC5"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Electricité</w:t>
            </w:r>
          </w:p>
        </w:tc>
        <w:tc>
          <w:tcPr>
            <w:tcW w:w="1701" w:type="dxa"/>
          </w:tcPr>
          <w:p w14:paraId="56752538" w14:textId="4ADA2B88"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6721A956" w14:textId="2EC4DFCB"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116A39D6" w14:textId="51CA2AFD"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621294C0" w14:textId="77777777" w:rsidTr="0074307B">
        <w:tc>
          <w:tcPr>
            <w:tcW w:w="1153" w:type="dxa"/>
          </w:tcPr>
          <w:p w14:paraId="412EEFB4"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16</w:t>
            </w:r>
          </w:p>
        </w:tc>
        <w:tc>
          <w:tcPr>
            <w:tcW w:w="3804" w:type="dxa"/>
          </w:tcPr>
          <w:p w14:paraId="40AE9E4A"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Menuiserie bois</w:t>
            </w:r>
          </w:p>
        </w:tc>
        <w:tc>
          <w:tcPr>
            <w:tcW w:w="1701" w:type="dxa"/>
          </w:tcPr>
          <w:p w14:paraId="05FB44D1" w14:textId="53E0073F"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138BC7CA" w14:textId="5482E5D6"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747C5D42" w14:textId="3CB81670"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7A0C57" w14:paraId="245EF4F8" w14:textId="77777777" w:rsidTr="0074307B">
        <w:tc>
          <w:tcPr>
            <w:tcW w:w="1153" w:type="dxa"/>
          </w:tcPr>
          <w:p w14:paraId="4DA9E48C" w14:textId="77777777" w:rsidR="007A0C57" w:rsidRPr="007A0C57" w:rsidRDefault="007A0C57" w:rsidP="007A0C57">
            <w:pPr>
              <w:tabs>
                <w:tab w:val="left" w:pos="1080"/>
                <w:tab w:val="left" w:pos="9000"/>
              </w:tabs>
              <w:overflowPunct w:val="0"/>
              <w:autoSpaceDE w:val="0"/>
              <w:autoSpaceDN w:val="0"/>
              <w:adjustRightInd w:val="0"/>
              <w:jc w:val="center"/>
              <w:textAlignment w:val="baseline"/>
              <w:rPr>
                <w:rFonts w:ascii="Calibri" w:hAnsi="Calibri" w:cs="Calibri"/>
                <w:b/>
              </w:rPr>
            </w:pPr>
          </w:p>
        </w:tc>
        <w:tc>
          <w:tcPr>
            <w:tcW w:w="3804" w:type="dxa"/>
          </w:tcPr>
          <w:p w14:paraId="09B1B9C9" w14:textId="17E8ED08" w:rsidR="007A0C57" w:rsidRPr="007A0C57" w:rsidRDefault="007A0C57" w:rsidP="007A0C57">
            <w:pPr>
              <w:tabs>
                <w:tab w:val="left" w:pos="1080"/>
                <w:tab w:val="left" w:pos="9000"/>
              </w:tabs>
              <w:overflowPunct w:val="0"/>
              <w:autoSpaceDE w:val="0"/>
              <w:autoSpaceDN w:val="0"/>
              <w:adjustRightInd w:val="0"/>
              <w:textAlignment w:val="baseline"/>
              <w:rPr>
                <w:rFonts w:ascii="Calibri" w:hAnsi="Calibri" w:cs="Calibri"/>
                <w:b/>
                <w:color w:val="C45911" w:themeColor="accent2" w:themeShade="BF"/>
              </w:rPr>
            </w:pPr>
            <w:r w:rsidRPr="007A0C57">
              <w:rPr>
                <w:rFonts w:ascii="Calibri" w:hAnsi="Calibri" w:cs="Calibri"/>
                <w:b/>
                <w:color w:val="C45911" w:themeColor="accent2" w:themeShade="BF"/>
              </w:rPr>
              <w:t>TOTAL</w:t>
            </w:r>
          </w:p>
        </w:tc>
        <w:tc>
          <w:tcPr>
            <w:tcW w:w="1701" w:type="dxa"/>
          </w:tcPr>
          <w:p w14:paraId="02310F38" w14:textId="7BC17AF4" w:rsidR="007A0C57" w:rsidRPr="007A0C57" w:rsidRDefault="007A0C57" w:rsidP="007A0C57">
            <w:pPr>
              <w:tabs>
                <w:tab w:val="left" w:pos="1080"/>
                <w:tab w:val="left" w:pos="9000"/>
              </w:tabs>
              <w:overflowPunct w:val="0"/>
              <w:autoSpaceDE w:val="0"/>
              <w:autoSpaceDN w:val="0"/>
              <w:adjustRightInd w:val="0"/>
              <w:jc w:val="right"/>
              <w:textAlignment w:val="baseline"/>
              <w:rPr>
                <w:rFonts w:ascii="Calibri" w:hAnsi="Calibri" w:cs="Calibri"/>
                <w:b/>
                <w:color w:val="5B9BD5" w:themeColor="accent1"/>
              </w:rPr>
            </w:pPr>
            <w:r w:rsidRPr="009505BD">
              <w:rPr>
                <w:rFonts w:asciiTheme="minorHAnsi" w:hAnsiTheme="minorHAnsi" w:cstheme="minorHAnsi"/>
                <w:b/>
                <w:color w:val="5B9BD5" w:themeColor="accent1"/>
              </w:rPr>
              <w:t>XXX</w:t>
            </w:r>
          </w:p>
        </w:tc>
        <w:tc>
          <w:tcPr>
            <w:tcW w:w="1559" w:type="dxa"/>
          </w:tcPr>
          <w:p w14:paraId="2F21777D" w14:textId="4896D282" w:rsidR="007A0C57" w:rsidRPr="007A0C57" w:rsidRDefault="007A0C57" w:rsidP="007A0C57">
            <w:pPr>
              <w:tabs>
                <w:tab w:val="left" w:pos="1080"/>
                <w:tab w:val="left" w:pos="9000"/>
              </w:tabs>
              <w:overflowPunct w:val="0"/>
              <w:autoSpaceDE w:val="0"/>
              <w:autoSpaceDN w:val="0"/>
              <w:adjustRightInd w:val="0"/>
              <w:jc w:val="right"/>
              <w:textAlignment w:val="baseline"/>
              <w:rPr>
                <w:rFonts w:ascii="Calibri" w:hAnsi="Calibri" w:cs="Calibri"/>
                <w:b/>
                <w:color w:val="5B9BD5" w:themeColor="accent1"/>
              </w:rPr>
            </w:pPr>
            <w:r w:rsidRPr="009505BD">
              <w:rPr>
                <w:rFonts w:asciiTheme="minorHAnsi" w:hAnsiTheme="minorHAnsi" w:cstheme="minorHAnsi"/>
                <w:b/>
                <w:color w:val="5B9BD5" w:themeColor="accent1"/>
              </w:rPr>
              <w:t>XXX</w:t>
            </w:r>
          </w:p>
        </w:tc>
        <w:tc>
          <w:tcPr>
            <w:tcW w:w="1519" w:type="dxa"/>
          </w:tcPr>
          <w:p w14:paraId="31F1CD55" w14:textId="5D16A668" w:rsidR="007A0C57" w:rsidRPr="007A0C57" w:rsidRDefault="007A0C57" w:rsidP="007A0C57">
            <w:pPr>
              <w:tabs>
                <w:tab w:val="left" w:pos="1080"/>
                <w:tab w:val="left" w:pos="9000"/>
              </w:tabs>
              <w:overflowPunct w:val="0"/>
              <w:autoSpaceDE w:val="0"/>
              <w:autoSpaceDN w:val="0"/>
              <w:adjustRightInd w:val="0"/>
              <w:jc w:val="right"/>
              <w:textAlignment w:val="baseline"/>
              <w:rPr>
                <w:rFonts w:ascii="Calibri" w:hAnsi="Calibri" w:cs="Calibri"/>
                <w:b/>
                <w:color w:val="5B9BD5" w:themeColor="accent1"/>
              </w:rPr>
            </w:pPr>
            <w:r w:rsidRPr="009505BD">
              <w:rPr>
                <w:rFonts w:asciiTheme="minorHAnsi" w:hAnsiTheme="minorHAnsi" w:cstheme="minorHAnsi"/>
                <w:b/>
                <w:color w:val="5B9BD5" w:themeColor="accent1"/>
              </w:rPr>
              <w:t>XXX</w:t>
            </w:r>
          </w:p>
        </w:tc>
      </w:tr>
    </w:tbl>
    <w:p w14:paraId="6D4E53A6" w14:textId="5F33EF5A" w:rsidR="00513C41" w:rsidRPr="00513C41" w:rsidRDefault="00513C41" w:rsidP="00513C41">
      <w:pPr>
        <w:spacing w:after="0" w:line="240" w:lineRule="auto"/>
        <w:jc w:val="both"/>
        <w:rPr>
          <w:rFonts w:ascii="Calibri" w:eastAsia="Times New Roman" w:hAnsi="Calibri" w:cs="Calibri"/>
          <w:sz w:val="20"/>
          <w:szCs w:val="24"/>
          <w:lang w:eastAsia="fr-FR"/>
        </w:rPr>
      </w:pPr>
    </w:p>
    <w:p w14:paraId="2BCD9C80" w14:textId="77777777" w:rsidR="0079643F" w:rsidRDefault="0079643F" w:rsidP="00513C41">
      <w:pPr>
        <w:spacing w:after="0" w:line="240" w:lineRule="auto"/>
        <w:jc w:val="both"/>
        <w:rPr>
          <w:rFonts w:ascii="Calibri" w:eastAsia="Times New Roman" w:hAnsi="Calibri" w:cs="Calibri"/>
          <w:sz w:val="20"/>
          <w:szCs w:val="24"/>
          <w:lang w:eastAsia="fr-FR"/>
        </w:rPr>
      </w:pPr>
    </w:p>
    <w:p w14:paraId="29B23A5B"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22D4D154" w14:textId="50805C99" w:rsidR="005849A0" w:rsidRDefault="007A0C57" w:rsidP="005849A0">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proofErr w:type="gramStart"/>
      <w:r>
        <w:rPr>
          <w:rFonts w:ascii="Calibri" w:eastAsia="Times New Roman" w:hAnsi="Calibri" w:cs="Calibri"/>
          <w:b/>
          <w:color w:val="548DD4"/>
          <w:sz w:val="20"/>
          <w:szCs w:val="24"/>
          <w:lang w:eastAsia="fr-FR"/>
        </w:rPr>
        <w:t>…….</w:t>
      </w:r>
      <w:proofErr w:type="gramEnd"/>
      <w:r>
        <w:rPr>
          <w:rFonts w:ascii="Calibri" w:eastAsia="Times New Roman" w:hAnsi="Calibri" w:cs="Calibri"/>
          <w:b/>
          <w:color w:val="548DD4"/>
          <w:sz w:val="20"/>
          <w:szCs w:val="24"/>
          <w:lang w:eastAsia="fr-FR"/>
        </w:rPr>
        <w:t>.</w:t>
      </w:r>
      <w:r w:rsidR="005849A0" w:rsidRPr="00513C41">
        <w:rPr>
          <w:rFonts w:ascii="Calibri" w:eastAsia="Times New Roman" w:hAnsi="Calibri" w:cs="Calibri"/>
          <w:b/>
          <w:color w:val="548DD4"/>
          <w:sz w:val="20"/>
          <w:szCs w:val="24"/>
          <w:lang w:eastAsia="fr-FR"/>
        </w:rPr>
        <w:t xml:space="preserve">francs CFP </w:t>
      </w:r>
      <w:r>
        <w:rPr>
          <w:rFonts w:ascii="Calibri" w:eastAsia="Times New Roman" w:hAnsi="Calibri" w:cs="Calibri"/>
          <w:b/>
          <w:color w:val="548DD4"/>
          <w:sz w:val="20"/>
          <w:szCs w:val="24"/>
          <w:lang w:eastAsia="fr-FR"/>
        </w:rPr>
        <w:t>TTC</w:t>
      </w:r>
      <w:r w:rsidR="005849A0">
        <w:rPr>
          <w:rFonts w:ascii="Calibri" w:eastAsia="Times New Roman" w:hAnsi="Calibri" w:cs="Calibri"/>
          <w:b/>
          <w:color w:val="548DD4"/>
          <w:sz w:val="20"/>
          <w:szCs w:val="24"/>
          <w:lang w:eastAsia="fr-FR"/>
        </w:rPr>
        <w:t>.</w:t>
      </w:r>
    </w:p>
    <w:p w14:paraId="676D3D4F" w14:textId="77777777" w:rsidR="00116725" w:rsidRPr="00CA1BF8" w:rsidRDefault="00116725" w:rsidP="005849A0">
      <w:pPr>
        <w:spacing w:after="0" w:line="240" w:lineRule="auto"/>
        <w:jc w:val="both"/>
        <w:rPr>
          <w:rFonts w:ascii="Calibri" w:eastAsia="Times New Roman" w:hAnsi="Calibri" w:cs="Calibri"/>
          <w:b/>
          <w:color w:val="548DD4"/>
          <w:sz w:val="20"/>
          <w:szCs w:val="24"/>
          <w:lang w:eastAsia="fr-FR"/>
        </w:rPr>
      </w:pPr>
    </w:p>
    <w:p w14:paraId="227F2F6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 xml:space="preserve">ARTICLE </w:t>
      </w:r>
      <w:proofErr w:type="gramStart"/>
      <w:r w:rsidRPr="00513C41">
        <w:rPr>
          <w:rFonts w:ascii="Calibri" w:eastAsia="Times New Roman" w:hAnsi="Calibri" w:cs="Calibri"/>
          <w:b/>
          <w:bCs/>
          <w:caps/>
          <w:color w:val="FFFFFF" w:themeColor="background1"/>
          <w:sz w:val="20"/>
          <w:szCs w:val="20"/>
          <w:lang w:eastAsia="fr-FR"/>
        </w:rPr>
        <w:t>7  SOUS</w:t>
      </w:r>
      <w:proofErr w:type="gramEnd"/>
      <w:r w:rsidRPr="00513C41">
        <w:rPr>
          <w:rFonts w:ascii="Calibri" w:eastAsia="Times New Roman" w:hAnsi="Calibri" w:cs="Calibri"/>
          <w:b/>
          <w:bCs/>
          <w:caps/>
          <w:color w:val="FFFFFF" w:themeColor="background1"/>
          <w:sz w:val="20"/>
          <w:szCs w:val="20"/>
          <w:lang w:eastAsia="fr-FR"/>
        </w:rPr>
        <w:t xml:space="preserve">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annexes au présent acte d'engagement indiquent la nature et le montant des prestations que les entrepreneurs envisagent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Chaque annexe constitue une demande d'acceptation du sous-traitant concerné et d'agrément des conditions de paiement du contrat de sous-traitance, demande qui est réputée prendre effet à la date de notification du </w:t>
      </w:r>
      <w:proofErr w:type="gramStart"/>
      <w:r w:rsidRPr="00513C41">
        <w:rPr>
          <w:rFonts w:ascii="Calibri" w:eastAsia="Times New Roman" w:hAnsi="Calibri" w:cs="Calibri"/>
          <w:sz w:val="20"/>
          <w:szCs w:val="24"/>
          <w:lang w:eastAsia="fr-FR"/>
        </w:rPr>
        <w:t>marché;</w:t>
      </w:r>
      <w:proofErr w:type="gramEnd"/>
      <w:r w:rsidRPr="00513C41">
        <w:rPr>
          <w:rFonts w:ascii="Calibri" w:eastAsia="Times New Roman" w:hAnsi="Calibri" w:cs="Calibri"/>
          <w:sz w:val="20"/>
          <w:szCs w:val="24"/>
          <w:lang w:eastAsia="fr-FR"/>
        </w:rPr>
        <w:t xml:space="preserve"> cette notification est réputée emporter acceptation du sous-traitant et agrément des conditions de paiement du contrat de sous-traitance.</w:t>
      </w:r>
    </w:p>
    <w:p w14:paraId="08C058A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05A739" w14:textId="1CDEF110"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5849A0" w:rsidRPr="00727D79" w14:paraId="2CF15DEC" w14:textId="77777777" w:rsidTr="00A03D83">
        <w:tc>
          <w:tcPr>
            <w:tcW w:w="1211" w:type="dxa"/>
            <w:vMerge w:val="restart"/>
            <w:shd w:val="clear" w:color="auto" w:fill="auto"/>
          </w:tcPr>
          <w:p w14:paraId="7D39A8CE"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280DD7D4"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361DB68F"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Montant des travaux sous-traités</w:t>
            </w:r>
          </w:p>
        </w:tc>
      </w:tr>
      <w:tr w:rsidR="005849A0" w:rsidRPr="00727D79" w14:paraId="06F2263A" w14:textId="77777777" w:rsidTr="00A03D83">
        <w:tc>
          <w:tcPr>
            <w:tcW w:w="1211" w:type="dxa"/>
            <w:vMerge/>
            <w:shd w:val="clear" w:color="auto" w:fill="auto"/>
          </w:tcPr>
          <w:p w14:paraId="42ACF5A2" w14:textId="77777777" w:rsidR="005849A0" w:rsidRPr="00727D79" w:rsidRDefault="005849A0" w:rsidP="00A03D83">
            <w:pPr>
              <w:jc w:val="center"/>
              <w:rPr>
                <w:rFonts w:ascii="Calibri" w:hAnsi="Calibri" w:cs="Calibri"/>
                <w:b/>
                <w:bCs/>
                <w:i/>
                <w:color w:val="C45911"/>
              </w:rPr>
            </w:pPr>
          </w:p>
        </w:tc>
        <w:tc>
          <w:tcPr>
            <w:tcW w:w="1259" w:type="dxa"/>
            <w:vMerge/>
            <w:shd w:val="clear" w:color="auto" w:fill="auto"/>
          </w:tcPr>
          <w:p w14:paraId="00582BF6" w14:textId="77777777" w:rsidR="005849A0" w:rsidRPr="00727D79" w:rsidRDefault="005849A0" w:rsidP="00A03D83">
            <w:pPr>
              <w:jc w:val="center"/>
              <w:rPr>
                <w:rFonts w:ascii="Calibri" w:hAnsi="Calibri" w:cs="Calibri"/>
                <w:b/>
                <w:bCs/>
                <w:i/>
                <w:color w:val="C45911"/>
              </w:rPr>
            </w:pPr>
          </w:p>
        </w:tc>
        <w:tc>
          <w:tcPr>
            <w:tcW w:w="3342" w:type="dxa"/>
            <w:gridSpan w:val="3"/>
          </w:tcPr>
          <w:p w14:paraId="519B2341" w14:textId="77777777" w:rsidR="005849A0" w:rsidRPr="00727D79" w:rsidRDefault="005849A0" w:rsidP="00A03D83">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47A458DE" w14:textId="77777777" w:rsidR="005849A0" w:rsidRPr="00727D79" w:rsidRDefault="005849A0" w:rsidP="00A03D83">
            <w:pPr>
              <w:jc w:val="center"/>
              <w:rPr>
                <w:rFonts w:ascii="Calibri" w:hAnsi="Calibri" w:cs="Calibri"/>
                <w:b/>
                <w:bCs/>
                <w:i/>
                <w:color w:val="C45911"/>
              </w:rPr>
            </w:pPr>
            <w:r w:rsidRPr="00727D79">
              <w:rPr>
                <w:rFonts w:ascii="Calibri" w:hAnsi="Calibri" w:cs="Calibri"/>
                <w:b/>
                <w:bCs/>
                <w:i/>
                <w:color w:val="C45911"/>
              </w:rPr>
              <w:t>En lettres</w:t>
            </w:r>
          </w:p>
        </w:tc>
      </w:tr>
      <w:tr w:rsidR="005849A0" w:rsidRPr="00727D79" w14:paraId="77187295" w14:textId="77777777" w:rsidTr="00A03D83">
        <w:tc>
          <w:tcPr>
            <w:tcW w:w="1211" w:type="dxa"/>
          </w:tcPr>
          <w:p w14:paraId="12B12FED"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c>
          <w:tcPr>
            <w:tcW w:w="1259" w:type="dxa"/>
          </w:tcPr>
          <w:p w14:paraId="32885B0F"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c>
          <w:tcPr>
            <w:tcW w:w="1074" w:type="dxa"/>
          </w:tcPr>
          <w:p w14:paraId="341A1EA0"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915A13C"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7DD77514"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4DB36AE3"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r>
      <w:tr w:rsidR="005849A0" w:rsidRPr="00727D79" w14:paraId="6C065439" w14:textId="77777777" w:rsidTr="00A03D83">
        <w:tc>
          <w:tcPr>
            <w:tcW w:w="1211" w:type="dxa"/>
          </w:tcPr>
          <w:p w14:paraId="7FF0C273" w14:textId="77777777" w:rsidR="005849A0" w:rsidRPr="00727D79" w:rsidRDefault="005849A0" w:rsidP="00A03D83">
            <w:pPr>
              <w:jc w:val="both"/>
              <w:rPr>
                <w:rFonts w:ascii="Calibri" w:hAnsi="Calibri" w:cs="Calibri"/>
                <w:b/>
                <w:bCs/>
                <w:color w:val="5B9BD5"/>
              </w:rPr>
            </w:pPr>
          </w:p>
        </w:tc>
        <w:tc>
          <w:tcPr>
            <w:tcW w:w="1259" w:type="dxa"/>
          </w:tcPr>
          <w:p w14:paraId="5260AD96" w14:textId="77777777" w:rsidR="005849A0" w:rsidRPr="00727D79" w:rsidRDefault="005849A0" w:rsidP="00A03D83">
            <w:pPr>
              <w:jc w:val="both"/>
              <w:rPr>
                <w:rFonts w:ascii="Calibri" w:hAnsi="Calibri" w:cs="Calibri"/>
                <w:b/>
                <w:bCs/>
                <w:color w:val="5B9BD5"/>
              </w:rPr>
            </w:pPr>
          </w:p>
        </w:tc>
        <w:tc>
          <w:tcPr>
            <w:tcW w:w="1074" w:type="dxa"/>
          </w:tcPr>
          <w:p w14:paraId="61F03E6A" w14:textId="77777777" w:rsidR="005849A0" w:rsidRPr="00727D79" w:rsidRDefault="005849A0" w:rsidP="00A03D83">
            <w:pPr>
              <w:jc w:val="right"/>
              <w:rPr>
                <w:rFonts w:ascii="Calibri" w:hAnsi="Calibri" w:cs="Calibri"/>
                <w:b/>
                <w:bCs/>
                <w:color w:val="5B9BD5"/>
              </w:rPr>
            </w:pPr>
          </w:p>
        </w:tc>
        <w:tc>
          <w:tcPr>
            <w:tcW w:w="1134" w:type="dxa"/>
          </w:tcPr>
          <w:p w14:paraId="58974A10" w14:textId="77777777" w:rsidR="005849A0" w:rsidRPr="00727D79" w:rsidRDefault="005849A0" w:rsidP="00A03D83">
            <w:pPr>
              <w:jc w:val="right"/>
              <w:rPr>
                <w:rFonts w:ascii="Calibri" w:hAnsi="Calibri" w:cs="Calibri"/>
                <w:b/>
                <w:bCs/>
                <w:color w:val="5B9BD5"/>
              </w:rPr>
            </w:pPr>
          </w:p>
        </w:tc>
        <w:tc>
          <w:tcPr>
            <w:tcW w:w="1134" w:type="dxa"/>
          </w:tcPr>
          <w:p w14:paraId="3F0134AF" w14:textId="77777777" w:rsidR="005849A0" w:rsidRPr="00727D79" w:rsidRDefault="005849A0" w:rsidP="00A03D83">
            <w:pPr>
              <w:jc w:val="right"/>
              <w:rPr>
                <w:rFonts w:ascii="Calibri" w:hAnsi="Calibri" w:cs="Calibri"/>
                <w:b/>
                <w:bCs/>
                <w:color w:val="5B9BD5"/>
              </w:rPr>
            </w:pPr>
          </w:p>
        </w:tc>
        <w:tc>
          <w:tcPr>
            <w:tcW w:w="4218" w:type="dxa"/>
          </w:tcPr>
          <w:p w14:paraId="2C4EF47E" w14:textId="77777777" w:rsidR="005849A0" w:rsidRPr="00727D79" w:rsidRDefault="005849A0" w:rsidP="00A03D83">
            <w:pPr>
              <w:jc w:val="both"/>
              <w:rPr>
                <w:rFonts w:ascii="Calibri" w:hAnsi="Calibri" w:cs="Calibri"/>
                <w:b/>
                <w:bCs/>
                <w:color w:val="5B9BD5"/>
              </w:rPr>
            </w:pPr>
          </w:p>
        </w:tc>
      </w:tr>
      <w:tr w:rsidR="005849A0" w:rsidRPr="00727D79" w14:paraId="20F551DD" w14:textId="77777777" w:rsidTr="00A03D83">
        <w:tc>
          <w:tcPr>
            <w:tcW w:w="1211" w:type="dxa"/>
          </w:tcPr>
          <w:p w14:paraId="49D9EF5D" w14:textId="77777777" w:rsidR="005849A0" w:rsidRPr="00727D79" w:rsidRDefault="005849A0" w:rsidP="00A03D83">
            <w:pPr>
              <w:rPr>
                <w:rFonts w:ascii="Calibri" w:hAnsi="Calibri" w:cs="Calibri"/>
                <w:b/>
                <w:color w:val="5B9BD5"/>
              </w:rPr>
            </w:pPr>
          </w:p>
        </w:tc>
        <w:tc>
          <w:tcPr>
            <w:tcW w:w="1259" w:type="dxa"/>
          </w:tcPr>
          <w:p w14:paraId="48C0A8EA" w14:textId="77777777" w:rsidR="005849A0" w:rsidRPr="00727D79" w:rsidRDefault="005849A0" w:rsidP="00A03D83">
            <w:pPr>
              <w:jc w:val="both"/>
              <w:rPr>
                <w:rFonts w:ascii="Calibri" w:hAnsi="Calibri" w:cs="Calibri"/>
                <w:b/>
                <w:bCs/>
                <w:color w:val="5B9BD5"/>
              </w:rPr>
            </w:pPr>
          </w:p>
        </w:tc>
        <w:tc>
          <w:tcPr>
            <w:tcW w:w="1074" w:type="dxa"/>
          </w:tcPr>
          <w:p w14:paraId="221CE297" w14:textId="77777777" w:rsidR="005849A0" w:rsidRPr="00727D79" w:rsidRDefault="005849A0" w:rsidP="00A03D83">
            <w:pPr>
              <w:jc w:val="right"/>
              <w:rPr>
                <w:rFonts w:ascii="Calibri" w:hAnsi="Calibri" w:cs="Calibri"/>
                <w:b/>
                <w:bCs/>
                <w:color w:val="5B9BD5"/>
              </w:rPr>
            </w:pPr>
          </w:p>
        </w:tc>
        <w:tc>
          <w:tcPr>
            <w:tcW w:w="1134" w:type="dxa"/>
          </w:tcPr>
          <w:p w14:paraId="492D7C91" w14:textId="77777777" w:rsidR="005849A0" w:rsidRPr="00727D79" w:rsidRDefault="005849A0" w:rsidP="00A03D83">
            <w:pPr>
              <w:jc w:val="right"/>
              <w:rPr>
                <w:rFonts w:ascii="Calibri" w:hAnsi="Calibri" w:cs="Calibri"/>
                <w:b/>
                <w:bCs/>
                <w:color w:val="5B9BD5"/>
              </w:rPr>
            </w:pPr>
          </w:p>
        </w:tc>
        <w:tc>
          <w:tcPr>
            <w:tcW w:w="1134" w:type="dxa"/>
          </w:tcPr>
          <w:p w14:paraId="7110ABFA" w14:textId="77777777" w:rsidR="005849A0" w:rsidRPr="00727D79" w:rsidRDefault="005849A0" w:rsidP="00A03D83">
            <w:pPr>
              <w:jc w:val="right"/>
              <w:rPr>
                <w:rFonts w:ascii="Calibri" w:hAnsi="Calibri" w:cs="Calibri"/>
                <w:b/>
                <w:bCs/>
                <w:color w:val="5B9BD5"/>
              </w:rPr>
            </w:pPr>
          </w:p>
        </w:tc>
        <w:tc>
          <w:tcPr>
            <w:tcW w:w="4218" w:type="dxa"/>
          </w:tcPr>
          <w:p w14:paraId="27A285D7" w14:textId="77777777" w:rsidR="005849A0" w:rsidRPr="00727D79" w:rsidRDefault="005849A0" w:rsidP="00A03D83">
            <w:pPr>
              <w:jc w:val="both"/>
              <w:rPr>
                <w:rFonts w:ascii="Calibri" w:hAnsi="Calibri" w:cs="Calibri"/>
                <w:b/>
                <w:bCs/>
                <w:color w:val="5B9BD5"/>
              </w:rPr>
            </w:pPr>
          </w:p>
        </w:tc>
      </w:tr>
      <w:tr w:rsidR="005849A0" w:rsidRPr="00727D79" w14:paraId="2F44CE29" w14:textId="77777777" w:rsidTr="00A03D83">
        <w:tc>
          <w:tcPr>
            <w:tcW w:w="1211" w:type="dxa"/>
          </w:tcPr>
          <w:p w14:paraId="7E524D12" w14:textId="77777777" w:rsidR="005849A0" w:rsidRPr="00727D79" w:rsidRDefault="005849A0" w:rsidP="00A03D83">
            <w:pPr>
              <w:rPr>
                <w:rFonts w:ascii="Calibri" w:hAnsi="Calibri" w:cs="Calibri"/>
                <w:b/>
                <w:color w:val="5B9BD5"/>
              </w:rPr>
            </w:pPr>
          </w:p>
        </w:tc>
        <w:tc>
          <w:tcPr>
            <w:tcW w:w="1259" w:type="dxa"/>
          </w:tcPr>
          <w:p w14:paraId="366397D0" w14:textId="77777777" w:rsidR="005849A0" w:rsidRPr="00727D79" w:rsidRDefault="005849A0" w:rsidP="00A03D83">
            <w:pPr>
              <w:jc w:val="both"/>
              <w:rPr>
                <w:rFonts w:ascii="Calibri" w:hAnsi="Calibri" w:cs="Calibri"/>
                <w:b/>
                <w:bCs/>
                <w:color w:val="5B9BD5"/>
              </w:rPr>
            </w:pPr>
          </w:p>
        </w:tc>
        <w:tc>
          <w:tcPr>
            <w:tcW w:w="1074" w:type="dxa"/>
          </w:tcPr>
          <w:p w14:paraId="25C3CC2C" w14:textId="77777777" w:rsidR="005849A0" w:rsidRPr="00727D79" w:rsidRDefault="005849A0" w:rsidP="00A03D83">
            <w:pPr>
              <w:jc w:val="right"/>
              <w:rPr>
                <w:rFonts w:ascii="Calibri" w:hAnsi="Calibri" w:cs="Calibri"/>
                <w:b/>
                <w:bCs/>
                <w:color w:val="5B9BD5"/>
              </w:rPr>
            </w:pPr>
          </w:p>
        </w:tc>
        <w:tc>
          <w:tcPr>
            <w:tcW w:w="1134" w:type="dxa"/>
          </w:tcPr>
          <w:p w14:paraId="637C8402" w14:textId="77777777" w:rsidR="005849A0" w:rsidRPr="00727D79" w:rsidRDefault="005849A0" w:rsidP="00A03D83">
            <w:pPr>
              <w:jc w:val="right"/>
              <w:rPr>
                <w:rFonts w:ascii="Calibri" w:hAnsi="Calibri" w:cs="Calibri"/>
                <w:b/>
                <w:bCs/>
                <w:color w:val="5B9BD5"/>
              </w:rPr>
            </w:pPr>
          </w:p>
        </w:tc>
        <w:tc>
          <w:tcPr>
            <w:tcW w:w="1134" w:type="dxa"/>
          </w:tcPr>
          <w:p w14:paraId="3AE11A44" w14:textId="77777777" w:rsidR="005849A0" w:rsidRPr="00727D79" w:rsidRDefault="005849A0" w:rsidP="00A03D83">
            <w:pPr>
              <w:jc w:val="right"/>
              <w:rPr>
                <w:rFonts w:ascii="Calibri" w:hAnsi="Calibri" w:cs="Calibri"/>
                <w:b/>
                <w:bCs/>
                <w:color w:val="5B9BD5"/>
              </w:rPr>
            </w:pPr>
          </w:p>
        </w:tc>
        <w:tc>
          <w:tcPr>
            <w:tcW w:w="4218" w:type="dxa"/>
          </w:tcPr>
          <w:p w14:paraId="68B97EDD" w14:textId="77777777" w:rsidR="005849A0" w:rsidRPr="00727D79" w:rsidRDefault="005849A0" w:rsidP="00A03D83">
            <w:pPr>
              <w:jc w:val="both"/>
              <w:rPr>
                <w:rFonts w:ascii="Calibri" w:hAnsi="Calibri" w:cs="Calibri"/>
                <w:b/>
                <w:bCs/>
                <w:color w:val="5B9BD5"/>
              </w:rPr>
            </w:pPr>
          </w:p>
        </w:tc>
      </w:tr>
      <w:tr w:rsidR="005849A0" w:rsidRPr="00727D79" w14:paraId="4387DEBA" w14:textId="77777777" w:rsidTr="00A03D83">
        <w:tc>
          <w:tcPr>
            <w:tcW w:w="1211" w:type="dxa"/>
          </w:tcPr>
          <w:p w14:paraId="7DA5C79E" w14:textId="77777777" w:rsidR="005849A0" w:rsidRPr="00727D79" w:rsidRDefault="005849A0" w:rsidP="00A03D83">
            <w:pPr>
              <w:rPr>
                <w:rFonts w:ascii="Calibri" w:hAnsi="Calibri" w:cs="Calibri"/>
                <w:b/>
                <w:color w:val="5B9BD5"/>
              </w:rPr>
            </w:pPr>
          </w:p>
        </w:tc>
        <w:tc>
          <w:tcPr>
            <w:tcW w:w="1259" w:type="dxa"/>
          </w:tcPr>
          <w:p w14:paraId="5BE7F899" w14:textId="77777777" w:rsidR="005849A0" w:rsidRPr="00727D79" w:rsidRDefault="005849A0" w:rsidP="00A03D83">
            <w:pPr>
              <w:jc w:val="both"/>
              <w:rPr>
                <w:rFonts w:ascii="Calibri" w:hAnsi="Calibri" w:cs="Calibri"/>
                <w:b/>
                <w:bCs/>
                <w:color w:val="5B9BD5"/>
              </w:rPr>
            </w:pPr>
          </w:p>
        </w:tc>
        <w:tc>
          <w:tcPr>
            <w:tcW w:w="1074" w:type="dxa"/>
          </w:tcPr>
          <w:p w14:paraId="6D38FDB1" w14:textId="77777777" w:rsidR="005849A0" w:rsidRPr="00727D79" w:rsidRDefault="005849A0" w:rsidP="00A03D83">
            <w:pPr>
              <w:jc w:val="right"/>
              <w:rPr>
                <w:rFonts w:ascii="Calibri" w:hAnsi="Calibri" w:cs="Calibri"/>
                <w:b/>
                <w:bCs/>
                <w:color w:val="5B9BD5"/>
              </w:rPr>
            </w:pPr>
          </w:p>
        </w:tc>
        <w:tc>
          <w:tcPr>
            <w:tcW w:w="1134" w:type="dxa"/>
          </w:tcPr>
          <w:p w14:paraId="3E694FA9" w14:textId="77777777" w:rsidR="005849A0" w:rsidRPr="00727D79" w:rsidRDefault="005849A0" w:rsidP="00A03D83">
            <w:pPr>
              <w:jc w:val="right"/>
              <w:rPr>
                <w:rFonts w:ascii="Calibri" w:hAnsi="Calibri" w:cs="Calibri"/>
                <w:b/>
                <w:bCs/>
                <w:color w:val="5B9BD5"/>
              </w:rPr>
            </w:pPr>
          </w:p>
        </w:tc>
        <w:tc>
          <w:tcPr>
            <w:tcW w:w="1134" w:type="dxa"/>
          </w:tcPr>
          <w:p w14:paraId="6921D0A5" w14:textId="77777777" w:rsidR="005849A0" w:rsidRPr="00727D79" w:rsidRDefault="005849A0" w:rsidP="00A03D83">
            <w:pPr>
              <w:jc w:val="right"/>
              <w:rPr>
                <w:rFonts w:ascii="Calibri" w:hAnsi="Calibri" w:cs="Calibri"/>
                <w:b/>
                <w:bCs/>
                <w:color w:val="5B9BD5"/>
              </w:rPr>
            </w:pPr>
          </w:p>
        </w:tc>
        <w:tc>
          <w:tcPr>
            <w:tcW w:w="4218" w:type="dxa"/>
          </w:tcPr>
          <w:p w14:paraId="514E4A5E" w14:textId="77777777" w:rsidR="005849A0" w:rsidRPr="00727D79" w:rsidRDefault="005849A0" w:rsidP="00A03D83">
            <w:pPr>
              <w:jc w:val="both"/>
              <w:rPr>
                <w:rFonts w:ascii="Calibri" w:hAnsi="Calibri" w:cs="Calibri"/>
                <w:b/>
                <w:bCs/>
                <w:color w:val="5B9BD5"/>
              </w:rPr>
            </w:pPr>
          </w:p>
        </w:tc>
      </w:tr>
      <w:tr w:rsidR="005849A0" w:rsidRPr="00727D79" w14:paraId="3062EF7E" w14:textId="77777777" w:rsidTr="00A03D83">
        <w:tc>
          <w:tcPr>
            <w:tcW w:w="1211" w:type="dxa"/>
            <w:shd w:val="clear" w:color="auto" w:fill="auto"/>
          </w:tcPr>
          <w:p w14:paraId="4E785299" w14:textId="77777777" w:rsidR="005849A0" w:rsidRPr="00727D79" w:rsidRDefault="005849A0" w:rsidP="00A03D83">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790586EE" w14:textId="77777777" w:rsidR="005849A0" w:rsidRPr="00727D79" w:rsidRDefault="005849A0" w:rsidP="00A03D83">
            <w:pPr>
              <w:jc w:val="both"/>
              <w:rPr>
                <w:rFonts w:ascii="Calibri" w:hAnsi="Calibri" w:cs="Calibri"/>
                <w:b/>
                <w:bCs/>
                <w:color w:val="C45911"/>
              </w:rPr>
            </w:pPr>
          </w:p>
        </w:tc>
        <w:tc>
          <w:tcPr>
            <w:tcW w:w="1074" w:type="dxa"/>
          </w:tcPr>
          <w:p w14:paraId="64164003" w14:textId="77777777" w:rsidR="005849A0" w:rsidRPr="00727D79" w:rsidRDefault="005849A0" w:rsidP="00A03D83">
            <w:pPr>
              <w:jc w:val="right"/>
              <w:rPr>
                <w:rFonts w:ascii="Calibri" w:hAnsi="Calibri" w:cs="Calibri"/>
                <w:b/>
                <w:bCs/>
                <w:color w:val="C45911"/>
              </w:rPr>
            </w:pPr>
          </w:p>
        </w:tc>
        <w:tc>
          <w:tcPr>
            <w:tcW w:w="1134" w:type="dxa"/>
          </w:tcPr>
          <w:p w14:paraId="44A28E21" w14:textId="77777777" w:rsidR="005849A0" w:rsidRPr="00727D79" w:rsidRDefault="005849A0" w:rsidP="00A03D83">
            <w:pPr>
              <w:jc w:val="right"/>
              <w:rPr>
                <w:rFonts w:ascii="Calibri" w:hAnsi="Calibri" w:cs="Calibri"/>
                <w:b/>
                <w:bCs/>
                <w:color w:val="C45911"/>
              </w:rPr>
            </w:pPr>
          </w:p>
        </w:tc>
        <w:tc>
          <w:tcPr>
            <w:tcW w:w="1134" w:type="dxa"/>
            <w:shd w:val="clear" w:color="auto" w:fill="auto"/>
          </w:tcPr>
          <w:p w14:paraId="2B335611" w14:textId="77777777" w:rsidR="005849A0" w:rsidRPr="00727D79" w:rsidRDefault="005849A0" w:rsidP="00A03D83">
            <w:pPr>
              <w:jc w:val="right"/>
              <w:rPr>
                <w:rFonts w:ascii="Calibri" w:hAnsi="Calibri" w:cs="Calibri"/>
                <w:b/>
                <w:bCs/>
                <w:color w:val="C45911"/>
              </w:rPr>
            </w:pPr>
          </w:p>
        </w:tc>
        <w:tc>
          <w:tcPr>
            <w:tcW w:w="4218" w:type="dxa"/>
            <w:shd w:val="clear" w:color="auto" w:fill="auto"/>
          </w:tcPr>
          <w:p w14:paraId="6B7987FD" w14:textId="77777777" w:rsidR="005849A0" w:rsidRPr="00727D79" w:rsidRDefault="005849A0" w:rsidP="00A03D83">
            <w:pPr>
              <w:jc w:val="both"/>
              <w:rPr>
                <w:rFonts w:ascii="Calibri" w:hAnsi="Calibri" w:cs="Calibri"/>
                <w:b/>
                <w:bCs/>
                <w:color w:val="C45911"/>
              </w:rPr>
            </w:pPr>
            <w:r>
              <w:rPr>
                <w:rFonts w:ascii="Calibri" w:hAnsi="Calibri" w:cs="Calibri"/>
                <w:b/>
                <w:bCs/>
                <w:color w:val="C45911"/>
              </w:rPr>
              <w:t xml:space="preserve">                                                                     </w:t>
            </w:r>
            <w:r w:rsidRPr="00727D79">
              <w:rPr>
                <w:rFonts w:ascii="Calibri" w:hAnsi="Calibri" w:cs="Calibri"/>
                <w:b/>
                <w:bCs/>
                <w:color w:val="C45911"/>
              </w:rPr>
              <w:t>Francs CFP</w:t>
            </w:r>
          </w:p>
        </w:tc>
      </w:tr>
    </w:tbl>
    <w:p w14:paraId="61E218DB" w14:textId="7E1D52CD" w:rsidR="00D02B78" w:rsidRDefault="00D02B78">
      <w:pPr>
        <w:rPr>
          <w:rFonts w:ascii="Calibri" w:eastAsia="Times New Roman" w:hAnsi="Calibri" w:cs="Calibri"/>
          <w:b/>
          <w:sz w:val="20"/>
          <w:szCs w:val="20"/>
          <w:lang w:eastAsia="fr-FR"/>
        </w:rPr>
      </w:pPr>
    </w:p>
    <w:p w14:paraId="62F67A27" w14:textId="2BEDEE77"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Nantissement des cotraitants</w:t>
      </w:r>
    </w:p>
    <w:p w14:paraId="24B91FBC" w14:textId="63A81527"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7A0C57">
        <w:rPr>
          <w:rFonts w:ascii="Calibri" w:eastAsia="Times New Roman" w:hAnsi="Calibri" w:cs="Calibri"/>
          <w:sz w:val="20"/>
          <w:szCs w:val="20"/>
          <w:lang w:eastAsia="fr-FR"/>
        </w:rPr>
        <w:t>TTC</w:t>
      </w:r>
      <w:r w:rsidR="00F458D0">
        <w:rPr>
          <w:rFonts w:ascii="Calibri" w:eastAsia="Times New Roman" w:hAnsi="Calibri" w:cs="Calibri"/>
          <w:sz w:val="20"/>
          <w:szCs w:val="20"/>
          <w:lang w:eastAsia="fr-FR"/>
        </w:rPr>
        <w:t xml:space="preserve"> de chaque cotraitant</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w:t>
      </w:r>
      <w:r w:rsidR="007A0C57">
        <w:rPr>
          <w:rFonts w:ascii="Calibri" w:eastAsia="Times New Roman" w:hAnsi="Calibri" w:cs="Calibri"/>
          <w:sz w:val="20"/>
          <w:szCs w:val="20"/>
          <w:lang w:eastAsia="fr-FR"/>
        </w:rPr>
        <w:t>TTC</w:t>
      </w:r>
      <w:r w:rsidR="00F458D0">
        <w:rPr>
          <w:rFonts w:ascii="Calibri" w:eastAsia="Times New Roman" w:hAnsi="Calibri" w:cs="Calibri"/>
          <w:sz w:val="20"/>
          <w:szCs w:val="20"/>
          <w:lang w:eastAsia="fr-FR"/>
        </w:rPr>
        <w:t xml:space="preserve"> sous-traités par ce même cotraitant</w:t>
      </w:r>
      <w:r w:rsidRPr="00513C41">
        <w:rPr>
          <w:rFonts w:ascii="Calibri" w:eastAsia="Times New Roman" w:hAnsi="Calibri" w:cs="Calibri"/>
          <w:sz w:val="20"/>
          <w:szCs w:val="20"/>
          <w:lang w:eastAsia="fr-FR"/>
        </w:rPr>
        <w:t xml:space="preserve"> 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maximal de la créance que chaque entrepreneur pourra présenter en nantissement est de :</w:t>
      </w:r>
    </w:p>
    <w:p w14:paraId="6D03228C"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248"/>
        <w:gridCol w:w="3685"/>
      </w:tblGrid>
      <w:tr w:rsidR="00513C41" w:rsidRPr="00513C41" w14:paraId="51B788BB" w14:textId="77777777" w:rsidTr="001F4539">
        <w:trPr>
          <w:trHeight w:val="284"/>
        </w:trPr>
        <w:tc>
          <w:tcPr>
            <w:tcW w:w="4248" w:type="dxa"/>
            <w:shd w:val="clear" w:color="auto" w:fill="auto"/>
            <w:vAlign w:val="center"/>
          </w:tcPr>
          <w:p w14:paraId="2C5137FE" w14:textId="16416983" w:rsidR="00513C41" w:rsidRPr="00512486" w:rsidRDefault="00512486" w:rsidP="00513C41">
            <w:pPr>
              <w:jc w:val="center"/>
              <w:rPr>
                <w:rFonts w:ascii="Calibri" w:hAnsi="Calibri" w:cs="Calibri"/>
                <w:b/>
                <w:bCs/>
                <w:color w:val="C45911" w:themeColor="accent2" w:themeShade="BF"/>
              </w:rPr>
            </w:pPr>
            <w:r w:rsidRPr="00512486">
              <w:rPr>
                <w:rFonts w:ascii="Calibri" w:hAnsi="Calibri" w:cs="Calibri"/>
                <w:b/>
                <w:bCs/>
                <w:color w:val="C45911" w:themeColor="accent2" w:themeShade="BF"/>
              </w:rPr>
              <w:t>COTRAITANTS</w:t>
            </w:r>
          </w:p>
        </w:tc>
        <w:tc>
          <w:tcPr>
            <w:tcW w:w="3685" w:type="dxa"/>
            <w:shd w:val="clear" w:color="auto" w:fill="auto"/>
            <w:vAlign w:val="center"/>
          </w:tcPr>
          <w:p w14:paraId="42DDCABD" w14:textId="73128BDB" w:rsidR="00513C41" w:rsidRPr="00512486" w:rsidRDefault="00512486" w:rsidP="009E16DE">
            <w:pPr>
              <w:jc w:val="center"/>
              <w:rPr>
                <w:rFonts w:ascii="Calibri" w:hAnsi="Calibri" w:cs="Calibri"/>
                <w:b/>
                <w:bCs/>
                <w:color w:val="C45911" w:themeColor="accent2" w:themeShade="BF"/>
              </w:rPr>
            </w:pPr>
            <w:r w:rsidRPr="00512486">
              <w:rPr>
                <w:rFonts w:ascii="Calibri" w:hAnsi="Calibri" w:cs="Calibri"/>
                <w:b/>
                <w:bCs/>
                <w:color w:val="C45911" w:themeColor="accent2" w:themeShade="BF"/>
              </w:rPr>
              <w:t xml:space="preserve">MONTANTS NANTISSEMENT </w:t>
            </w:r>
            <w:r w:rsidR="009E16DE">
              <w:rPr>
                <w:rFonts w:ascii="Calibri" w:hAnsi="Calibri" w:cs="Calibri"/>
                <w:b/>
                <w:bCs/>
                <w:color w:val="C45911" w:themeColor="accent2" w:themeShade="BF"/>
              </w:rPr>
              <w:t>TTC</w:t>
            </w:r>
          </w:p>
        </w:tc>
      </w:tr>
      <w:tr w:rsidR="00513C41" w:rsidRPr="00513C41" w14:paraId="4BA2E47D" w14:textId="77777777" w:rsidTr="001F4539">
        <w:trPr>
          <w:trHeight w:val="284"/>
        </w:trPr>
        <w:tc>
          <w:tcPr>
            <w:tcW w:w="4248" w:type="dxa"/>
            <w:vAlign w:val="center"/>
          </w:tcPr>
          <w:p w14:paraId="09054022" w14:textId="057F63D9" w:rsidR="00513C41" w:rsidRPr="00F458D0" w:rsidRDefault="00513C41" w:rsidP="00513C41">
            <w:pPr>
              <w:jc w:val="both"/>
              <w:rPr>
                <w:rFonts w:ascii="Calibri" w:hAnsi="Calibri" w:cs="Calibri"/>
                <w:b/>
                <w:color w:val="5B9BD5" w:themeColor="accent1"/>
              </w:rPr>
            </w:pPr>
          </w:p>
        </w:tc>
        <w:tc>
          <w:tcPr>
            <w:tcW w:w="3685" w:type="dxa"/>
            <w:vAlign w:val="center"/>
          </w:tcPr>
          <w:p w14:paraId="297A15CB" w14:textId="5E8A94E8" w:rsidR="00513C41" w:rsidRPr="00512486" w:rsidRDefault="00513C41" w:rsidP="00512486">
            <w:pPr>
              <w:jc w:val="right"/>
              <w:rPr>
                <w:rFonts w:ascii="Calibri" w:hAnsi="Calibri" w:cs="Calibri"/>
                <w:b/>
                <w:bCs/>
                <w:color w:val="5B9BD5" w:themeColor="accent1"/>
              </w:rPr>
            </w:pPr>
          </w:p>
        </w:tc>
      </w:tr>
      <w:tr w:rsidR="00513C41" w:rsidRPr="00513C41" w14:paraId="4DCA26DA" w14:textId="77777777" w:rsidTr="001F4539">
        <w:trPr>
          <w:trHeight w:val="284"/>
        </w:trPr>
        <w:tc>
          <w:tcPr>
            <w:tcW w:w="4248" w:type="dxa"/>
            <w:vAlign w:val="center"/>
          </w:tcPr>
          <w:p w14:paraId="43245DC9"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52EC1B5" w14:textId="77777777" w:rsidR="00513C41" w:rsidRPr="00512486" w:rsidRDefault="00513C41" w:rsidP="00512486">
            <w:pPr>
              <w:jc w:val="right"/>
              <w:rPr>
                <w:rFonts w:ascii="Calibri" w:hAnsi="Calibri" w:cs="Calibri"/>
                <w:b/>
                <w:bCs/>
                <w:color w:val="5B9BD5" w:themeColor="accent1"/>
              </w:rPr>
            </w:pPr>
          </w:p>
        </w:tc>
      </w:tr>
      <w:tr w:rsidR="00513C41" w:rsidRPr="00513C41" w14:paraId="525A4043" w14:textId="77777777" w:rsidTr="001F4539">
        <w:trPr>
          <w:trHeight w:val="284"/>
        </w:trPr>
        <w:tc>
          <w:tcPr>
            <w:tcW w:w="4248" w:type="dxa"/>
            <w:vAlign w:val="center"/>
          </w:tcPr>
          <w:p w14:paraId="5CC9640F"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35106E0A" w14:textId="77777777" w:rsidR="00513C41" w:rsidRPr="00512486" w:rsidRDefault="00513C41" w:rsidP="00512486">
            <w:pPr>
              <w:jc w:val="right"/>
              <w:rPr>
                <w:rFonts w:ascii="Calibri" w:hAnsi="Calibri" w:cs="Calibri"/>
                <w:b/>
                <w:bCs/>
                <w:color w:val="5B9BD5" w:themeColor="accent1"/>
              </w:rPr>
            </w:pPr>
          </w:p>
        </w:tc>
      </w:tr>
      <w:tr w:rsidR="00513C41" w:rsidRPr="00513C41" w14:paraId="0F3EB7F4" w14:textId="77777777" w:rsidTr="001F4539">
        <w:trPr>
          <w:trHeight w:val="284"/>
        </w:trPr>
        <w:tc>
          <w:tcPr>
            <w:tcW w:w="4248" w:type="dxa"/>
            <w:vAlign w:val="center"/>
          </w:tcPr>
          <w:p w14:paraId="6B6020E1"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1DA5012" w14:textId="77777777" w:rsidR="00513C41" w:rsidRPr="00512486" w:rsidRDefault="00513C41" w:rsidP="00512486">
            <w:pPr>
              <w:jc w:val="right"/>
              <w:rPr>
                <w:rFonts w:ascii="Calibri" w:hAnsi="Calibri" w:cs="Calibri"/>
                <w:b/>
                <w:bCs/>
                <w:color w:val="5B9BD5" w:themeColor="accent1"/>
              </w:rPr>
            </w:pPr>
          </w:p>
        </w:tc>
      </w:tr>
      <w:tr w:rsidR="00513C41" w:rsidRPr="00F458D0" w14:paraId="3A385C30" w14:textId="77777777" w:rsidTr="001F4539">
        <w:trPr>
          <w:trHeight w:val="284"/>
        </w:trPr>
        <w:tc>
          <w:tcPr>
            <w:tcW w:w="4248" w:type="dxa"/>
            <w:shd w:val="clear" w:color="auto" w:fill="auto"/>
            <w:vAlign w:val="center"/>
          </w:tcPr>
          <w:p w14:paraId="7423D751" w14:textId="45519744" w:rsidR="00513C41" w:rsidRPr="00512486" w:rsidRDefault="00512486" w:rsidP="00513C41">
            <w:pPr>
              <w:rPr>
                <w:rFonts w:ascii="Calibri" w:hAnsi="Calibri" w:cs="Calibri"/>
                <w:b/>
                <w:color w:val="C45911" w:themeColor="accent2" w:themeShade="BF"/>
              </w:rPr>
            </w:pPr>
            <w:r w:rsidRPr="00512486">
              <w:rPr>
                <w:rFonts w:ascii="Calibri" w:hAnsi="Calibri" w:cs="Calibri"/>
                <w:b/>
                <w:bCs/>
                <w:color w:val="C45911" w:themeColor="accent2" w:themeShade="BF"/>
              </w:rPr>
              <w:t>TOTAL</w:t>
            </w:r>
            <w:r>
              <w:rPr>
                <w:rFonts w:ascii="Calibri" w:hAnsi="Calibri" w:cs="Calibri"/>
                <w:b/>
                <w:bCs/>
                <w:color w:val="C45911" w:themeColor="accent2" w:themeShade="BF"/>
              </w:rPr>
              <w:t xml:space="preserve"> DES MONTANTS DES NANTISSEMENTS</w:t>
            </w:r>
          </w:p>
        </w:tc>
        <w:tc>
          <w:tcPr>
            <w:tcW w:w="3685" w:type="dxa"/>
            <w:shd w:val="clear" w:color="auto" w:fill="auto"/>
            <w:vAlign w:val="center"/>
          </w:tcPr>
          <w:p w14:paraId="1E0829CD" w14:textId="69142B75" w:rsidR="00513C41" w:rsidRPr="00512486" w:rsidRDefault="005849A0" w:rsidP="00512486">
            <w:pPr>
              <w:jc w:val="right"/>
              <w:rPr>
                <w:rFonts w:ascii="Calibri" w:hAnsi="Calibri" w:cs="Calibri"/>
                <w:b/>
                <w:bCs/>
                <w:color w:val="5B9BD5" w:themeColor="accent1"/>
              </w:rPr>
            </w:pPr>
            <w:r>
              <w:rPr>
                <w:rFonts w:ascii="Calibri" w:hAnsi="Calibri" w:cs="Calibri"/>
                <w:b/>
                <w:bCs/>
                <w:color w:val="5B9BD5" w:themeColor="accent1"/>
              </w:rPr>
              <w:t xml:space="preserve"> </w:t>
            </w:r>
            <w:r w:rsidR="00512486">
              <w:rPr>
                <w:rFonts w:ascii="Calibri" w:hAnsi="Calibri" w:cs="Calibri"/>
                <w:b/>
                <w:bCs/>
                <w:color w:val="5B9BD5" w:themeColor="accent1"/>
              </w:rPr>
              <w:t xml:space="preserve"> </w:t>
            </w:r>
            <w:proofErr w:type="gramStart"/>
            <w:r w:rsidR="00512486">
              <w:rPr>
                <w:rFonts w:ascii="Calibri" w:hAnsi="Calibri" w:cs="Calibri"/>
                <w:b/>
                <w:bCs/>
                <w:color w:val="5B9BD5" w:themeColor="accent1"/>
              </w:rPr>
              <w:t>francs</w:t>
            </w:r>
            <w:proofErr w:type="gramEnd"/>
            <w:r w:rsidR="00512486">
              <w:rPr>
                <w:rFonts w:ascii="Calibri" w:hAnsi="Calibri" w:cs="Calibri"/>
                <w:b/>
                <w:bCs/>
                <w:color w:val="5B9BD5" w:themeColor="accent1"/>
              </w:rPr>
              <w:t xml:space="preserve"> CFP</w:t>
            </w:r>
          </w:p>
        </w:tc>
      </w:tr>
    </w:tbl>
    <w:p w14:paraId="1489A151" w14:textId="50D8F779" w:rsidR="00116725" w:rsidRDefault="00116725" w:rsidP="00513C41">
      <w:pPr>
        <w:spacing w:after="0" w:line="240" w:lineRule="auto"/>
        <w:jc w:val="both"/>
        <w:outlineLvl w:val="0"/>
        <w:rPr>
          <w:rFonts w:ascii="Calibri" w:eastAsia="Times New Roman" w:hAnsi="Calibri" w:cs="Calibri"/>
          <w:b/>
          <w:bCs/>
          <w:caps/>
          <w:sz w:val="32"/>
          <w:szCs w:val="32"/>
          <w:u w:val="single"/>
          <w:lang w:eastAsia="fr-FR"/>
        </w:rPr>
      </w:pPr>
    </w:p>
    <w:p w14:paraId="2E9ACA94" w14:textId="77777777" w:rsidR="00116725" w:rsidRDefault="00116725">
      <w:pPr>
        <w:rPr>
          <w:rFonts w:ascii="Calibri" w:eastAsia="Times New Roman" w:hAnsi="Calibri" w:cs="Calibri"/>
          <w:b/>
          <w:bCs/>
          <w:caps/>
          <w:sz w:val="32"/>
          <w:szCs w:val="32"/>
          <w:u w:val="single"/>
          <w:lang w:eastAsia="fr-FR"/>
        </w:rPr>
      </w:pPr>
      <w:r>
        <w:rPr>
          <w:rFonts w:ascii="Calibri" w:eastAsia="Times New Roman" w:hAnsi="Calibri" w:cs="Calibri"/>
          <w:b/>
          <w:bCs/>
          <w:caps/>
          <w:sz w:val="32"/>
          <w:szCs w:val="32"/>
          <w:u w:val="single"/>
          <w:lang w:eastAsia="fr-FR"/>
        </w:rPr>
        <w:br w:type="page"/>
      </w: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48A0D61A" w14:textId="52F42FC6" w:rsidR="005B493E" w:rsidRPr="009E16DE" w:rsidRDefault="005B493E" w:rsidP="005B493E">
      <w:pPr>
        <w:spacing w:after="0" w:line="240" w:lineRule="auto"/>
        <w:jc w:val="both"/>
        <w:rPr>
          <w:rFonts w:ascii="Calibri" w:eastAsia="Times New Roman" w:hAnsi="Calibri" w:cs="Calibri"/>
          <w:b/>
          <w:color w:val="5B9BD5" w:themeColor="accent1"/>
          <w:sz w:val="20"/>
          <w:szCs w:val="24"/>
          <w:lang w:eastAsia="fr-FR"/>
        </w:rPr>
      </w:pPr>
      <w:r w:rsidRPr="009E16DE">
        <w:rPr>
          <w:rFonts w:ascii="Calibri" w:eastAsia="Times New Roman" w:hAnsi="Calibri" w:cs="Calibri"/>
          <w:b/>
          <w:color w:val="5B9BD5" w:themeColor="accent1"/>
          <w:sz w:val="20"/>
          <w:szCs w:val="24"/>
          <w:lang w:eastAsia="fr-FR"/>
        </w:rPr>
        <w:t xml:space="preserve">Cas </w:t>
      </w:r>
      <w:r w:rsidR="009E16DE" w:rsidRPr="009E16DE">
        <w:rPr>
          <w:rFonts w:ascii="Calibri" w:eastAsia="Times New Roman" w:hAnsi="Calibri" w:cs="Calibri"/>
          <w:b/>
          <w:color w:val="5B9BD5" w:themeColor="accent1"/>
          <w:sz w:val="20"/>
          <w:szCs w:val="24"/>
          <w:lang w:eastAsia="fr-FR"/>
        </w:rPr>
        <w:t xml:space="preserve">n°1 - </w:t>
      </w:r>
      <w:r w:rsidRPr="009E16DE">
        <w:rPr>
          <w:rFonts w:ascii="Calibri" w:eastAsia="Times New Roman" w:hAnsi="Calibri" w:cs="Calibri"/>
          <w:b/>
          <w:color w:val="5B9BD5" w:themeColor="accent1"/>
          <w:sz w:val="20"/>
          <w:szCs w:val="24"/>
          <w:lang w:eastAsia="fr-FR"/>
        </w:rPr>
        <w:t>Entreprise générale :</w:t>
      </w:r>
    </w:p>
    <w:p w14:paraId="13C190A2" w14:textId="5D636183" w:rsidR="005B493E" w:rsidRPr="00513C41" w:rsidRDefault="005B493E" w:rsidP="005B493E">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 porter le montant au crédit des comptes bancaires suivants :</w:t>
      </w:r>
    </w:p>
    <w:p w14:paraId="03D65C50" w14:textId="77777777" w:rsidR="005B493E" w:rsidRPr="00513C41" w:rsidRDefault="005B493E" w:rsidP="005B493E">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B493E" w:rsidRPr="00513C41" w14:paraId="024B2E52" w14:textId="77777777" w:rsidTr="007C5170">
        <w:trPr>
          <w:trHeight w:val="340"/>
        </w:trPr>
        <w:tc>
          <w:tcPr>
            <w:tcW w:w="1840" w:type="dxa"/>
            <w:shd w:val="clear" w:color="auto" w:fill="auto"/>
            <w:vAlign w:val="center"/>
          </w:tcPr>
          <w:p w14:paraId="51A02B26" w14:textId="655473C0"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08A43297" w14:textId="77777777"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1E357FE8" w14:textId="77777777"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0578B1D7" w14:textId="77777777"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B493E" w:rsidRPr="00513C41" w14:paraId="0489F134" w14:textId="77777777" w:rsidTr="007C5170">
        <w:trPr>
          <w:trHeight w:val="340"/>
        </w:trPr>
        <w:tc>
          <w:tcPr>
            <w:tcW w:w="1840" w:type="dxa"/>
            <w:vAlign w:val="center"/>
          </w:tcPr>
          <w:p w14:paraId="193CAF85"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48264FD8"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00D1E9BD"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000AA17" w14:textId="77777777" w:rsidR="005B493E" w:rsidRPr="00512486" w:rsidRDefault="005B493E" w:rsidP="007C5170">
            <w:pPr>
              <w:spacing w:after="0" w:line="240" w:lineRule="auto"/>
              <w:ind w:firstLine="142"/>
              <w:jc w:val="both"/>
              <w:rPr>
                <w:rFonts w:ascii="Calibri" w:eastAsia="Times New Roman" w:hAnsi="Calibri" w:cs="Calibri"/>
                <w:b/>
                <w:color w:val="5B9BD5" w:themeColor="accent1"/>
                <w:sz w:val="20"/>
                <w:szCs w:val="20"/>
                <w:lang w:eastAsia="fr-FR"/>
              </w:rPr>
            </w:pPr>
          </w:p>
        </w:tc>
      </w:tr>
    </w:tbl>
    <w:p w14:paraId="61ABDFFE" w14:textId="77777777" w:rsidR="005B493E" w:rsidRDefault="005B493E" w:rsidP="00513C41">
      <w:pPr>
        <w:spacing w:after="0" w:line="240" w:lineRule="auto"/>
        <w:jc w:val="both"/>
        <w:rPr>
          <w:rFonts w:ascii="Calibri" w:eastAsia="Times New Roman" w:hAnsi="Calibri" w:cs="Calibri"/>
          <w:sz w:val="20"/>
          <w:szCs w:val="24"/>
          <w:lang w:eastAsia="fr-FR"/>
        </w:rPr>
      </w:pPr>
    </w:p>
    <w:p w14:paraId="4BB8FB9D" w14:textId="4467245A" w:rsidR="005B493E" w:rsidRPr="009E16DE" w:rsidRDefault="005B493E" w:rsidP="00513C41">
      <w:pPr>
        <w:spacing w:after="0" w:line="240" w:lineRule="auto"/>
        <w:jc w:val="both"/>
        <w:rPr>
          <w:rFonts w:ascii="Calibri" w:eastAsia="Times New Roman" w:hAnsi="Calibri" w:cs="Calibri"/>
          <w:b/>
          <w:color w:val="5B9BD5" w:themeColor="accent1"/>
          <w:sz w:val="20"/>
          <w:szCs w:val="24"/>
          <w:lang w:eastAsia="fr-FR"/>
        </w:rPr>
      </w:pPr>
      <w:r w:rsidRPr="009E16DE">
        <w:rPr>
          <w:rFonts w:ascii="Calibri" w:eastAsia="Times New Roman" w:hAnsi="Calibri" w:cs="Calibri"/>
          <w:b/>
          <w:color w:val="5B9BD5" w:themeColor="accent1"/>
          <w:sz w:val="20"/>
          <w:szCs w:val="24"/>
          <w:lang w:eastAsia="fr-FR"/>
        </w:rPr>
        <w:t xml:space="preserve">Cas </w:t>
      </w:r>
      <w:r w:rsidR="009E16DE">
        <w:rPr>
          <w:rFonts w:ascii="Calibri" w:eastAsia="Times New Roman" w:hAnsi="Calibri" w:cs="Calibri"/>
          <w:b/>
          <w:color w:val="5B9BD5" w:themeColor="accent1"/>
          <w:sz w:val="20"/>
          <w:szCs w:val="24"/>
          <w:lang w:eastAsia="fr-FR"/>
        </w:rPr>
        <w:t xml:space="preserve">n°2 - </w:t>
      </w:r>
      <w:r w:rsidRPr="009E16DE">
        <w:rPr>
          <w:rFonts w:ascii="Calibri" w:eastAsia="Times New Roman" w:hAnsi="Calibri" w:cs="Calibri"/>
          <w:b/>
          <w:color w:val="5B9BD5" w:themeColor="accent1"/>
          <w:sz w:val="20"/>
          <w:szCs w:val="24"/>
          <w:lang w:eastAsia="fr-FR"/>
        </w:rPr>
        <w:t>Groupement d’entreprise</w:t>
      </w:r>
      <w:r w:rsidR="009E16DE">
        <w:rPr>
          <w:rFonts w:ascii="Calibri" w:eastAsia="Times New Roman" w:hAnsi="Calibri" w:cs="Calibri"/>
          <w:b/>
          <w:color w:val="5B9BD5" w:themeColor="accent1"/>
          <w:sz w:val="20"/>
          <w:szCs w:val="24"/>
          <w:lang w:eastAsia="fr-FR"/>
        </w:rPr>
        <w:t>s conjointes</w:t>
      </w:r>
      <w:r w:rsidRPr="009E16DE">
        <w:rPr>
          <w:rFonts w:ascii="Calibri" w:eastAsia="Times New Roman" w:hAnsi="Calibri" w:cs="Calibri"/>
          <w:b/>
          <w:color w:val="5B9BD5" w:themeColor="accent1"/>
          <w:sz w:val="20"/>
          <w:szCs w:val="24"/>
          <w:lang w:eastAsia="fr-FR"/>
        </w:rPr>
        <w:t> :</w:t>
      </w:r>
    </w:p>
    <w:p w14:paraId="12FE5B70" w14:textId="239CA6D5"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 porter le montant au crédit des comptes bancaires suivants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4993AE39"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COTRAITANT</w:t>
            </w:r>
            <w:r w:rsidR="00A40773">
              <w:rPr>
                <w:rFonts w:ascii="Calibri" w:eastAsia="Times New Roman" w:hAnsi="Calibri" w:cs="Calibri"/>
                <w:b/>
                <w:color w:val="C45911" w:themeColor="accent2" w:themeShade="BF"/>
                <w:sz w:val="18"/>
                <w:szCs w:val="18"/>
                <w:lang w:eastAsia="fr-FR"/>
              </w:rPr>
              <w:t>S</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441F1120"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3F13ABF" w14:textId="2E350C21"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867762C" w14:textId="14236DB9"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242D4616" w14:textId="71CE586E" w:rsidR="00513C41" w:rsidRPr="00512486" w:rsidRDefault="00513C41" w:rsidP="00513C41">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19201246" w14:textId="77777777" w:rsidTr="007C5170">
        <w:trPr>
          <w:trHeight w:val="340"/>
        </w:trPr>
        <w:tc>
          <w:tcPr>
            <w:tcW w:w="1840" w:type="dxa"/>
            <w:vAlign w:val="center"/>
          </w:tcPr>
          <w:p w14:paraId="04C27382"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2D5FF5F"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56B29B61"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CFFB71A" w14:textId="77777777" w:rsidR="005B493E" w:rsidRPr="00512486" w:rsidRDefault="005B493E" w:rsidP="007C5170">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5A946070" w14:textId="77777777" w:rsidTr="007C5170">
        <w:trPr>
          <w:trHeight w:val="340"/>
        </w:trPr>
        <w:tc>
          <w:tcPr>
            <w:tcW w:w="1840" w:type="dxa"/>
            <w:vAlign w:val="center"/>
          </w:tcPr>
          <w:p w14:paraId="7E69D93F"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DC05394"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6531AD4"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0D38E420"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76E0C8D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44B628CD" w14:textId="77777777" w:rsidR="00CA5A1F" w:rsidRPr="009247B4" w:rsidRDefault="00CA5A1F" w:rsidP="00FE0245">
      <w:pPr>
        <w:widowControl w:val="0"/>
        <w:spacing w:after="0" w:line="240" w:lineRule="auto"/>
        <w:jc w:val="both"/>
        <w:rPr>
          <w:rFonts w:eastAsia="Times New Roman" w:cstheme="minorHAnsi"/>
          <w:sz w:val="20"/>
          <w:szCs w:val="20"/>
          <w:lang w:eastAsia="fr-FR"/>
        </w:rPr>
      </w:pP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7B6614EA" w14:textId="568D4364" w:rsidR="00A62172"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009E16DE">
        <w:rPr>
          <w:rFonts w:eastAsia="Times New Roman" w:cstheme="minorHAnsi"/>
          <w:b/>
          <w:color w:val="2E74B5" w:themeColor="accent1" w:themeShade="BF"/>
          <w:sz w:val="20"/>
          <w:szCs w:val="20"/>
          <w:lang w:eastAsia="fr-FR"/>
        </w:rPr>
        <w:t>JJ/MM/AAAA</w:t>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p w14:paraId="377F883C" w14:textId="77777777" w:rsidR="00CA5A1F" w:rsidRPr="009247B4" w:rsidRDefault="00CA5A1F"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9E16DE" w:rsidRPr="009247B4" w14:paraId="35463CB2" w14:textId="77777777" w:rsidTr="0074307B">
        <w:trPr>
          <w:trHeight w:val="1835"/>
        </w:trPr>
        <w:tc>
          <w:tcPr>
            <w:tcW w:w="2135" w:type="pct"/>
          </w:tcPr>
          <w:p w14:paraId="447A46CA" w14:textId="77777777" w:rsidR="009E16DE" w:rsidRPr="009247B4" w:rsidRDefault="009E16DE" w:rsidP="0074307B">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21FA9BE9"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263BFC08"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6409632"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56CEED74"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5B786D8E"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360FC870"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16894117"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2A92BF03"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5AB69DA5" w14:textId="77777777" w:rsidR="009E16DE" w:rsidRPr="009247B4" w:rsidRDefault="009E16DE" w:rsidP="0074307B">
            <w:pPr>
              <w:spacing w:after="0" w:line="240" w:lineRule="auto"/>
              <w:jc w:val="center"/>
              <w:rPr>
                <w:rFonts w:eastAsia="Times New Roman" w:cstheme="minorHAnsi"/>
                <w:sz w:val="20"/>
                <w:szCs w:val="20"/>
                <w:lang w:eastAsia="fr-FR"/>
              </w:rPr>
            </w:pPr>
          </w:p>
          <w:p w14:paraId="2ACAAEB1" w14:textId="77777777" w:rsidR="009E16DE" w:rsidRPr="009247B4" w:rsidRDefault="009E16DE" w:rsidP="0074307B">
            <w:pPr>
              <w:spacing w:after="0" w:line="240" w:lineRule="auto"/>
              <w:jc w:val="center"/>
              <w:rPr>
                <w:rFonts w:eastAsia="Times New Roman" w:cstheme="minorHAnsi"/>
                <w:sz w:val="20"/>
                <w:szCs w:val="20"/>
                <w:lang w:eastAsia="fr-FR"/>
              </w:rPr>
            </w:pPr>
          </w:p>
          <w:p w14:paraId="3C9C776B" w14:textId="77777777" w:rsidR="009E16DE" w:rsidRPr="009247B4" w:rsidRDefault="009E16DE" w:rsidP="0074307B">
            <w:pPr>
              <w:spacing w:after="0" w:line="240" w:lineRule="auto"/>
              <w:jc w:val="center"/>
              <w:rPr>
                <w:rFonts w:eastAsia="Times New Roman" w:cstheme="minorHAnsi"/>
                <w:sz w:val="20"/>
                <w:szCs w:val="20"/>
                <w:lang w:eastAsia="fr-FR"/>
              </w:rPr>
            </w:pPr>
          </w:p>
          <w:p w14:paraId="599E29C6" w14:textId="77777777" w:rsidR="009E16DE" w:rsidRPr="009247B4" w:rsidRDefault="009E16DE" w:rsidP="0074307B">
            <w:pPr>
              <w:spacing w:after="0" w:line="240" w:lineRule="auto"/>
              <w:jc w:val="center"/>
              <w:rPr>
                <w:rFonts w:eastAsia="Times New Roman" w:cstheme="minorHAnsi"/>
                <w:b/>
                <w:sz w:val="20"/>
                <w:szCs w:val="20"/>
                <w:lang w:eastAsia="fr-FR"/>
              </w:rPr>
            </w:pPr>
          </w:p>
          <w:p w14:paraId="23B56BF8" w14:textId="77777777" w:rsidR="009E16DE" w:rsidRPr="009247B4" w:rsidRDefault="009E16DE" w:rsidP="0074307B">
            <w:pPr>
              <w:spacing w:after="0" w:line="240" w:lineRule="auto"/>
              <w:jc w:val="center"/>
              <w:rPr>
                <w:rFonts w:eastAsia="Times New Roman" w:cstheme="minorHAnsi"/>
                <w:sz w:val="20"/>
                <w:szCs w:val="20"/>
                <w:lang w:eastAsia="fr-FR"/>
              </w:rPr>
            </w:pPr>
          </w:p>
          <w:p w14:paraId="01FBD72C" w14:textId="77777777" w:rsidR="009E16DE" w:rsidRPr="009247B4" w:rsidRDefault="009E16DE" w:rsidP="0074307B">
            <w:pPr>
              <w:spacing w:after="0" w:line="240" w:lineRule="auto"/>
              <w:jc w:val="center"/>
              <w:rPr>
                <w:rFonts w:eastAsia="Times New Roman" w:cstheme="minorHAnsi"/>
                <w:sz w:val="20"/>
                <w:szCs w:val="20"/>
                <w:lang w:eastAsia="fr-FR"/>
              </w:rPr>
            </w:pPr>
          </w:p>
          <w:p w14:paraId="357A70CD" w14:textId="77777777" w:rsidR="009E16DE" w:rsidRPr="009247B4" w:rsidRDefault="009E16DE" w:rsidP="0074307B">
            <w:pPr>
              <w:spacing w:after="0" w:line="240" w:lineRule="auto"/>
              <w:jc w:val="center"/>
              <w:rPr>
                <w:rFonts w:eastAsia="Times New Roman" w:cstheme="minorHAnsi"/>
                <w:b/>
                <w:i/>
                <w:sz w:val="24"/>
                <w:szCs w:val="24"/>
                <w:lang w:eastAsia="fr-FR"/>
              </w:rPr>
            </w:pPr>
          </w:p>
        </w:tc>
      </w:tr>
    </w:tbl>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715A85D3" w14:textId="045F39C2" w:rsidR="00D02B78" w:rsidRDefault="00D02B78">
      <w:pPr>
        <w:rPr>
          <w:rFonts w:eastAsia="Times New Roman" w:cstheme="minorHAnsi"/>
          <w:b/>
          <w:i/>
          <w:color w:val="C45911" w:themeColor="accent2" w:themeShade="BF"/>
          <w:lang w:eastAsia="fr-FR"/>
        </w:rPr>
      </w:pPr>
    </w:p>
    <w:p w14:paraId="4BC99578" w14:textId="39E06A4B" w:rsidR="00A62172" w:rsidRPr="009247B4" w:rsidRDefault="00B839D8" w:rsidP="00FE0245">
      <w:pPr>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w:t>
      </w:r>
      <w:r w:rsidR="00513C41">
        <w:rPr>
          <w:rFonts w:eastAsia="Times New Roman" w:cstheme="minorHAnsi"/>
          <w:b/>
          <w:i/>
          <w:color w:val="C45911" w:themeColor="accent2" w:themeShade="BF"/>
          <w:lang w:eastAsia="fr-FR"/>
        </w:rPr>
        <w:t>s</w:t>
      </w:r>
      <w:r>
        <w:rPr>
          <w:rFonts w:eastAsia="Times New Roman" w:cstheme="minorHAnsi"/>
          <w:b/>
          <w:i/>
          <w:color w:val="C45911" w:themeColor="accent2" w:themeShade="BF"/>
          <w:lang w:eastAsia="fr-FR"/>
        </w:rPr>
        <w:t xml:space="preserve"> </w:t>
      </w:r>
      <w:r w:rsidR="00513C41">
        <w:rPr>
          <w:rFonts w:eastAsia="Times New Roman" w:cstheme="minorHAnsi"/>
          <w:b/>
          <w:i/>
          <w:color w:val="C45911" w:themeColor="accent2" w:themeShade="BF"/>
          <w:lang w:eastAsia="fr-FR"/>
        </w:rPr>
        <w:t>entrepreneurs</w:t>
      </w:r>
      <w:r w:rsidR="00A62172" w:rsidRPr="009247B4">
        <w:rPr>
          <w:rFonts w:eastAsia="Times New Roman" w:cstheme="minorHAnsi"/>
          <w:b/>
          <w:i/>
          <w:color w:val="C45911" w:themeColor="accent2" w:themeShade="BF"/>
          <w:lang w:eastAsia="fr-FR"/>
        </w:rPr>
        <w:t xml:space="preserve"> </w:t>
      </w:r>
      <w:r w:rsidR="00A62172" w:rsidRPr="009247B4">
        <w:rPr>
          <w:rFonts w:eastAsia="Times New Roman" w:cstheme="minorHAnsi"/>
          <w:b/>
          <w:i/>
          <w:color w:val="C45911" w:themeColor="accent2" w:themeShade="BF"/>
          <w:vertAlign w:val="superscript"/>
          <w:lang w:eastAsia="fr-FR"/>
        </w:rPr>
        <w:t>(1)</w:t>
      </w:r>
      <w:r w:rsidR="00A62172" w:rsidRPr="009247B4">
        <w:rPr>
          <w:rFonts w:eastAsia="Times New Roman" w:cstheme="minorHAnsi"/>
          <w:b/>
          <w:i/>
          <w:color w:val="C45911" w:themeColor="accent2" w:themeShade="BF"/>
          <w:lang w:eastAsia="fr-FR"/>
        </w:rPr>
        <w:t> :</w:t>
      </w:r>
    </w:p>
    <w:p w14:paraId="13A95159" w14:textId="77777777" w:rsidR="00A62172" w:rsidRDefault="00A62172" w:rsidP="00FE0245">
      <w:pPr>
        <w:widowControl w:val="0"/>
        <w:spacing w:after="0" w:line="240" w:lineRule="auto"/>
        <w:jc w:val="both"/>
        <w:rPr>
          <w:rFonts w:eastAsia="Times New Roman" w:cstheme="minorHAnsi"/>
          <w:b/>
          <w:color w:val="8496B0"/>
          <w:sz w:val="24"/>
          <w:szCs w:val="24"/>
          <w:lang w:eastAsia="fr-FR"/>
        </w:rPr>
      </w:pPr>
    </w:p>
    <w:tbl>
      <w:tblPr>
        <w:tblStyle w:val="Grilledutableau"/>
        <w:tblW w:w="0" w:type="auto"/>
        <w:tblLook w:val="04A0" w:firstRow="1" w:lastRow="0" w:firstColumn="1" w:lastColumn="0" w:noHBand="0" w:noVBand="1"/>
      </w:tblPr>
      <w:tblGrid>
        <w:gridCol w:w="4987"/>
        <w:gridCol w:w="4975"/>
      </w:tblGrid>
      <w:tr w:rsidR="00B839D8" w:rsidRPr="00B839D8" w14:paraId="435E970B" w14:textId="77777777" w:rsidTr="005849A0">
        <w:tc>
          <w:tcPr>
            <w:tcW w:w="4987" w:type="dxa"/>
          </w:tcPr>
          <w:p w14:paraId="1B63CCAE" w14:textId="6D342202"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1</w:t>
            </w:r>
            <w:r w:rsidRPr="00B839D8">
              <w:rPr>
                <w:rFonts w:asciiTheme="minorHAnsi" w:hAnsiTheme="minorHAnsi" w:cstheme="minorHAnsi"/>
                <w:i/>
                <w:vertAlign w:val="superscript"/>
              </w:rPr>
              <w:t>er</w:t>
            </w:r>
            <w:r w:rsidRPr="00B839D8">
              <w:rPr>
                <w:rFonts w:asciiTheme="minorHAnsi" w:hAnsiTheme="minorHAnsi" w:cstheme="minorHAnsi"/>
                <w:i/>
              </w:rPr>
              <w:t xml:space="preserve"> co</w:t>
            </w:r>
            <w:r w:rsidR="000C0FAF">
              <w:rPr>
                <w:rFonts w:asciiTheme="minorHAnsi" w:hAnsiTheme="minorHAnsi" w:cstheme="minorHAnsi"/>
                <w:i/>
              </w:rPr>
              <w:t>traitant</w:t>
            </w:r>
            <w:r w:rsidRPr="00B839D8">
              <w:rPr>
                <w:rFonts w:asciiTheme="minorHAnsi" w:hAnsiTheme="minorHAnsi" w:cstheme="minorHAnsi"/>
                <w:i/>
              </w:rPr>
              <w:t xml:space="preserve"> (mandataire)</w:t>
            </w:r>
          </w:p>
          <w:p w14:paraId="5EAFDDBD" w14:textId="77777777" w:rsidR="00B839D8" w:rsidRPr="00B839D8" w:rsidRDefault="00B839D8" w:rsidP="00FE0245">
            <w:pPr>
              <w:widowControl w:val="0"/>
              <w:jc w:val="both"/>
              <w:rPr>
                <w:rFonts w:asciiTheme="minorHAnsi" w:hAnsiTheme="minorHAnsi" w:cstheme="minorHAnsi"/>
                <w:i/>
              </w:rPr>
            </w:pPr>
          </w:p>
          <w:p w14:paraId="2B722C47" w14:textId="77777777" w:rsidR="00B839D8" w:rsidRPr="00B839D8" w:rsidRDefault="00B839D8" w:rsidP="00FE0245">
            <w:pPr>
              <w:widowControl w:val="0"/>
              <w:jc w:val="both"/>
              <w:rPr>
                <w:rFonts w:asciiTheme="minorHAnsi" w:hAnsiTheme="minorHAnsi" w:cstheme="minorHAnsi"/>
                <w:i/>
              </w:rPr>
            </w:pPr>
          </w:p>
          <w:p w14:paraId="56197BA7" w14:textId="77777777" w:rsidR="00B839D8" w:rsidRPr="00B839D8" w:rsidRDefault="00B839D8" w:rsidP="00FE0245">
            <w:pPr>
              <w:widowControl w:val="0"/>
              <w:jc w:val="both"/>
              <w:rPr>
                <w:rFonts w:asciiTheme="minorHAnsi" w:hAnsiTheme="minorHAnsi" w:cstheme="minorHAnsi"/>
                <w:i/>
              </w:rPr>
            </w:pPr>
          </w:p>
          <w:p w14:paraId="47E4A66D" w14:textId="77777777" w:rsidR="00B839D8" w:rsidRPr="00B839D8" w:rsidRDefault="00B839D8" w:rsidP="00FE0245">
            <w:pPr>
              <w:widowControl w:val="0"/>
              <w:jc w:val="both"/>
              <w:rPr>
                <w:rFonts w:asciiTheme="minorHAnsi" w:hAnsiTheme="minorHAnsi" w:cstheme="minorHAnsi"/>
                <w:i/>
              </w:rPr>
            </w:pPr>
          </w:p>
          <w:p w14:paraId="29D185AE" w14:textId="77777777" w:rsidR="00B839D8" w:rsidRPr="00B839D8" w:rsidRDefault="00B839D8" w:rsidP="00FE0245">
            <w:pPr>
              <w:widowControl w:val="0"/>
              <w:jc w:val="both"/>
              <w:rPr>
                <w:rFonts w:asciiTheme="minorHAnsi" w:hAnsiTheme="minorHAnsi" w:cstheme="minorHAnsi"/>
                <w:i/>
              </w:rPr>
            </w:pPr>
          </w:p>
          <w:p w14:paraId="0AC2F6B3" w14:textId="6CEA94CA" w:rsidR="00B839D8" w:rsidRPr="00B839D8" w:rsidRDefault="00B839D8" w:rsidP="00FE0245">
            <w:pPr>
              <w:widowControl w:val="0"/>
              <w:jc w:val="both"/>
              <w:rPr>
                <w:rFonts w:asciiTheme="minorHAnsi" w:hAnsiTheme="minorHAnsi" w:cstheme="minorHAnsi"/>
                <w:i/>
              </w:rPr>
            </w:pPr>
          </w:p>
        </w:tc>
        <w:tc>
          <w:tcPr>
            <w:tcW w:w="4975" w:type="dxa"/>
          </w:tcPr>
          <w:p w14:paraId="747EE686" w14:textId="7E64AC16" w:rsidR="00B839D8" w:rsidRPr="00B839D8" w:rsidRDefault="00B839D8" w:rsidP="000C0FAF">
            <w:pPr>
              <w:widowControl w:val="0"/>
              <w:jc w:val="both"/>
              <w:rPr>
                <w:rFonts w:asciiTheme="minorHAnsi" w:hAnsiTheme="minorHAnsi" w:cstheme="minorHAnsi"/>
                <w:i/>
              </w:rPr>
            </w:pPr>
            <w:r w:rsidRPr="00B839D8">
              <w:rPr>
                <w:rFonts w:asciiTheme="minorHAnsi" w:hAnsiTheme="minorHAnsi" w:cstheme="minorHAnsi"/>
                <w:i/>
              </w:rPr>
              <w:t>2</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tc>
      </w:tr>
      <w:tr w:rsidR="00B839D8" w:rsidRPr="00B839D8" w14:paraId="53B9E3DE" w14:textId="77777777" w:rsidTr="005849A0">
        <w:tc>
          <w:tcPr>
            <w:tcW w:w="4987" w:type="dxa"/>
          </w:tcPr>
          <w:p w14:paraId="09B22D34" w14:textId="662EEED0"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3</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p w14:paraId="137CCEAD" w14:textId="77777777" w:rsidR="00B839D8" w:rsidRPr="00B839D8" w:rsidRDefault="00B839D8" w:rsidP="00FE0245">
            <w:pPr>
              <w:widowControl w:val="0"/>
              <w:jc w:val="both"/>
              <w:rPr>
                <w:rFonts w:asciiTheme="minorHAnsi" w:hAnsiTheme="minorHAnsi" w:cstheme="minorHAnsi"/>
                <w:i/>
              </w:rPr>
            </w:pPr>
          </w:p>
          <w:p w14:paraId="66023522" w14:textId="77777777" w:rsidR="00B839D8" w:rsidRPr="00B839D8" w:rsidRDefault="00B839D8" w:rsidP="00FE0245">
            <w:pPr>
              <w:widowControl w:val="0"/>
              <w:jc w:val="both"/>
              <w:rPr>
                <w:rFonts w:asciiTheme="minorHAnsi" w:hAnsiTheme="minorHAnsi" w:cstheme="minorHAnsi"/>
                <w:i/>
              </w:rPr>
            </w:pPr>
          </w:p>
          <w:p w14:paraId="7DBD39C8" w14:textId="77777777" w:rsidR="00B839D8" w:rsidRPr="00B839D8" w:rsidRDefault="00B839D8" w:rsidP="00FE0245">
            <w:pPr>
              <w:widowControl w:val="0"/>
              <w:jc w:val="both"/>
              <w:rPr>
                <w:rFonts w:asciiTheme="minorHAnsi" w:hAnsiTheme="minorHAnsi" w:cstheme="minorHAnsi"/>
                <w:i/>
              </w:rPr>
            </w:pPr>
          </w:p>
          <w:p w14:paraId="5B14105C" w14:textId="77777777" w:rsidR="00B839D8" w:rsidRPr="00B839D8" w:rsidRDefault="00B839D8" w:rsidP="00FE0245">
            <w:pPr>
              <w:widowControl w:val="0"/>
              <w:jc w:val="both"/>
              <w:rPr>
                <w:rFonts w:asciiTheme="minorHAnsi" w:hAnsiTheme="minorHAnsi" w:cstheme="minorHAnsi"/>
                <w:i/>
              </w:rPr>
            </w:pPr>
          </w:p>
          <w:p w14:paraId="2BC488EB" w14:textId="77777777" w:rsidR="00B839D8" w:rsidRPr="00B839D8" w:rsidRDefault="00B839D8" w:rsidP="00FE0245">
            <w:pPr>
              <w:widowControl w:val="0"/>
              <w:jc w:val="both"/>
              <w:rPr>
                <w:rFonts w:asciiTheme="minorHAnsi" w:hAnsiTheme="minorHAnsi" w:cstheme="minorHAnsi"/>
                <w:i/>
              </w:rPr>
            </w:pPr>
          </w:p>
          <w:p w14:paraId="1ED55E49" w14:textId="3C31FF68" w:rsidR="00B839D8" w:rsidRPr="00B839D8" w:rsidRDefault="00B839D8" w:rsidP="00FE0245">
            <w:pPr>
              <w:widowControl w:val="0"/>
              <w:jc w:val="both"/>
              <w:rPr>
                <w:rFonts w:asciiTheme="minorHAnsi" w:hAnsiTheme="minorHAnsi" w:cstheme="minorHAnsi"/>
                <w:i/>
              </w:rPr>
            </w:pPr>
          </w:p>
        </w:tc>
        <w:tc>
          <w:tcPr>
            <w:tcW w:w="4975" w:type="dxa"/>
          </w:tcPr>
          <w:p w14:paraId="7A8ECF76" w14:textId="02A18519" w:rsidR="00B839D8" w:rsidRPr="00B839D8" w:rsidRDefault="00B839D8" w:rsidP="000C0FAF">
            <w:pPr>
              <w:widowControl w:val="0"/>
              <w:jc w:val="both"/>
              <w:rPr>
                <w:rFonts w:asciiTheme="minorHAnsi" w:hAnsiTheme="minorHAnsi" w:cstheme="minorHAnsi"/>
                <w:i/>
              </w:rPr>
            </w:pPr>
            <w:r w:rsidRPr="00B839D8">
              <w:rPr>
                <w:rFonts w:asciiTheme="minorHAnsi" w:hAnsiTheme="minorHAnsi" w:cstheme="minorHAnsi"/>
                <w:i/>
              </w:rPr>
              <w:t>4</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tc>
      </w:tr>
    </w:tbl>
    <w:p w14:paraId="2F41E58E" w14:textId="77777777" w:rsidR="00A62172" w:rsidRPr="009247B4" w:rsidRDefault="00A62172" w:rsidP="00FE0245">
      <w:pPr>
        <w:spacing w:after="0" w:line="240" w:lineRule="auto"/>
        <w:jc w:val="both"/>
        <w:rPr>
          <w:rFonts w:eastAsia="Times New Roman" w:cstheme="minorHAnsi"/>
          <w:sz w:val="20"/>
          <w:szCs w:val="20"/>
          <w:lang w:eastAsia="fr-FR"/>
        </w:rPr>
      </w:pP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0E104C82" w14:textId="77777777" w:rsidR="00A62172" w:rsidRDefault="00A62172" w:rsidP="00FE0245">
      <w:pPr>
        <w:spacing w:after="0" w:line="240" w:lineRule="auto"/>
        <w:jc w:val="both"/>
        <w:rPr>
          <w:rFonts w:eastAsia="Times New Roman" w:cstheme="minorHAnsi"/>
          <w:sz w:val="24"/>
          <w:szCs w:val="24"/>
          <w:lang w:eastAsia="fr-FR"/>
        </w:rPr>
      </w:pP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A62172" w:rsidRPr="009247B4" w14:paraId="0C7D27B6" w14:textId="77777777" w:rsidTr="00B839D8">
        <w:trPr>
          <w:trHeight w:val="1835"/>
        </w:trPr>
        <w:tc>
          <w:tcPr>
            <w:tcW w:w="2135" w:type="pct"/>
          </w:tcPr>
          <w:p w14:paraId="2253DB7D" w14:textId="02892BFC"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7A0C57">
      <w:headerReference w:type="even" r:id="rId11"/>
      <w:headerReference w:type="default" r:id="rId12"/>
      <w:footerReference w:type="default" r:id="rId13"/>
      <w:headerReference w:type="first" r:id="rId14"/>
      <w:type w:val="continuous"/>
      <w:pgSz w:w="11906" w:h="16838"/>
      <w:pgMar w:top="1103"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5A26" w14:textId="77777777" w:rsidR="00711687" w:rsidRDefault="00711687" w:rsidP="00752797">
      <w:pPr>
        <w:spacing w:after="0" w:line="240" w:lineRule="auto"/>
      </w:pPr>
      <w:r>
        <w:separator/>
      </w:r>
    </w:p>
  </w:endnote>
  <w:endnote w:type="continuationSeparator" w:id="0">
    <w:p w14:paraId="64B91B27" w14:textId="77777777" w:rsidR="00711687" w:rsidRDefault="00711687"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30F80091" w:rsidR="00A03D83" w:rsidRPr="00B600C4" w:rsidRDefault="00A03D83" w:rsidP="004003D2">
    <w:pPr>
      <w:pStyle w:val="Pieddepage"/>
      <w:spacing w:after="240"/>
      <w:rPr>
        <w:sz w:val="16"/>
        <w:szCs w:val="16"/>
      </w:rPr>
    </w:pPr>
    <w:r w:rsidRPr="00B600C4">
      <w:rPr>
        <w:sz w:val="16"/>
        <w:szCs w:val="16"/>
      </w:rPr>
      <w:t xml:space="preserve">Marché de Travaux n° </w:t>
    </w:r>
    <w:r w:rsidR="005F58C3">
      <w:rPr>
        <w:b/>
        <w:color w:val="4F81BD"/>
        <w:sz w:val="16"/>
        <w:szCs w:val="16"/>
      </w:rPr>
      <w:t>50001-2021-0</w:t>
    </w:r>
    <w:r w:rsidR="00116725">
      <w:rPr>
        <w:b/>
        <w:color w:val="4F81BD"/>
        <w:sz w:val="16"/>
        <w:szCs w:val="16"/>
      </w:rPr>
      <w:t>2</w:t>
    </w:r>
    <w:r w:rsidRPr="00B600C4">
      <w:rPr>
        <w:b/>
        <w:color w:val="4F81BD"/>
        <w:sz w:val="16"/>
        <w:szCs w:val="16"/>
      </w:rPr>
      <w:t xml:space="preserve"> </w:t>
    </w:r>
    <w:r w:rsidRPr="00B600C4">
      <w:rPr>
        <w:sz w:val="16"/>
        <w:szCs w:val="16"/>
      </w:rPr>
      <w:t xml:space="preserve">– Pièce n°1 / AE - </w:t>
    </w:r>
    <w:r w:rsidRPr="00B600C4">
      <w:rPr>
        <w:b/>
        <w:color w:val="4F81BD"/>
        <w:sz w:val="16"/>
        <w:szCs w:val="16"/>
      </w:rPr>
      <w:t>Titulaires</w:t>
    </w:r>
    <w:r w:rsidRPr="00B600C4">
      <w:rPr>
        <w:sz w:val="16"/>
        <w:szCs w:val="16"/>
      </w:rPr>
      <w:tab/>
    </w:r>
    <w:r w:rsidRPr="00B600C4">
      <w:rPr>
        <w:sz w:val="16"/>
        <w:szCs w:val="16"/>
      </w:rPr>
      <w:tab/>
    </w:r>
    <w:r w:rsidRPr="00B600C4">
      <w:rPr>
        <w:sz w:val="16"/>
        <w:szCs w:val="16"/>
      </w:rPr>
      <w:tab/>
    </w:r>
    <w:r w:rsidRPr="00B600C4">
      <w:rPr>
        <w:sz w:val="16"/>
        <w:szCs w:val="16"/>
      </w:rPr>
      <w:fldChar w:fldCharType="begin"/>
    </w:r>
    <w:r w:rsidRPr="00B600C4">
      <w:rPr>
        <w:sz w:val="16"/>
        <w:szCs w:val="16"/>
      </w:rPr>
      <w:instrText>PAGE   \* MERGEFORMAT</w:instrText>
    </w:r>
    <w:r w:rsidRPr="00B600C4">
      <w:rPr>
        <w:sz w:val="16"/>
        <w:szCs w:val="16"/>
      </w:rPr>
      <w:fldChar w:fldCharType="separate"/>
    </w:r>
    <w:r w:rsidR="00542C5C">
      <w:rPr>
        <w:noProof/>
        <w:sz w:val="16"/>
        <w:szCs w:val="16"/>
      </w:rPr>
      <w:t>3</w:t>
    </w:r>
    <w:r w:rsidRPr="00B600C4">
      <w:rPr>
        <w:sz w:val="16"/>
        <w:szCs w:val="16"/>
      </w:rPr>
      <w:fldChar w:fldCharType="end"/>
    </w:r>
  </w:p>
  <w:p w14:paraId="76B16199" w14:textId="77777777" w:rsidR="00A03D83" w:rsidRDefault="00A03D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A5897" w14:textId="77777777" w:rsidR="00711687" w:rsidRDefault="00711687" w:rsidP="00752797">
      <w:pPr>
        <w:spacing w:after="0" w:line="240" w:lineRule="auto"/>
      </w:pPr>
      <w:r>
        <w:separator/>
      </w:r>
    </w:p>
  </w:footnote>
  <w:footnote w:type="continuationSeparator" w:id="0">
    <w:p w14:paraId="3E35890A" w14:textId="77777777" w:rsidR="00711687" w:rsidRDefault="00711687"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6072" w14:textId="4276CDCC" w:rsidR="00A03D83" w:rsidRDefault="00711687">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06AE944E" w:rsidR="00A03D83" w:rsidRPr="00B600C4" w:rsidRDefault="00711687" w:rsidP="00465CFD">
    <w:pPr>
      <w:pStyle w:val="En-tte"/>
      <w:tabs>
        <w:tab w:val="clear" w:pos="4536"/>
      </w:tabs>
      <w:rPr>
        <w:b/>
        <w:color w:val="4F81BD"/>
        <w:sz w:val="16"/>
        <w:szCs w:val="16"/>
      </w:rPr>
    </w:pPr>
    <w:r>
      <w:rPr>
        <w:noProof/>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D02B78" w:rsidRPr="00AA06CB">
      <w:rPr>
        <w:b/>
        <w:color w:val="4F81BD"/>
        <w:sz w:val="16"/>
        <w:szCs w:val="16"/>
      </w:rPr>
      <w:t xml:space="preserve"> </w:t>
    </w:r>
    <w:r w:rsidR="00D02B78">
      <w:rPr>
        <w:b/>
        <w:color w:val="4F81BD"/>
        <w:sz w:val="16"/>
        <w:szCs w:val="16"/>
      </w:rPr>
      <w:t xml:space="preserve">Travaux de valorisation de la Résidence </w:t>
    </w:r>
    <w:r w:rsidR="00116725">
      <w:rPr>
        <w:b/>
        <w:color w:val="4F81BD"/>
        <w:sz w:val="16"/>
        <w:szCs w:val="16"/>
      </w:rPr>
      <w:t>PWODAWHUPP</w:t>
    </w:r>
    <w:r w:rsidR="00A03D83" w:rsidRPr="00B600C4">
      <w:rPr>
        <w:b/>
        <w:color w:val="4F81BD"/>
        <w:sz w:val="16"/>
        <w:szCs w:val="16"/>
      </w:rPr>
      <w:tab/>
    </w:r>
    <w:r w:rsidR="00A03D83" w:rsidRPr="00B600C4">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36C34557" w:rsidR="00A03D83" w:rsidRDefault="00711687"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A03D83">
      <w:rPr>
        <w:noProof/>
        <w:lang w:eastAsia="fr-FR"/>
      </w:rPr>
      <w:drawing>
        <wp:anchor distT="0" distB="0" distL="114300" distR="114300" simplePos="0" relativeHeight="251658240" behindDoc="1" locked="1" layoutInCell="1" allowOverlap="1" wp14:anchorId="63EAB1A7" wp14:editId="64EA2D2B">
          <wp:simplePos x="0" y="0"/>
          <wp:positionH relativeFrom="page">
            <wp:posOffset>228600</wp:posOffset>
          </wp:positionH>
          <wp:positionV relativeFrom="paragraph">
            <wp:posOffset>396875</wp:posOffset>
          </wp:positionV>
          <wp:extent cx="7315200" cy="99866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986645"/>
                  </a:xfrm>
                  <a:prstGeom prst="rect">
                    <a:avLst/>
                  </a:prstGeom>
                </pic:spPr>
              </pic:pic>
            </a:graphicData>
          </a:graphic>
          <wp14:sizeRelH relativeFrom="margin">
            <wp14:pctWidth>0</wp14:pctWidth>
          </wp14:sizeRelH>
          <wp14:sizeRelV relativeFrom="margin">
            <wp14:pctHeight>0</wp14:pctHeight>
          </wp14:sizeRelV>
        </wp:anchor>
      </w:drawing>
    </w:r>
    <w:r w:rsidR="00A03D83">
      <w:rPr>
        <w:sz w:val="16"/>
        <w:szCs w:val="16"/>
      </w:rPr>
      <w:t>IMP-59b/PIF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57235C"/>
    <w:multiLevelType w:val="hybridMultilevel"/>
    <w:tmpl w:val="95D0E728"/>
    <w:lvl w:ilvl="0" w:tplc="DA8CDA76">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20"/>
  </w:num>
  <w:num w:numId="7">
    <w:abstractNumId w:val="18"/>
  </w:num>
  <w:num w:numId="8">
    <w:abstractNumId w:val="15"/>
  </w:num>
  <w:num w:numId="9">
    <w:abstractNumId w:val="24"/>
  </w:num>
  <w:num w:numId="10">
    <w:abstractNumId w:val="5"/>
  </w:num>
  <w:num w:numId="11">
    <w:abstractNumId w:val="3"/>
  </w:num>
  <w:num w:numId="12">
    <w:abstractNumId w:val="21"/>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2"/>
  </w:num>
  <w:num w:numId="21">
    <w:abstractNumId w:val="23"/>
  </w:num>
  <w:num w:numId="22">
    <w:abstractNumId w:val="12"/>
  </w:num>
  <w:num w:numId="23">
    <w:abstractNumId w:val="1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797"/>
    <w:rsid w:val="0006117F"/>
    <w:rsid w:val="00081052"/>
    <w:rsid w:val="00093F9D"/>
    <w:rsid w:val="00094B0A"/>
    <w:rsid w:val="000A6D9F"/>
    <w:rsid w:val="000B0749"/>
    <w:rsid w:val="000C0FAF"/>
    <w:rsid w:val="000C22EF"/>
    <w:rsid w:val="000C6AA3"/>
    <w:rsid w:val="00102C6F"/>
    <w:rsid w:val="00110202"/>
    <w:rsid w:val="00116725"/>
    <w:rsid w:val="00152E26"/>
    <w:rsid w:val="00173991"/>
    <w:rsid w:val="001962AC"/>
    <w:rsid w:val="001A11F4"/>
    <w:rsid w:val="001A7A1B"/>
    <w:rsid w:val="001B2A30"/>
    <w:rsid w:val="001F4539"/>
    <w:rsid w:val="00211493"/>
    <w:rsid w:val="002353F8"/>
    <w:rsid w:val="002650D6"/>
    <w:rsid w:val="002818CE"/>
    <w:rsid w:val="00286A69"/>
    <w:rsid w:val="002971C5"/>
    <w:rsid w:val="002A3EFF"/>
    <w:rsid w:val="002C13D4"/>
    <w:rsid w:val="002C52C6"/>
    <w:rsid w:val="002C746C"/>
    <w:rsid w:val="002C7820"/>
    <w:rsid w:val="003062B5"/>
    <w:rsid w:val="003077E8"/>
    <w:rsid w:val="00373295"/>
    <w:rsid w:val="00392CC9"/>
    <w:rsid w:val="003B1B75"/>
    <w:rsid w:val="003C1745"/>
    <w:rsid w:val="004003D2"/>
    <w:rsid w:val="00433936"/>
    <w:rsid w:val="004414E4"/>
    <w:rsid w:val="004606EC"/>
    <w:rsid w:val="004657FF"/>
    <w:rsid w:val="00465CFD"/>
    <w:rsid w:val="00471A45"/>
    <w:rsid w:val="004817D0"/>
    <w:rsid w:val="0049502A"/>
    <w:rsid w:val="004A27C4"/>
    <w:rsid w:val="004A4FDC"/>
    <w:rsid w:val="004B1DC1"/>
    <w:rsid w:val="004D5FF5"/>
    <w:rsid w:val="004E5AB2"/>
    <w:rsid w:val="004F4BC8"/>
    <w:rsid w:val="004F5A3C"/>
    <w:rsid w:val="005059CF"/>
    <w:rsid w:val="00512486"/>
    <w:rsid w:val="00513C41"/>
    <w:rsid w:val="00533205"/>
    <w:rsid w:val="00542C5C"/>
    <w:rsid w:val="00574EBC"/>
    <w:rsid w:val="005849A0"/>
    <w:rsid w:val="005900D2"/>
    <w:rsid w:val="00595B30"/>
    <w:rsid w:val="005A081A"/>
    <w:rsid w:val="005B0EE5"/>
    <w:rsid w:val="005B4885"/>
    <w:rsid w:val="005B493E"/>
    <w:rsid w:val="005E77DB"/>
    <w:rsid w:val="005F5760"/>
    <w:rsid w:val="005F58C3"/>
    <w:rsid w:val="005F6A1A"/>
    <w:rsid w:val="00647514"/>
    <w:rsid w:val="006864EA"/>
    <w:rsid w:val="006B0DDF"/>
    <w:rsid w:val="006B17AF"/>
    <w:rsid w:val="006C4348"/>
    <w:rsid w:val="006E04C4"/>
    <w:rsid w:val="006E7102"/>
    <w:rsid w:val="00711687"/>
    <w:rsid w:val="00721B1D"/>
    <w:rsid w:val="00726945"/>
    <w:rsid w:val="00734A32"/>
    <w:rsid w:val="00752797"/>
    <w:rsid w:val="00752FB2"/>
    <w:rsid w:val="00777207"/>
    <w:rsid w:val="0078332A"/>
    <w:rsid w:val="00792926"/>
    <w:rsid w:val="0079643F"/>
    <w:rsid w:val="007A0C57"/>
    <w:rsid w:val="007A34F8"/>
    <w:rsid w:val="007A4955"/>
    <w:rsid w:val="007A77D3"/>
    <w:rsid w:val="007B4A80"/>
    <w:rsid w:val="007F60D1"/>
    <w:rsid w:val="0080635F"/>
    <w:rsid w:val="00847EAA"/>
    <w:rsid w:val="00861F98"/>
    <w:rsid w:val="008A7DC2"/>
    <w:rsid w:val="008C5C05"/>
    <w:rsid w:val="008C77D6"/>
    <w:rsid w:val="00902E81"/>
    <w:rsid w:val="009048DD"/>
    <w:rsid w:val="009247B4"/>
    <w:rsid w:val="00924C6C"/>
    <w:rsid w:val="00926122"/>
    <w:rsid w:val="00966BFA"/>
    <w:rsid w:val="0097271D"/>
    <w:rsid w:val="00993BFD"/>
    <w:rsid w:val="009A2C9B"/>
    <w:rsid w:val="009E16DE"/>
    <w:rsid w:val="00A02814"/>
    <w:rsid w:val="00A03D83"/>
    <w:rsid w:val="00A140F5"/>
    <w:rsid w:val="00A34EDF"/>
    <w:rsid w:val="00A40773"/>
    <w:rsid w:val="00A62172"/>
    <w:rsid w:val="00A82272"/>
    <w:rsid w:val="00A8495D"/>
    <w:rsid w:val="00AA2A6A"/>
    <w:rsid w:val="00AB45FD"/>
    <w:rsid w:val="00AB5BEB"/>
    <w:rsid w:val="00B048BB"/>
    <w:rsid w:val="00B06130"/>
    <w:rsid w:val="00B06284"/>
    <w:rsid w:val="00B0639D"/>
    <w:rsid w:val="00B52ECC"/>
    <w:rsid w:val="00B600C4"/>
    <w:rsid w:val="00B701A1"/>
    <w:rsid w:val="00B709EE"/>
    <w:rsid w:val="00B70A7E"/>
    <w:rsid w:val="00B80298"/>
    <w:rsid w:val="00B839D8"/>
    <w:rsid w:val="00B90F4E"/>
    <w:rsid w:val="00BD27E1"/>
    <w:rsid w:val="00C33DAF"/>
    <w:rsid w:val="00C34ED3"/>
    <w:rsid w:val="00C53F97"/>
    <w:rsid w:val="00C65F21"/>
    <w:rsid w:val="00C777BC"/>
    <w:rsid w:val="00C94866"/>
    <w:rsid w:val="00CA1BF8"/>
    <w:rsid w:val="00CA5A1F"/>
    <w:rsid w:val="00CA783F"/>
    <w:rsid w:val="00CB7FDE"/>
    <w:rsid w:val="00CC5B79"/>
    <w:rsid w:val="00CD115B"/>
    <w:rsid w:val="00CD56B9"/>
    <w:rsid w:val="00CE767B"/>
    <w:rsid w:val="00D02B78"/>
    <w:rsid w:val="00D21813"/>
    <w:rsid w:val="00D2599B"/>
    <w:rsid w:val="00D37DCB"/>
    <w:rsid w:val="00D42AA0"/>
    <w:rsid w:val="00D55A21"/>
    <w:rsid w:val="00D63578"/>
    <w:rsid w:val="00D77DDD"/>
    <w:rsid w:val="00D927B6"/>
    <w:rsid w:val="00D9292F"/>
    <w:rsid w:val="00D96262"/>
    <w:rsid w:val="00DA1375"/>
    <w:rsid w:val="00DF04E1"/>
    <w:rsid w:val="00E021ED"/>
    <w:rsid w:val="00E02647"/>
    <w:rsid w:val="00E266A7"/>
    <w:rsid w:val="00E27140"/>
    <w:rsid w:val="00E47695"/>
    <w:rsid w:val="00E53D26"/>
    <w:rsid w:val="00E76370"/>
    <w:rsid w:val="00EB2388"/>
    <w:rsid w:val="00EE43AA"/>
    <w:rsid w:val="00EF0D13"/>
    <w:rsid w:val="00EF7260"/>
    <w:rsid w:val="00F13DE5"/>
    <w:rsid w:val="00F162D6"/>
    <w:rsid w:val="00F42CE9"/>
    <w:rsid w:val="00F458D0"/>
    <w:rsid w:val="00F565C5"/>
    <w:rsid w:val="00F6078B"/>
    <w:rsid w:val="00F6638E"/>
    <w:rsid w:val="00FA203F"/>
    <w:rsid w:val="00FB2D6B"/>
    <w:rsid w:val="00FC14C3"/>
    <w:rsid w:val="00FC4BCA"/>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353F8"/>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2353F8"/>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0A9719FF-3B5A-4C5B-92AC-9BFFD95D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7</Pages>
  <Words>1636</Words>
  <Characters>9003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PRO-BE</cp:lastModifiedBy>
  <cp:revision>94</cp:revision>
  <cp:lastPrinted>2021-03-30T03:07:00Z</cp:lastPrinted>
  <dcterms:created xsi:type="dcterms:W3CDTF">2020-06-10T23:36:00Z</dcterms:created>
  <dcterms:modified xsi:type="dcterms:W3CDTF">2021-09-01T03:24:00Z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