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3253BA0" w14:textId="77777777" w:rsidR="00CA1BF8" w:rsidRPr="009247B4" w:rsidRDefault="00CA1BF8" w:rsidP="003A65AA">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787D00A4" w14:textId="10E863BD" w:rsidR="003871A2" w:rsidRDefault="003A65AA" w:rsidP="003871A2">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Rénovation de la résidence VIANNENC</w:t>
      </w:r>
    </w:p>
    <w:p w14:paraId="224DBB64" w14:textId="7B4544EB" w:rsidR="003871A2" w:rsidRDefault="003871A2" w:rsidP="003871A2">
      <w:pPr>
        <w:pBdr>
          <w:bottom w:val="single" w:sz="4" w:space="1" w:color="auto"/>
        </w:pBdr>
        <w:tabs>
          <w:tab w:val="left" w:pos="9000"/>
        </w:tabs>
        <w:spacing w:after="0" w:line="240" w:lineRule="auto"/>
        <w:jc w:val="right"/>
        <w:rPr>
          <w:rFonts w:eastAsia="Times New Roman" w:cstheme="minorHAnsi"/>
          <w:b/>
          <w:color w:val="5B9BD5" w:themeColor="accent1"/>
          <w:sz w:val="44"/>
          <w:szCs w:val="44"/>
          <w:lang w:eastAsia="fr-FR"/>
        </w:rPr>
      </w:pPr>
      <w:r w:rsidRPr="009247B4">
        <w:rPr>
          <w:rFonts w:eastAsia="Times New Roman" w:cstheme="minorHAnsi"/>
          <w:b/>
          <w:color w:val="5B9BD5" w:themeColor="accent1"/>
          <w:sz w:val="44"/>
          <w:szCs w:val="44"/>
          <w:lang w:eastAsia="fr-FR"/>
        </w:rPr>
        <w:t>Commune</w:t>
      </w:r>
      <w:r>
        <w:rPr>
          <w:rFonts w:eastAsia="Times New Roman" w:cstheme="minorHAnsi"/>
          <w:b/>
          <w:color w:val="5B9BD5" w:themeColor="accent1"/>
          <w:sz w:val="44"/>
          <w:szCs w:val="44"/>
          <w:lang w:eastAsia="fr-FR"/>
        </w:rPr>
        <w:t xml:space="preserve"> de </w:t>
      </w:r>
      <w:r w:rsidR="003A65AA">
        <w:rPr>
          <w:rFonts w:eastAsia="Times New Roman" w:cstheme="minorHAnsi"/>
          <w:b/>
          <w:color w:val="5B9BD5" w:themeColor="accent1"/>
          <w:sz w:val="44"/>
          <w:szCs w:val="44"/>
          <w:lang w:eastAsia="fr-FR"/>
        </w:rPr>
        <w:t>BOURAIL</w:t>
      </w:r>
    </w:p>
    <w:p w14:paraId="4D570D6F" w14:textId="77777777" w:rsidR="00A62172" w:rsidRPr="009247B4" w:rsidRDefault="00A62172" w:rsidP="003871A2">
      <w:pPr>
        <w:tabs>
          <w:tab w:val="left" w:pos="9000"/>
        </w:tabs>
        <w:spacing w:after="0" w:line="240" w:lineRule="auto"/>
        <w:rPr>
          <w:rFonts w:eastAsia="Times New Roman" w:cstheme="minorHAnsi"/>
          <w:b/>
          <w:color w:val="00B0F0"/>
          <w:sz w:val="36"/>
          <w:szCs w:val="36"/>
          <w:lang w:eastAsia="fr-FR"/>
        </w:rPr>
      </w:pPr>
    </w:p>
    <w:p w14:paraId="1FAB2DF9" w14:textId="697AFFD4"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r w:rsidR="004946E4">
        <w:rPr>
          <w:rFonts w:eastAsia="Times New Roman" w:cstheme="minorHAnsi"/>
          <w:b/>
          <w:i/>
          <w:color w:val="C45911" w:themeColor="accent2" w:themeShade="BF"/>
          <w:sz w:val="32"/>
          <w:szCs w:val="32"/>
          <w:lang w:eastAsia="fr-FR"/>
        </w:rPr>
        <w:t xml:space="preserve"> </w:t>
      </w:r>
    </w:p>
    <w:p w14:paraId="050F6A59" w14:textId="48BB425D"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3A65AA" w:rsidRPr="003A65AA">
        <w:rPr>
          <w:rFonts w:eastAsia="Times New Roman" w:cstheme="minorHAnsi"/>
          <w:b/>
          <w:color w:val="5B9BD5" w:themeColor="accent1"/>
          <w:sz w:val="32"/>
          <w:szCs w:val="32"/>
          <w:lang w:eastAsia="fr-FR"/>
        </w:rPr>
        <w:t>50002</w:t>
      </w:r>
      <w:r w:rsidR="00DD2460" w:rsidRPr="003A65AA">
        <w:rPr>
          <w:rFonts w:eastAsia="Times New Roman" w:cstheme="minorHAnsi"/>
          <w:b/>
          <w:color w:val="5B9BD5" w:themeColor="accent1"/>
          <w:sz w:val="32"/>
          <w:szCs w:val="32"/>
          <w:lang w:eastAsia="fr-FR"/>
        </w:rPr>
        <w:t>-</w:t>
      </w:r>
      <w:r w:rsidR="00BF622E" w:rsidRPr="003A65AA">
        <w:rPr>
          <w:rFonts w:eastAsia="Times New Roman" w:cstheme="minorHAnsi"/>
          <w:b/>
          <w:color w:val="5B9BD5" w:themeColor="accent1"/>
          <w:sz w:val="32"/>
          <w:szCs w:val="32"/>
          <w:lang w:eastAsia="fr-FR"/>
        </w:rPr>
        <w:t>2021</w:t>
      </w:r>
      <w:r w:rsidR="00DD2460" w:rsidRPr="003A65AA">
        <w:rPr>
          <w:rFonts w:eastAsia="Times New Roman" w:cstheme="minorHAnsi"/>
          <w:b/>
          <w:color w:val="5B9BD5" w:themeColor="accent1"/>
          <w:sz w:val="32"/>
          <w:szCs w:val="32"/>
          <w:lang w:eastAsia="fr-FR"/>
        </w:rPr>
        <w:t>-</w:t>
      </w:r>
      <w:r w:rsidR="003871A2" w:rsidRPr="003A65AA">
        <w:rPr>
          <w:rFonts w:eastAsia="Times New Roman" w:cstheme="minorHAnsi"/>
          <w:b/>
          <w:color w:val="5B9BD5" w:themeColor="accent1"/>
          <w:sz w:val="32"/>
          <w:szCs w:val="32"/>
          <w:lang w:eastAsia="fr-FR"/>
        </w:rPr>
        <w:t>01</w:t>
      </w:r>
    </w:p>
    <w:p w14:paraId="3B6F9759" w14:textId="77777777" w:rsidR="00A62172" w:rsidRPr="009E3C4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E3C4D"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tbl>
      <w:tblPr>
        <w:tblStyle w:val="Grilledutableau"/>
        <w:tblW w:w="0" w:type="auto"/>
        <w:tblLook w:val="04A0" w:firstRow="1" w:lastRow="0" w:firstColumn="1" w:lastColumn="0" w:noHBand="0" w:noVBand="1"/>
      </w:tblPr>
      <w:tblGrid>
        <w:gridCol w:w="1221"/>
        <w:gridCol w:w="4444"/>
        <w:gridCol w:w="1985"/>
        <w:gridCol w:w="2086"/>
      </w:tblGrid>
      <w:tr w:rsidR="009E3C4D" w:rsidRPr="009E3C4D" w14:paraId="4926E1D8" w14:textId="77777777" w:rsidTr="007F67A3">
        <w:tc>
          <w:tcPr>
            <w:tcW w:w="1221" w:type="dxa"/>
          </w:tcPr>
          <w:p w14:paraId="1DFA7343" w14:textId="1BBA66B5" w:rsidR="009E3C4D" w:rsidRPr="009E3C4D" w:rsidRDefault="00DD2460"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Pr>
                <w:rFonts w:asciiTheme="minorHAnsi" w:hAnsiTheme="minorHAnsi" w:cstheme="minorHAnsi"/>
                <w:b/>
                <w:color w:val="C45911" w:themeColor="accent2" w:themeShade="BF"/>
                <w:sz w:val="24"/>
                <w:szCs w:val="24"/>
              </w:rPr>
              <w:t>Numéro</w:t>
            </w:r>
            <w:r w:rsidR="009E3C4D" w:rsidRPr="009E3C4D">
              <w:rPr>
                <w:rFonts w:asciiTheme="minorHAnsi" w:hAnsiTheme="minorHAnsi" w:cstheme="minorHAnsi"/>
                <w:b/>
                <w:color w:val="C45911" w:themeColor="accent2" w:themeShade="BF"/>
                <w:sz w:val="24"/>
                <w:szCs w:val="24"/>
              </w:rPr>
              <w:t xml:space="preserve"> </w:t>
            </w:r>
          </w:p>
        </w:tc>
        <w:tc>
          <w:tcPr>
            <w:tcW w:w="4444" w:type="dxa"/>
          </w:tcPr>
          <w:p w14:paraId="217CB3CB" w14:textId="5008CB8A" w:rsidR="009E3C4D" w:rsidRPr="009E3C4D" w:rsidRDefault="009E3C4D" w:rsidP="006B09D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 xml:space="preserve">Intitulé </w:t>
            </w:r>
            <w:r w:rsidR="006B09D8">
              <w:rPr>
                <w:rFonts w:asciiTheme="minorHAnsi" w:hAnsiTheme="minorHAnsi" w:cstheme="minorHAnsi"/>
                <w:b/>
                <w:color w:val="C45911" w:themeColor="accent2" w:themeShade="BF"/>
                <w:sz w:val="24"/>
                <w:szCs w:val="24"/>
              </w:rPr>
              <w:t>du</w:t>
            </w:r>
            <w:r w:rsidRPr="009E3C4D">
              <w:rPr>
                <w:rFonts w:asciiTheme="minorHAnsi" w:hAnsiTheme="minorHAnsi" w:cstheme="minorHAnsi"/>
                <w:b/>
                <w:color w:val="C45911" w:themeColor="accent2" w:themeShade="BF"/>
                <w:sz w:val="24"/>
                <w:szCs w:val="24"/>
              </w:rPr>
              <w:t xml:space="preserve"> lot</w:t>
            </w:r>
          </w:p>
        </w:tc>
        <w:tc>
          <w:tcPr>
            <w:tcW w:w="1985" w:type="dxa"/>
          </w:tcPr>
          <w:p w14:paraId="518D15D0" w14:textId="215A0B6C" w:rsidR="009E3C4D" w:rsidRPr="009E3C4D" w:rsidRDefault="009E3C4D" w:rsidP="00FE0245">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commentRangeStart w:id="3"/>
            <w:r w:rsidRPr="009E3C4D">
              <w:rPr>
                <w:rFonts w:asciiTheme="minorHAnsi" w:hAnsiTheme="minorHAnsi" w:cstheme="minorHAnsi"/>
                <w:b/>
                <w:color w:val="C45911" w:themeColor="accent2" w:themeShade="BF"/>
                <w:sz w:val="24"/>
                <w:szCs w:val="24"/>
              </w:rPr>
              <w:t>Titulaire</w:t>
            </w:r>
            <w:commentRangeEnd w:id="3"/>
            <w:r>
              <w:rPr>
                <w:rStyle w:val="Marquedecommentaire"/>
              </w:rPr>
              <w:commentReference w:id="3"/>
            </w:r>
          </w:p>
        </w:tc>
        <w:tc>
          <w:tcPr>
            <w:tcW w:w="2086" w:type="dxa"/>
          </w:tcPr>
          <w:p w14:paraId="480A2B2B" w14:textId="0F3DD124" w:rsidR="009E3C4D" w:rsidRPr="009E3C4D" w:rsidRDefault="009E3C4D" w:rsidP="00FE0245">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Poste de dépense</w:t>
            </w:r>
          </w:p>
        </w:tc>
      </w:tr>
      <w:tr w:rsidR="009E3C4D" w:rsidRPr="003A65AA" w14:paraId="7715F8BC" w14:textId="77777777" w:rsidTr="007F67A3">
        <w:tc>
          <w:tcPr>
            <w:tcW w:w="1221" w:type="dxa"/>
          </w:tcPr>
          <w:p w14:paraId="109D90E0" w14:textId="208E2D0F" w:rsidR="009E3C4D" w:rsidRPr="003A65AA" w:rsidRDefault="009E3C4D"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01</w:t>
            </w:r>
          </w:p>
        </w:tc>
        <w:tc>
          <w:tcPr>
            <w:tcW w:w="4444" w:type="dxa"/>
          </w:tcPr>
          <w:p w14:paraId="73B2F169" w14:textId="2DA39699"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Gros-œuvre</w:t>
            </w:r>
          </w:p>
        </w:tc>
        <w:tc>
          <w:tcPr>
            <w:tcW w:w="1985" w:type="dxa"/>
          </w:tcPr>
          <w:p w14:paraId="5F4981A3" w14:textId="499C35B6"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32E43019" w14:textId="189FD0A6" w:rsidR="009E3C4D" w:rsidRPr="003A65AA"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332-01</w:t>
            </w:r>
          </w:p>
        </w:tc>
      </w:tr>
      <w:tr w:rsidR="009E3C4D" w:rsidRPr="003A65AA" w14:paraId="02B9DC28" w14:textId="77777777" w:rsidTr="007F67A3">
        <w:tc>
          <w:tcPr>
            <w:tcW w:w="1221" w:type="dxa"/>
          </w:tcPr>
          <w:p w14:paraId="2A6A663A" w14:textId="09634C74" w:rsidR="009E3C4D" w:rsidRPr="003A65AA" w:rsidRDefault="009E3C4D"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02</w:t>
            </w:r>
          </w:p>
        </w:tc>
        <w:tc>
          <w:tcPr>
            <w:tcW w:w="4444" w:type="dxa"/>
          </w:tcPr>
          <w:p w14:paraId="20F43358" w14:textId="77D53EF9"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VRD</w:t>
            </w:r>
          </w:p>
        </w:tc>
        <w:tc>
          <w:tcPr>
            <w:tcW w:w="1985" w:type="dxa"/>
          </w:tcPr>
          <w:p w14:paraId="58C888B3" w14:textId="71865098"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536271F0" w14:textId="15A7EFAF" w:rsidR="009E3C4D" w:rsidRPr="003A65AA" w:rsidRDefault="006F4DCE"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336</w:t>
            </w:r>
            <w:r w:rsidR="007F67A3" w:rsidRPr="003A65AA">
              <w:rPr>
                <w:rFonts w:asciiTheme="minorHAnsi" w:hAnsiTheme="minorHAnsi" w:cstheme="minorHAnsi"/>
                <w:b/>
                <w:sz w:val="24"/>
                <w:szCs w:val="24"/>
              </w:rPr>
              <w:t>-01</w:t>
            </w:r>
          </w:p>
        </w:tc>
      </w:tr>
      <w:tr w:rsidR="003A65AA" w:rsidRPr="003A65AA" w14:paraId="394B997E" w14:textId="77777777" w:rsidTr="007F67A3">
        <w:tc>
          <w:tcPr>
            <w:tcW w:w="1221" w:type="dxa"/>
          </w:tcPr>
          <w:p w14:paraId="4938072B" w14:textId="244C3CC2" w:rsidR="003A65AA" w:rsidRPr="003A65AA" w:rsidRDefault="003A65AA"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04</w:t>
            </w:r>
          </w:p>
        </w:tc>
        <w:tc>
          <w:tcPr>
            <w:tcW w:w="4444" w:type="dxa"/>
          </w:tcPr>
          <w:p w14:paraId="0577DB7C" w14:textId="1D45C3EA"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Couverture</w:t>
            </w:r>
          </w:p>
        </w:tc>
        <w:tc>
          <w:tcPr>
            <w:tcW w:w="1985" w:type="dxa"/>
          </w:tcPr>
          <w:p w14:paraId="622BD5DF" w14:textId="0E627DCC"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46B8C432" w14:textId="6DD34FD9" w:rsidR="003A65AA" w:rsidRPr="003A65AA" w:rsidRDefault="003A65AA"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345-01</w:t>
            </w:r>
          </w:p>
        </w:tc>
      </w:tr>
      <w:tr w:rsidR="009E3C4D" w:rsidRPr="003A65AA" w14:paraId="1A954BAC" w14:textId="77777777" w:rsidTr="007F67A3">
        <w:tc>
          <w:tcPr>
            <w:tcW w:w="1221" w:type="dxa"/>
          </w:tcPr>
          <w:p w14:paraId="1887FDA1" w14:textId="7A2DA4DE" w:rsidR="009E3C4D" w:rsidRPr="003A65AA" w:rsidRDefault="009E3C4D"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08</w:t>
            </w:r>
            <w:r w:rsidR="002B440F" w:rsidRPr="003A65AA">
              <w:rPr>
                <w:rFonts w:asciiTheme="minorHAnsi" w:hAnsiTheme="minorHAnsi" w:cstheme="minorHAnsi"/>
                <w:b/>
                <w:sz w:val="24"/>
                <w:szCs w:val="24"/>
              </w:rPr>
              <w:t xml:space="preserve"> C</w:t>
            </w:r>
          </w:p>
        </w:tc>
        <w:tc>
          <w:tcPr>
            <w:tcW w:w="4444" w:type="dxa"/>
          </w:tcPr>
          <w:p w14:paraId="2F3FA773" w14:textId="77F50545"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Clôture</w:t>
            </w:r>
          </w:p>
        </w:tc>
        <w:tc>
          <w:tcPr>
            <w:tcW w:w="1985" w:type="dxa"/>
          </w:tcPr>
          <w:p w14:paraId="1678D4A2" w14:textId="48CEB9F9"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3807B41B" w14:textId="0D9C421C" w:rsidR="009E3C4D" w:rsidRPr="003A65AA"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382-01</w:t>
            </w:r>
          </w:p>
        </w:tc>
      </w:tr>
      <w:tr w:rsidR="009E3C4D" w:rsidRPr="003A65AA" w14:paraId="517FD151" w14:textId="77777777" w:rsidTr="007F67A3">
        <w:tc>
          <w:tcPr>
            <w:tcW w:w="1221" w:type="dxa"/>
          </w:tcPr>
          <w:p w14:paraId="5E9AB18D" w14:textId="4E990831" w:rsidR="009E3C4D" w:rsidRPr="003A65AA" w:rsidRDefault="009E3C4D"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10</w:t>
            </w:r>
          </w:p>
        </w:tc>
        <w:tc>
          <w:tcPr>
            <w:tcW w:w="4444" w:type="dxa"/>
          </w:tcPr>
          <w:p w14:paraId="6C84D37B" w14:textId="35D6101C"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Peinture</w:t>
            </w:r>
          </w:p>
        </w:tc>
        <w:tc>
          <w:tcPr>
            <w:tcW w:w="1985" w:type="dxa"/>
          </w:tcPr>
          <w:p w14:paraId="7B87DCDB" w14:textId="3DC16EE2"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3EB21942" w14:textId="3EA0D190" w:rsidR="009E3C4D" w:rsidRPr="003A65AA"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363-01</w:t>
            </w:r>
          </w:p>
        </w:tc>
      </w:tr>
      <w:tr w:rsidR="009E3C4D" w:rsidRPr="003A65AA" w14:paraId="16AC5DA1" w14:textId="77777777" w:rsidTr="007F67A3">
        <w:tc>
          <w:tcPr>
            <w:tcW w:w="1221" w:type="dxa"/>
          </w:tcPr>
          <w:p w14:paraId="0E2FCF74" w14:textId="5FDC10A6" w:rsidR="009E3C4D" w:rsidRPr="003A65AA" w:rsidRDefault="009E3C4D"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13</w:t>
            </w:r>
          </w:p>
        </w:tc>
        <w:tc>
          <w:tcPr>
            <w:tcW w:w="4444" w:type="dxa"/>
          </w:tcPr>
          <w:p w14:paraId="2F8DF02F" w14:textId="37DD85C5"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Electricité</w:t>
            </w:r>
          </w:p>
        </w:tc>
        <w:tc>
          <w:tcPr>
            <w:tcW w:w="1985" w:type="dxa"/>
          </w:tcPr>
          <w:p w14:paraId="3496CE7D" w14:textId="40C79D62"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73441A28" w14:textId="3A944D4A" w:rsidR="009E3C4D" w:rsidRPr="003A65AA"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364-01</w:t>
            </w:r>
          </w:p>
        </w:tc>
      </w:tr>
      <w:tr w:rsidR="003A65AA" w:rsidRPr="003A65AA" w14:paraId="19EAD6FD" w14:textId="77777777" w:rsidTr="007F67A3">
        <w:tc>
          <w:tcPr>
            <w:tcW w:w="1221" w:type="dxa"/>
          </w:tcPr>
          <w:p w14:paraId="55B93DD2" w14:textId="66689164" w:rsidR="003A65AA" w:rsidRPr="003A65AA" w:rsidRDefault="003A65AA"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14 B</w:t>
            </w:r>
          </w:p>
        </w:tc>
        <w:tc>
          <w:tcPr>
            <w:tcW w:w="4444" w:type="dxa"/>
          </w:tcPr>
          <w:p w14:paraId="3E85798E" w14:textId="606596EE"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Plomberie - sanitaires</w:t>
            </w:r>
          </w:p>
        </w:tc>
        <w:tc>
          <w:tcPr>
            <w:tcW w:w="1985" w:type="dxa"/>
          </w:tcPr>
          <w:p w14:paraId="21951561" w14:textId="7BEBA391"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6F61E714" w14:textId="5EAB1737" w:rsidR="003A65AA" w:rsidRPr="003A65AA" w:rsidRDefault="003A65AA"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368-01</w:t>
            </w:r>
          </w:p>
        </w:tc>
      </w:tr>
      <w:tr w:rsidR="003A65AA" w:rsidRPr="003A65AA" w14:paraId="21E7F2A3" w14:textId="77777777" w:rsidTr="007F67A3">
        <w:tc>
          <w:tcPr>
            <w:tcW w:w="1221" w:type="dxa"/>
          </w:tcPr>
          <w:p w14:paraId="23534B76" w14:textId="5A540BD0" w:rsidR="003A65AA" w:rsidRPr="003A65AA" w:rsidRDefault="003A65AA"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15</w:t>
            </w:r>
          </w:p>
        </w:tc>
        <w:tc>
          <w:tcPr>
            <w:tcW w:w="4444" w:type="dxa"/>
          </w:tcPr>
          <w:p w14:paraId="4D82C4EF" w14:textId="32E4D335"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Menuiserie aluminium</w:t>
            </w:r>
          </w:p>
        </w:tc>
        <w:tc>
          <w:tcPr>
            <w:tcW w:w="1985" w:type="dxa"/>
          </w:tcPr>
          <w:p w14:paraId="2CC9E136" w14:textId="7EE494EE"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57D1AD08" w14:textId="64A67BA9" w:rsidR="003A65AA" w:rsidRPr="003A65AA" w:rsidRDefault="003A65AA"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372-01</w:t>
            </w:r>
          </w:p>
        </w:tc>
      </w:tr>
      <w:tr w:rsidR="009E3C4D" w:rsidRPr="003A65AA" w14:paraId="718E6BB7" w14:textId="77777777" w:rsidTr="007F67A3">
        <w:tc>
          <w:tcPr>
            <w:tcW w:w="1221" w:type="dxa"/>
          </w:tcPr>
          <w:p w14:paraId="4AA9BCCC" w14:textId="594ADEBC" w:rsidR="009E3C4D" w:rsidRPr="003A65AA" w:rsidRDefault="009E3C4D"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16</w:t>
            </w:r>
            <w:r w:rsidR="003A65AA" w:rsidRPr="003A65AA">
              <w:rPr>
                <w:rFonts w:asciiTheme="minorHAnsi" w:hAnsiTheme="minorHAnsi" w:cstheme="minorHAnsi"/>
                <w:b/>
                <w:sz w:val="24"/>
                <w:szCs w:val="24"/>
              </w:rPr>
              <w:t xml:space="preserve"> A</w:t>
            </w:r>
          </w:p>
        </w:tc>
        <w:tc>
          <w:tcPr>
            <w:tcW w:w="4444" w:type="dxa"/>
          </w:tcPr>
          <w:p w14:paraId="6D90AEF2" w14:textId="65EA60C3"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Menuiserie bois</w:t>
            </w:r>
          </w:p>
        </w:tc>
        <w:tc>
          <w:tcPr>
            <w:tcW w:w="1985" w:type="dxa"/>
          </w:tcPr>
          <w:p w14:paraId="755F881F" w14:textId="44ED84CE"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6294625D" w14:textId="6665F0C3" w:rsidR="009E3C4D" w:rsidRPr="003A65AA"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373-01</w:t>
            </w:r>
          </w:p>
        </w:tc>
      </w:tr>
      <w:tr w:rsidR="003A65AA" w:rsidRPr="003A65AA" w14:paraId="72B20E56" w14:textId="77777777" w:rsidTr="007F67A3">
        <w:tc>
          <w:tcPr>
            <w:tcW w:w="1221" w:type="dxa"/>
          </w:tcPr>
          <w:p w14:paraId="2CBCA03C" w14:textId="3DD08DF4" w:rsidR="003A65AA" w:rsidRPr="003A65AA" w:rsidRDefault="003A65AA"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16 B</w:t>
            </w:r>
          </w:p>
        </w:tc>
        <w:tc>
          <w:tcPr>
            <w:tcW w:w="4444" w:type="dxa"/>
          </w:tcPr>
          <w:p w14:paraId="5B5BE786" w14:textId="060B12D5"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Meubles de cuisine</w:t>
            </w:r>
          </w:p>
        </w:tc>
        <w:tc>
          <w:tcPr>
            <w:tcW w:w="1985" w:type="dxa"/>
          </w:tcPr>
          <w:p w14:paraId="6FCDF5B0" w14:textId="031CE979"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4B57645D" w14:textId="61E2E4B3" w:rsidR="003A65AA" w:rsidRPr="003A65AA" w:rsidRDefault="003A65AA"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374-01</w:t>
            </w:r>
          </w:p>
        </w:tc>
      </w:tr>
      <w:tr w:rsidR="003A65AA" w:rsidRPr="003A65AA" w14:paraId="0A94B175" w14:textId="77777777" w:rsidTr="007F67A3">
        <w:tc>
          <w:tcPr>
            <w:tcW w:w="1221" w:type="dxa"/>
          </w:tcPr>
          <w:p w14:paraId="7FCF7E6C" w14:textId="15170579" w:rsidR="003A65AA" w:rsidRPr="003A65AA" w:rsidRDefault="003A65AA"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16 C</w:t>
            </w:r>
          </w:p>
        </w:tc>
        <w:tc>
          <w:tcPr>
            <w:tcW w:w="4444" w:type="dxa"/>
          </w:tcPr>
          <w:p w14:paraId="5631E9E6" w14:textId="526D9997"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Placards</w:t>
            </w:r>
          </w:p>
        </w:tc>
        <w:tc>
          <w:tcPr>
            <w:tcW w:w="1985" w:type="dxa"/>
          </w:tcPr>
          <w:p w14:paraId="53E6EF59" w14:textId="2919EC56"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5D791E85" w14:textId="586C8CDB" w:rsidR="003A65AA" w:rsidRPr="003A65AA" w:rsidRDefault="003A65AA"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375-01</w:t>
            </w:r>
          </w:p>
        </w:tc>
      </w:tr>
      <w:tr w:rsidR="009E3C4D" w:rsidRPr="003A65AA" w14:paraId="4CE1C371" w14:textId="77777777" w:rsidTr="007F67A3">
        <w:tc>
          <w:tcPr>
            <w:tcW w:w="1221" w:type="dxa"/>
          </w:tcPr>
          <w:p w14:paraId="1F1D74A0" w14:textId="3CED1FC3" w:rsidR="009E3C4D" w:rsidRPr="003A65AA" w:rsidRDefault="009E3C4D"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19</w:t>
            </w:r>
          </w:p>
        </w:tc>
        <w:tc>
          <w:tcPr>
            <w:tcW w:w="4444" w:type="dxa"/>
          </w:tcPr>
          <w:p w14:paraId="7FC734D3" w14:textId="0374B8E6"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Revêtements de sol</w:t>
            </w:r>
            <w:r w:rsidR="007F67A3" w:rsidRPr="003A65AA">
              <w:rPr>
                <w:rFonts w:asciiTheme="minorHAnsi" w:hAnsiTheme="minorHAnsi" w:cstheme="minorHAnsi"/>
                <w:b/>
                <w:sz w:val="24"/>
                <w:szCs w:val="24"/>
              </w:rPr>
              <w:t>s</w:t>
            </w:r>
            <w:r w:rsidRPr="003A65AA">
              <w:rPr>
                <w:rFonts w:asciiTheme="minorHAnsi" w:hAnsiTheme="minorHAnsi" w:cstheme="minorHAnsi"/>
                <w:b/>
                <w:sz w:val="24"/>
                <w:szCs w:val="24"/>
              </w:rPr>
              <w:t xml:space="preserve"> et mur</w:t>
            </w:r>
            <w:r w:rsidR="007F67A3" w:rsidRPr="003A65AA">
              <w:rPr>
                <w:rFonts w:asciiTheme="minorHAnsi" w:hAnsiTheme="minorHAnsi" w:cstheme="minorHAnsi"/>
                <w:b/>
                <w:sz w:val="24"/>
                <w:szCs w:val="24"/>
              </w:rPr>
              <w:t>s en carrelage</w:t>
            </w:r>
          </w:p>
        </w:tc>
        <w:tc>
          <w:tcPr>
            <w:tcW w:w="1985" w:type="dxa"/>
          </w:tcPr>
          <w:p w14:paraId="34EB515D" w14:textId="670CA242" w:rsidR="009E3C4D" w:rsidRPr="003A65AA"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3A65AA">
              <w:rPr>
                <w:rFonts w:asciiTheme="minorHAnsi" w:hAnsiTheme="minorHAnsi" w:cstheme="minorHAnsi"/>
                <w:b/>
                <w:color w:val="5B9BD5" w:themeColor="accent1"/>
                <w:sz w:val="24"/>
                <w:szCs w:val="24"/>
              </w:rPr>
              <w:t>Nom</w:t>
            </w:r>
          </w:p>
        </w:tc>
        <w:tc>
          <w:tcPr>
            <w:tcW w:w="2086" w:type="dxa"/>
          </w:tcPr>
          <w:p w14:paraId="184291D8" w14:textId="6FD263B8" w:rsidR="009E3C4D" w:rsidRPr="003A65AA"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3A65AA">
              <w:rPr>
                <w:rFonts w:asciiTheme="minorHAnsi" w:hAnsiTheme="minorHAnsi" w:cstheme="minorHAnsi"/>
                <w:b/>
                <w:sz w:val="24"/>
                <w:szCs w:val="24"/>
              </w:rPr>
              <w:t>376-01</w:t>
            </w:r>
          </w:p>
        </w:tc>
      </w:tr>
      <w:tr w:rsidR="003A65AA" w:rsidRPr="003A65AA" w14:paraId="19D65C22" w14:textId="77777777" w:rsidTr="007F67A3">
        <w:tc>
          <w:tcPr>
            <w:tcW w:w="1221" w:type="dxa"/>
          </w:tcPr>
          <w:p w14:paraId="4B9E4333" w14:textId="126336D9" w:rsidR="003A65AA" w:rsidRPr="003A65AA" w:rsidRDefault="003A65AA"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22</w:t>
            </w:r>
          </w:p>
        </w:tc>
        <w:tc>
          <w:tcPr>
            <w:tcW w:w="4444" w:type="dxa"/>
          </w:tcPr>
          <w:p w14:paraId="1184DD63" w14:textId="623DF617"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Plâtrerie</w:t>
            </w:r>
          </w:p>
        </w:tc>
        <w:tc>
          <w:tcPr>
            <w:tcW w:w="1985" w:type="dxa"/>
          </w:tcPr>
          <w:p w14:paraId="312DDAFC" w14:textId="41331A28"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4736BBFB" w14:textId="576481A1" w:rsidR="003A65AA" w:rsidRPr="003A65AA" w:rsidRDefault="003A65AA"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378-01</w:t>
            </w:r>
          </w:p>
        </w:tc>
      </w:tr>
      <w:tr w:rsidR="003A65AA" w:rsidRPr="003A65AA" w14:paraId="4C52751A" w14:textId="77777777" w:rsidTr="007F67A3">
        <w:tc>
          <w:tcPr>
            <w:tcW w:w="1221" w:type="dxa"/>
          </w:tcPr>
          <w:p w14:paraId="451E50E9" w14:textId="04F20B7C" w:rsidR="003A65AA" w:rsidRPr="003A65AA" w:rsidRDefault="003A65AA" w:rsidP="00E90BAC">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25</w:t>
            </w:r>
          </w:p>
        </w:tc>
        <w:tc>
          <w:tcPr>
            <w:tcW w:w="4444" w:type="dxa"/>
          </w:tcPr>
          <w:p w14:paraId="3712E172" w14:textId="622F9EAC"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3A65AA">
              <w:rPr>
                <w:rFonts w:asciiTheme="minorHAnsi" w:hAnsiTheme="minorHAnsi" w:cstheme="minorHAnsi"/>
                <w:b/>
                <w:sz w:val="24"/>
                <w:szCs w:val="24"/>
              </w:rPr>
              <w:t>Espaces verts</w:t>
            </w:r>
          </w:p>
        </w:tc>
        <w:tc>
          <w:tcPr>
            <w:tcW w:w="1985" w:type="dxa"/>
          </w:tcPr>
          <w:p w14:paraId="6A5FB458" w14:textId="0C8BE4C0" w:rsidR="003A65AA" w:rsidRPr="003A65AA" w:rsidRDefault="003A65AA"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74967D51" w14:textId="45CDCFAF" w:rsidR="003A65AA" w:rsidRPr="003A65AA" w:rsidRDefault="003A65AA"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381-01</w:t>
            </w:r>
          </w:p>
        </w:tc>
      </w:tr>
    </w:tbl>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0344BE">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7182A73B" w14:textId="5233D14D"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p>
    <w:p w14:paraId="174E6730" w14:textId="6A0E3EB9" w:rsidR="002E6FE4" w:rsidRPr="006B09D8" w:rsidRDefault="006B09D8"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32"/>
          <w:szCs w:val="32"/>
          <w:lang w:eastAsia="fr-FR"/>
        </w:rPr>
      </w:pPr>
      <w:r>
        <w:rPr>
          <w:rFonts w:eastAsia="Times New Roman" w:cstheme="minorHAnsi"/>
          <w:b/>
          <w:color w:val="5B9BD5" w:themeColor="accent1"/>
          <w:sz w:val="32"/>
          <w:szCs w:val="32"/>
          <w:lang w:eastAsia="fr-FR"/>
        </w:rPr>
        <w:t>Corps d’état séparés</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lastRenderedPageBreak/>
        <w:t xml:space="preserve"> </w:t>
      </w:r>
    </w:p>
    <w:p w14:paraId="33DF2CA4" w14:textId="053EFD06"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MODE DE PASSATION DU MARCHE</w:t>
      </w:r>
    </w:p>
    <w:p w14:paraId="13C05D6F" w14:textId="69DFA418"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1CD4330E" w14:textId="77777777"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5902DFF4"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les études d’exécution complètes autres que celles fournies au présent dossier, réalisées </w:t>
      </w:r>
      <w:r w:rsidR="00BF1DF5">
        <w:rPr>
          <w:rFonts w:ascii="Calibri" w:eastAsia="Times New Roman" w:hAnsi="Calibri" w:cs="Calibri"/>
          <w:sz w:val="20"/>
          <w:szCs w:val="20"/>
          <w:lang w:eastAsia="fr-FR"/>
        </w:rPr>
        <w:t>par un bureau d’études compéten</w:t>
      </w:r>
      <w:r w:rsidR="00DD2460">
        <w:rPr>
          <w:rFonts w:ascii="Calibri" w:eastAsia="Times New Roman" w:hAnsi="Calibri" w:cs="Calibri"/>
          <w:sz w:val="20"/>
          <w:szCs w:val="20"/>
          <w:lang w:eastAsia="fr-FR"/>
        </w:rPr>
        <w:t>t</w:t>
      </w:r>
    </w:p>
    <w:p w14:paraId="7BE2436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324114D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05C98C7F"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201F9870" w14:textId="77777777" w:rsidR="000C6AA3" w:rsidRPr="000C6AA3" w:rsidRDefault="000C6AA3" w:rsidP="000C6AA3">
      <w:pPr>
        <w:spacing w:after="0" w:line="240" w:lineRule="auto"/>
        <w:jc w:val="both"/>
        <w:rPr>
          <w:rFonts w:ascii="Calibri" w:eastAsia="Times New Roman" w:hAnsi="Calibri" w:cs="Calibri"/>
          <w:sz w:val="20"/>
          <w:szCs w:val="20"/>
          <w:lang w:eastAsia="fr-FR"/>
        </w:rPr>
      </w:pPr>
    </w:p>
    <w:p w14:paraId="7727D248" w14:textId="77777777"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6D9B74AB" w14:textId="77777777" w:rsidR="00FB5EEA" w:rsidRDefault="000C6AA3" w:rsidP="00FE0245">
      <w:pPr>
        <w:spacing w:after="0" w:line="240" w:lineRule="auto"/>
        <w:rPr>
          <w:rFonts w:eastAsia="Times New Roman" w:cstheme="minorHAnsi"/>
          <w:sz w:val="20"/>
          <w:szCs w:val="24"/>
          <w:lang w:eastAsia="fr-FR"/>
        </w:rPr>
      </w:pPr>
      <w:bookmarkStart w:id="4" w:name="_Hlk79480311"/>
      <w:r w:rsidRPr="00BF1DF5">
        <w:rPr>
          <w:rFonts w:eastAsia="Times New Roman" w:cstheme="minorHAnsi"/>
          <w:sz w:val="20"/>
          <w:szCs w:val="24"/>
          <w:lang w:eastAsia="fr-FR"/>
        </w:rPr>
        <w:t xml:space="preserve">La maîtrise d’œuvre est assurée par </w:t>
      </w:r>
      <w:r w:rsidR="009F22E4" w:rsidRPr="00BF1DF5">
        <w:rPr>
          <w:rFonts w:eastAsia="Times New Roman" w:cstheme="minorHAnsi"/>
          <w:color w:val="5B9BD5" w:themeColor="accent1"/>
          <w:sz w:val="20"/>
          <w:szCs w:val="24"/>
          <w:lang w:eastAsia="fr-FR"/>
        </w:rPr>
        <w:t>PRO-BE</w:t>
      </w:r>
      <w:r w:rsidRPr="00BF1DF5">
        <w:rPr>
          <w:rFonts w:eastAsia="Times New Roman" w:cstheme="minorHAnsi"/>
          <w:sz w:val="20"/>
          <w:szCs w:val="24"/>
          <w:lang w:eastAsia="fr-FR"/>
        </w:rPr>
        <w:t xml:space="preserve">, </w:t>
      </w:r>
    </w:p>
    <w:p w14:paraId="217E524E" w14:textId="12D5BE70" w:rsidR="000C6AA3" w:rsidRPr="000C6AA3" w:rsidRDefault="00FB5EEA" w:rsidP="00FE0245">
      <w:pPr>
        <w:spacing w:after="0" w:line="240" w:lineRule="auto"/>
        <w:rPr>
          <w:rFonts w:eastAsia="Times New Roman" w:cstheme="minorHAnsi"/>
          <w:color w:val="5B9BD5" w:themeColor="accent1"/>
          <w:sz w:val="20"/>
          <w:szCs w:val="24"/>
          <w:lang w:eastAsia="fr-FR"/>
        </w:rPr>
      </w:pPr>
      <w:r>
        <w:rPr>
          <w:rFonts w:eastAsia="Times New Roman" w:cstheme="minorHAnsi"/>
          <w:sz w:val="20"/>
          <w:szCs w:val="24"/>
          <w:lang w:eastAsia="fr-FR"/>
        </w:rPr>
        <w:t>R</w:t>
      </w:r>
      <w:r w:rsidR="000C6AA3" w:rsidRPr="00BF1DF5">
        <w:rPr>
          <w:rFonts w:eastAsia="Times New Roman" w:cstheme="minorHAnsi"/>
          <w:sz w:val="20"/>
          <w:szCs w:val="24"/>
          <w:lang w:eastAsia="fr-FR"/>
        </w:rPr>
        <w:t xml:space="preserve">eprésentée par M. </w:t>
      </w:r>
      <w:r w:rsidR="009F22E4" w:rsidRPr="00BF1DF5">
        <w:rPr>
          <w:rFonts w:eastAsia="Times New Roman" w:cstheme="minorHAnsi"/>
          <w:color w:val="5B9BD5" w:themeColor="accent1"/>
          <w:sz w:val="20"/>
          <w:szCs w:val="24"/>
          <w:lang w:eastAsia="fr-FR"/>
        </w:rPr>
        <w:t>BECHANI Mourad</w:t>
      </w:r>
      <w:r w:rsidR="00BF1DF5" w:rsidRPr="00BF1DF5">
        <w:rPr>
          <w:rFonts w:eastAsia="Times New Roman" w:cstheme="minorHAnsi"/>
          <w:sz w:val="20"/>
          <w:szCs w:val="24"/>
          <w:lang w:eastAsia="fr-FR"/>
        </w:rPr>
        <w:t xml:space="preserve"> - </w:t>
      </w:r>
      <w:r w:rsidR="000C6AA3" w:rsidRPr="00BF1DF5">
        <w:rPr>
          <w:rFonts w:eastAsia="Times New Roman" w:cstheme="minorHAnsi"/>
          <w:color w:val="5B9BD5" w:themeColor="accent1"/>
          <w:sz w:val="20"/>
          <w:szCs w:val="24"/>
          <w:lang w:eastAsia="fr-FR"/>
        </w:rPr>
        <w:t>Tel</w:t>
      </w:r>
      <w:r w:rsidR="009F22E4" w:rsidRPr="00BF1DF5">
        <w:rPr>
          <w:rFonts w:eastAsia="Times New Roman" w:cstheme="minorHAnsi"/>
          <w:color w:val="5B9BD5" w:themeColor="accent1"/>
          <w:sz w:val="20"/>
          <w:szCs w:val="24"/>
          <w:lang w:eastAsia="fr-FR"/>
        </w:rPr>
        <w:t xml:space="preserve"> 97.81.61</w:t>
      </w:r>
      <w:r w:rsidR="00BF1DF5" w:rsidRPr="00BF1DF5">
        <w:rPr>
          <w:rFonts w:eastAsia="Times New Roman" w:cstheme="minorHAnsi"/>
          <w:color w:val="5B9BD5" w:themeColor="accent1"/>
          <w:sz w:val="20"/>
          <w:szCs w:val="24"/>
          <w:lang w:eastAsia="fr-FR"/>
        </w:rPr>
        <w:t xml:space="preserve"> -</w:t>
      </w:r>
      <w:r w:rsidR="00BF1DF5">
        <w:rPr>
          <w:rFonts w:eastAsia="Times New Roman" w:cstheme="minorHAnsi"/>
          <w:color w:val="5B9BD5" w:themeColor="accent1"/>
          <w:sz w:val="20"/>
          <w:szCs w:val="24"/>
          <w:lang w:eastAsia="fr-FR"/>
        </w:rPr>
        <w:t xml:space="preserve"> </w:t>
      </w:r>
      <w:r w:rsidRPr="002A2B66">
        <w:rPr>
          <w:rFonts w:eastAsia="Times New Roman" w:cstheme="minorHAnsi"/>
          <w:color w:val="5B9BD5" w:themeColor="accent1"/>
          <w:sz w:val="20"/>
          <w:szCs w:val="24"/>
          <w:lang w:eastAsia="fr-FR"/>
        </w:rPr>
        <w:t>pro-be.mb@nautile.nc</w:t>
      </w:r>
    </w:p>
    <w:bookmarkEnd w:id="4"/>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6F9C9364" w14:textId="77777777" w:rsidR="00D9292F" w:rsidRPr="00C34ED3"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1E4C45FB" w14:textId="519CA7F1"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61C1792B" w14:textId="75D74EB9" w:rsidR="00D9292F" w:rsidRPr="00C128FB"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55614344"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BF1DF5">
        <w:rPr>
          <w:rFonts w:eastAsia="Times New Roman" w:cstheme="minorHAnsi"/>
          <w:b/>
          <w:i/>
          <w:color w:val="C45911" w:themeColor="accent2" w:themeShade="BF"/>
          <w:sz w:val="20"/>
          <w:szCs w:val="20"/>
          <w:lang w:eastAsia="fr-FR"/>
        </w:rPr>
        <w:t xml:space="preserve">LE </w:t>
      </w:r>
      <w:r w:rsidRPr="00BF1DF5">
        <w:rPr>
          <w:rFonts w:eastAsia="Times New Roman" w:cstheme="minorHAnsi"/>
          <w:b/>
          <w:bCs/>
          <w:i/>
          <w:color w:val="C45911" w:themeColor="accent2" w:themeShade="BF"/>
          <w:sz w:val="20"/>
          <w:szCs w:val="20"/>
          <w:lang w:eastAsia="fr-FR"/>
        </w:rPr>
        <w:t>MAITRE DE L’OUVRAGE :</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15464B16" w14:textId="323B69E5" w:rsidR="00A62172" w:rsidRDefault="00A62172" w:rsidP="00FE0245">
      <w:pPr>
        <w:tabs>
          <w:tab w:val="left" w:pos="567"/>
        </w:tabs>
        <w:spacing w:after="0" w:line="240" w:lineRule="auto"/>
        <w:jc w:val="both"/>
        <w:rPr>
          <w:rFonts w:eastAsia="Times New Roman" w:cstheme="minorHAnsi"/>
          <w:b/>
          <w:sz w:val="20"/>
          <w:szCs w:val="20"/>
          <w:lang w:eastAsia="fr-FR"/>
        </w:rPr>
      </w:pPr>
      <w:r w:rsidRPr="00BF1DF5">
        <w:rPr>
          <w:rFonts w:eastAsia="Times New Roman" w:cstheme="minorHAnsi"/>
          <w:sz w:val="20"/>
          <w:szCs w:val="20"/>
          <w:lang w:eastAsia="fr-FR"/>
        </w:rPr>
        <w:t xml:space="preserve">La société FCH agissant en sa qualité de Maître de l’Ouvrage est ci-après identifiée par les termes génériques </w:t>
      </w:r>
      <w:r w:rsidRPr="00BF1DF5">
        <w:rPr>
          <w:rFonts w:eastAsia="Times New Roman" w:cstheme="minorHAnsi"/>
          <w:b/>
          <w:sz w:val="20"/>
          <w:szCs w:val="20"/>
          <w:lang w:eastAsia="fr-FR"/>
        </w:rPr>
        <w:t xml:space="preserve">« le FCH » </w:t>
      </w:r>
      <w:r w:rsidRPr="00BF1DF5">
        <w:rPr>
          <w:rFonts w:eastAsia="Times New Roman" w:cstheme="minorHAnsi"/>
          <w:sz w:val="20"/>
          <w:szCs w:val="20"/>
          <w:lang w:eastAsia="fr-FR"/>
        </w:rPr>
        <w:t>ou</w:t>
      </w:r>
      <w:r w:rsidRPr="00BF1DF5">
        <w:rPr>
          <w:rFonts w:eastAsia="Times New Roman" w:cstheme="minorHAnsi"/>
          <w:b/>
          <w:sz w:val="20"/>
          <w:szCs w:val="20"/>
          <w:lang w:eastAsia="fr-FR"/>
        </w:rPr>
        <w:t xml:space="preserve"> « le MO ».</w:t>
      </w:r>
    </w:p>
    <w:p w14:paraId="44950F5C" w14:textId="77777777" w:rsidR="001D43DB" w:rsidRPr="009247B4" w:rsidRDefault="001D43DB" w:rsidP="00FE0245">
      <w:pPr>
        <w:tabs>
          <w:tab w:val="left" w:pos="567"/>
        </w:tabs>
        <w:spacing w:after="0" w:line="240" w:lineRule="auto"/>
        <w:jc w:val="both"/>
        <w:rPr>
          <w:rFonts w:eastAsia="Times New Roman" w:cstheme="minorHAnsi"/>
          <w:b/>
          <w:sz w:val="20"/>
          <w:szCs w:val="20"/>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09819AC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après avoir visité les lieux et avoir apprécié à </w:t>
      </w:r>
      <w:r w:rsidR="00C128FB">
        <w:rPr>
          <w:rFonts w:ascii="Calibri" w:eastAsia="Times New Roman" w:hAnsi="Calibri" w:cs="Calibri"/>
          <w:sz w:val="20"/>
          <w:szCs w:val="24"/>
          <w:lang w:eastAsia="fr-FR"/>
        </w:rPr>
        <w:t>son point</w:t>
      </w:r>
      <w:r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Pr="00513C41">
        <w:rPr>
          <w:rFonts w:ascii="Calibri" w:eastAsia="Times New Roman" w:hAnsi="Calibri" w:cs="Calibri"/>
          <w:sz w:val="20"/>
          <w:szCs w:val="24"/>
          <w:lang w:eastAsia="fr-FR"/>
        </w:rPr>
        <w:t xml:space="preserve"> la nature et la difficulté des travaux à exécuter,</w:t>
      </w:r>
    </w:p>
    <w:p w14:paraId="03042DF8" w14:textId="6F6B1FB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07742F34" w:rsidR="00513C41" w:rsidRDefault="00513C41" w:rsidP="00513C41">
      <w:pPr>
        <w:numPr>
          <w:ilvl w:val="0"/>
          <w:numId w:val="23"/>
        </w:numPr>
        <w:spacing w:after="0" w:line="240" w:lineRule="auto"/>
        <w:jc w:val="both"/>
        <w:rPr>
          <w:rFonts w:ascii="Calibri" w:eastAsia="Times New Roman" w:hAnsi="Calibri" w:cs="Calibri"/>
          <w:sz w:val="20"/>
          <w:szCs w:val="24"/>
          <w:lang w:eastAsia="fr-FR"/>
        </w:rPr>
      </w:pPr>
      <w:proofErr w:type="gramStart"/>
      <w:r w:rsidRPr="00513C41">
        <w:rPr>
          <w:rFonts w:ascii="Calibri" w:eastAsia="Times New Roman" w:hAnsi="Calibri" w:cs="Calibri"/>
          <w:sz w:val="20"/>
          <w:szCs w:val="24"/>
          <w:lang w:eastAsia="fr-FR"/>
        </w:rPr>
        <w:t>après</w:t>
      </w:r>
      <w:proofErr w:type="gramEnd"/>
      <w:r w:rsidRPr="00513C41">
        <w:rPr>
          <w:rFonts w:ascii="Calibri" w:eastAsia="Times New Roman" w:hAnsi="Calibri" w:cs="Calibri"/>
          <w:sz w:val="20"/>
          <w:szCs w:val="24"/>
          <w:lang w:eastAsia="fr-FR"/>
        </w:rPr>
        <w:t xml:space="preserve"> avoir établi les déclarations prévues dans le cadre de la réglementation rendue applicable par le présent acte d’engagement,</w:t>
      </w:r>
    </w:p>
    <w:p w14:paraId="2E35346F" w14:textId="77777777" w:rsidR="00FB5EEA" w:rsidRPr="00E14504" w:rsidRDefault="00FB5EEA" w:rsidP="00FB5EEA">
      <w:pPr>
        <w:numPr>
          <w:ilvl w:val="0"/>
          <w:numId w:val="23"/>
        </w:numPr>
        <w:spacing w:after="0" w:line="240" w:lineRule="auto"/>
        <w:jc w:val="both"/>
        <w:rPr>
          <w:rFonts w:ascii="Calibri" w:eastAsia="Times New Roman" w:hAnsi="Calibri" w:cs="Calibri"/>
          <w:sz w:val="20"/>
          <w:szCs w:val="24"/>
          <w:highlight w:val="green"/>
          <w:lang w:eastAsia="fr-FR"/>
        </w:rPr>
      </w:pPr>
      <w:bookmarkStart w:id="5" w:name="_Hlk81401908"/>
      <w:proofErr w:type="gramStart"/>
      <w:r w:rsidRPr="00E14504">
        <w:rPr>
          <w:rFonts w:ascii="Calibri" w:eastAsia="Times New Roman" w:hAnsi="Calibri" w:cs="Calibri"/>
          <w:sz w:val="20"/>
          <w:szCs w:val="24"/>
          <w:highlight w:val="green"/>
          <w:lang w:eastAsia="fr-FR"/>
        </w:rPr>
        <w:t>après</w:t>
      </w:r>
      <w:proofErr w:type="gramEnd"/>
      <w:r w:rsidRPr="00E14504">
        <w:rPr>
          <w:rFonts w:ascii="Calibri" w:eastAsia="Times New Roman" w:hAnsi="Calibri" w:cs="Calibri"/>
          <w:sz w:val="20"/>
          <w:szCs w:val="24"/>
          <w:highlight w:val="green"/>
          <w:lang w:eastAsia="fr-FR"/>
        </w:rPr>
        <w:t xml:space="preserve"> avoir pris connaissance du rapport géotechnique joint au présent appel d’offre.</w:t>
      </w:r>
    </w:p>
    <w:bookmarkEnd w:id="5"/>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4425FB14" w:rsid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6C95CC21" w14:textId="77777777" w:rsidR="00B3455A" w:rsidRDefault="00B3455A" w:rsidP="00513C41">
      <w:pPr>
        <w:spacing w:after="0" w:line="240" w:lineRule="auto"/>
        <w:jc w:val="both"/>
        <w:rPr>
          <w:rFonts w:ascii="Calibri" w:eastAsia="Times New Roman" w:hAnsi="Calibri" w:cs="Calibri"/>
          <w:sz w:val="20"/>
          <w:szCs w:val="24"/>
          <w:lang w:eastAsia="fr-FR"/>
        </w:rPr>
      </w:pPr>
    </w:p>
    <w:p w14:paraId="49C4F9E2" w14:textId="1C16D12D" w:rsidR="00B3455A" w:rsidRPr="00513C41" w:rsidRDefault="00B3455A" w:rsidP="00513C41">
      <w:pPr>
        <w:spacing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1A89E03C" w14:textId="77777777" w:rsidR="000C0FAF" w:rsidRDefault="000C0FAF" w:rsidP="000C0FAF">
      <w:pPr>
        <w:pStyle w:val="Paragraphedeliste"/>
        <w:widowControl w:val="0"/>
        <w:spacing w:after="0" w:line="240" w:lineRule="auto"/>
        <w:ind w:left="0"/>
        <w:jc w:val="both"/>
        <w:rPr>
          <w:rFonts w:eastAsia="Times New Roman" w:cstheme="minorHAnsi"/>
          <w:b/>
          <w:sz w:val="20"/>
          <w:szCs w:val="24"/>
          <w:lang w:eastAsia="fr-FR"/>
        </w:rPr>
      </w:pPr>
    </w:p>
    <w:p w14:paraId="221218F8" w14:textId="3A154CDC" w:rsidR="000C0FAF" w:rsidRPr="000C0FAF" w:rsidRDefault="00C128FB" w:rsidP="000C0FAF">
      <w:pPr>
        <w:pStyle w:val="Paragraphedeliste"/>
        <w:widowControl w:val="0"/>
        <w:spacing w:after="0" w:line="240" w:lineRule="auto"/>
        <w:ind w:left="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931C637" w14:textId="637646F4"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06CD098A" w14:textId="77777777" w:rsidR="00CA1BF8" w:rsidRDefault="00CA1BF8" w:rsidP="00513C41">
      <w:pPr>
        <w:spacing w:after="0" w:line="240" w:lineRule="auto"/>
        <w:jc w:val="both"/>
        <w:rPr>
          <w:rFonts w:ascii="Calibri" w:eastAsia="Times New Roman" w:hAnsi="Calibri" w:cs="Calibri"/>
          <w:sz w:val="20"/>
          <w:szCs w:val="24"/>
          <w:lang w:eastAsia="fr-FR"/>
        </w:rPr>
      </w:pPr>
    </w:p>
    <w:p w14:paraId="60587F45" w14:textId="507CABAE" w:rsidR="000A6D9F" w:rsidRPr="000C0FAF" w:rsidRDefault="00513C41" w:rsidP="000C0FAF">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6CC35CF" w14:textId="77777777" w:rsidR="000A6D9F" w:rsidRPr="00513C41" w:rsidRDefault="000A6D9F" w:rsidP="00513C41">
      <w:pPr>
        <w:spacing w:after="0" w:line="240" w:lineRule="auto"/>
        <w:jc w:val="both"/>
        <w:rPr>
          <w:rFonts w:ascii="Calibri" w:eastAsia="Times New Roman" w:hAnsi="Calibri" w:cs="Calibri"/>
          <w:sz w:val="20"/>
          <w:szCs w:val="24"/>
          <w:lang w:eastAsia="fr-FR"/>
        </w:rPr>
      </w:pP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7A104575" w14:textId="5B67244E" w:rsidR="00B048BB" w:rsidRPr="008649B8" w:rsidRDefault="00513C41" w:rsidP="00513C41">
      <w:pPr>
        <w:spacing w:after="0" w:line="240" w:lineRule="auto"/>
        <w:jc w:val="both"/>
        <w:rPr>
          <w:rFonts w:ascii="Calibri" w:eastAsia="Times New Roman" w:hAnsi="Calibri" w:cs="Calibri"/>
          <w:b/>
          <w:iCs/>
          <w:color w:val="5B9BD5" w:themeColor="accent1"/>
          <w:sz w:val="20"/>
          <w:szCs w:val="20"/>
          <w:lang w:eastAsia="fr-FR"/>
        </w:rPr>
      </w:pPr>
      <w:r w:rsidRPr="009C2FB2">
        <w:rPr>
          <w:rFonts w:ascii="Calibri" w:eastAsia="Times New Roman" w:hAnsi="Calibri" w:cs="Calibri"/>
          <w:sz w:val="20"/>
          <w:szCs w:val="24"/>
          <w:lang w:eastAsia="fr-FR"/>
        </w:rPr>
        <w:t xml:space="preserve">Les travaux, objets du marché, consistent </w:t>
      </w:r>
      <w:r w:rsidRPr="009C2FB2">
        <w:rPr>
          <w:rFonts w:ascii="Calibri" w:eastAsia="Times New Roman" w:hAnsi="Calibri" w:cs="Calibri"/>
          <w:iCs/>
          <w:sz w:val="20"/>
          <w:szCs w:val="20"/>
          <w:lang w:eastAsia="fr-FR"/>
        </w:rPr>
        <w:t xml:space="preserve">en </w:t>
      </w:r>
      <w:bookmarkStart w:id="6" w:name="_Hlk79481258"/>
      <w:r w:rsidRPr="009C2FB2">
        <w:rPr>
          <w:rFonts w:ascii="Calibri" w:eastAsia="Times New Roman" w:hAnsi="Calibri" w:cs="Calibri"/>
          <w:b/>
          <w:iCs/>
          <w:color w:val="5B9BD5" w:themeColor="accent1"/>
          <w:sz w:val="20"/>
          <w:szCs w:val="20"/>
          <w:lang w:eastAsia="fr-FR"/>
        </w:rPr>
        <w:t xml:space="preserve">la </w:t>
      </w:r>
      <w:r w:rsidR="009C2FB2">
        <w:rPr>
          <w:rFonts w:ascii="Calibri" w:eastAsia="Times New Roman" w:hAnsi="Calibri" w:cs="Calibri"/>
          <w:b/>
          <w:iCs/>
          <w:color w:val="5B9BD5" w:themeColor="accent1"/>
          <w:sz w:val="20"/>
          <w:szCs w:val="20"/>
          <w:lang w:eastAsia="fr-FR"/>
        </w:rPr>
        <w:t>rénovation</w:t>
      </w:r>
      <w:r w:rsidR="00BF1DF5" w:rsidRPr="009C2FB2">
        <w:rPr>
          <w:rFonts w:ascii="Calibri" w:eastAsia="Times New Roman" w:hAnsi="Calibri" w:cs="Calibri"/>
          <w:b/>
          <w:iCs/>
          <w:color w:val="5B9BD5" w:themeColor="accent1"/>
          <w:sz w:val="20"/>
          <w:szCs w:val="20"/>
          <w:lang w:eastAsia="fr-FR"/>
        </w:rPr>
        <w:t xml:space="preserve"> des </w:t>
      </w:r>
      <w:r w:rsidR="009C2FB2">
        <w:rPr>
          <w:rFonts w:ascii="Calibri" w:eastAsia="Times New Roman" w:hAnsi="Calibri" w:cs="Calibri"/>
          <w:b/>
          <w:iCs/>
          <w:color w:val="5B9BD5" w:themeColor="accent1"/>
          <w:sz w:val="20"/>
          <w:szCs w:val="20"/>
          <w:lang w:eastAsia="fr-FR"/>
        </w:rPr>
        <w:t xml:space="preserve">logements </w:t>
      </w:r>
      <w:r w:rsidR="001A74F1" w:rsidRPr="009C2FB2">
        <w:rPr>
          <w:rFonts w:ascii="Calibri" w:eastAsia="Times New Roman" w:hAnsi="Calibri" w:cs="Calibri"/>
          <w:b/>
          <w:iCs/>
          <w:color w:val="5B9BD5" w:themeColor="accent1"/>
          <w:sz w:val="20"/>
          <w:szCs w:val="20"/>
          <w:lang w:eastAsia="fr-FR"/>
        </w:rPr>
        <w:t xml:space="preserve">de la résidence </w:t>
      </w:r>
      <w:bookmarkEnd w:id="6"/>
      <w:r w:rsidR="009C2FB2">
        <w:rPr>
          <w:rFonts w:ascii="Calibri" w:eastAsia="Times New Roman" w:hAnsi="Calibri" w:cs="Calibri"/>
          <w:b/>
          <w:iCs/>
          <w:color w:val="5B9BD5" w:themeColor="accent1"/>
          <w:sz w:val="20"/>
          <w:szCs w:val="20"/>
          <w:lang w:eastAsia="fr-FR"/>
        </w:rPr>
        <w:t>VIANNENC</w:t>
      </w:r>
      <w:r w:rsidR="00BF1DF5" w:rsidRPr="009C2FB2">
        <w:rPr>
          <w:rFonts w:ascii="Calibri" w:eastAsia="Times New Roman" w:hAnsi="Calibri" w:cs="Calibri"/>
          <w:b/>
          <w:iCs/>
          <w:color w:val="5B9BD5" w:themeColor="accent1"/>
          <w:sz w:val="20"/>
          <w:szCs w:val="20"/>
          <w:lang w:eastAsia="fr-FR"/>
        </w:rPr>
        <w:t>.</w:t>
      </w:r>
    </w:p>
    <w:p w14:paraId="68FE2BB7" w14:textId="573FB50F" w:rsidR="00513C41" w:rsidRPr="00BF1DF5" w:rsidRDefault="00BF1DF5" w:rsidP="00513C41">
      <w:pPr>
        <w:spacing w:after="0" w:line="240" w:lineRule="auto"/>
        <w:jc w:val="both"/>
        <w:rPr>
          <w:rFonts w:ascii="Calibri" w:eastAsia="Times New Roman" w:hAnsi="Calibri" w:cs="Calibri"/>
          <w:b/>
          <w:iCs/>
          <w:color w:val="5B9BD5" w:themeColor="accent1"/>
          <w:sz w:val="20"/>
          <w:szCs w:val="20"/>
          <w:lang w:eastAsia="fr-FR"/>
        </w:rPr>
      </w:pPr>
      <w:r w:rsidRPr="009C2FB2">
        <w:rPr>
          <w:rFonts w:ascii="Calibri" w:eastAsia="Times New Roman" w:hAnsi="Calibri" w:cs="Calibri"/>
          <w:b/>
          <w:iCs/>
          <w:color w:val="5B9BD5" w:themeColor="accent1"/>
          <w:sz w:val="20"/>
          <w:szCs w:val="20"/>
          <w:lang w:eastAsia="fr-FR"/>
        </w:rPr>
        <w:t xml:space="preserve">La </w:t>
      </w:r>
      <w:r w:rsidR="00BA74DF" w:rsidRPr="009C2FB2">
        <w:rPr>
          <w:rFonts w:ascii="Calibri" w:eastAsia="Times New Roman" w:hAnsi="Calibri" w:cs="Calibri"/>
          <w:b/>
          <w:iCs/>
          <w:color w:val="5B9BD5" w:themeColor="accent1"/>
          <w:sz w:val="20"/>
          <w:szCs w:val="20"/>
          <w:lang w:eastAsia="fr-FR"/>
        </w:rPr>
        <w:t xml:space="preserve">résidence </w:t>
      </w:r>
      <w:r w:rsidR="009C2FB2">
        <w:rPr>
          <w:rFonts w:ascii="Calibri" w:eastAsia="Times New Roman" w:hAnsi="Calibri" w:cs="Calibri"/>
          <w:b/>
          <w:iCs/>
          <w:color w:val="5B9BD5" w:themeColor="accent1"/>
          <w:sz w:val="20"/>
          <w:szCs w:val="20"/>
          <w:lang w:eastAsia="fr-FR"/>
        </w:rPr>
        <w:t>VIANNENC</w:t>
      </w:r>
      <w:r w:rsidR="00B048BB" w:rsidRPr="009C2FB2">
        <w:rPr>
          <w:rFonts w:ascii="Calibri" w:eastAsia="Times New Roman" w:hAnsi="Calibri" w:cs="Calibri"/>
          <w:b/>
          <w:iCs/>
          <w:color w:val="5B9BD5" w:themeColor="accent1"/>
          <w:sz w:val="20"/>
          <w:szCs w:val="20"/>
          <w:lang w:eastAsia="fr-FR"/>
        </w:rPr>
        <w:t> </w:t>
      </w:r>
      <w:r w:rsidR="009C2FB2">
        <w:rPr>
          <w:rFonts w:ascii="Calibri" w:eastAsia="Times New Roman" w:hAnsi="Calibri" w:cs="Calibri"/>
          <w:b/>
          <w:iCs/>
          <w:color w:val="5B9BD5" w:themeColor="accent1"/>
          <w:sz w:val="20"/>
          <w:szCs w:val="20"/>
          <w:lang w:eastAsia="fr-FR"/>
        </w:rPr>
        <w:t>(16</w:t>
      </w:r>
      <w:r w:rsidRPr="009C2FB2">
        <w:rPr>
          <w:rFonts w:ascii="Calibri" w:eastAsia="Times New Roman" w:hAnsi="Calibri" w:cs="Calibri"/>
          <w:b/>
          <w:iCs/>
          <w:color w:val="5B9BD5" w:themeColor="accent1"/>
          <w:sz w:val="20"/>
          <w:szCs w:val="20"/>
          <w:lang w:eastAsia="fr-FR"/>
        </w:rPr>
        <w:t xml:space="preserve"> logements) </w:t>
      </w:r>
      <w:r w:rsidR="00B048BB" w:rsidRPr="009C2FB2">
        <w:rPr>
          <w:rFonts w:ascii="Calibri" w:eastAsia="Times New Roman" w:hAnsi="Calibri" w:cs="Calibri"/>
          <w:b/>
          <w:iCs/>
          <w:color w:val="5B9BD5" w:themeColor="accent1"/>
          <w:sz w:val="20"/>
          <w:szCs w:val="20"/>
          <w:lang w:eastAsia="fr-FR"/>
        </w:rPr>
        <w:t>est</w:t>
      </w:r>
      <w:r w:rsidR="00BA74DF" w:rsidRPr="009C2FB2">
        <w:rPr>
          <w:rFonts w:ascii="Calibri" w:eastAsia="Times New Roman" w:hAnsi="Calibri" w:cs="Calibri"/>
          <w:b/>
          <w:iCs/>
          <w:color w:val="5B9BD5" w:themeColor="accent1"/>
          <w:sz w:val="20"/>
          <w:szCs w:val="20"/>
          <w:lang w:eastAsia="fr-FR"/>
        </w:rPr>
        <w:t xml:space="preserve"> située</w:t>
      </w:r>
      <w:r w:rsidRPr="009C2FB2">
        <w:rPr>
          <w:rFonts w:ascii="Calibri" w:eastAsia="Times New Roman" w:hAnsi="Calibri" w:cs="Calibri"/>
          <w:b/>
          <w:iCs/>
          <w:color w:val="5B9BD5" w:themeColor="accent1"/>
          <w:sz w:val="20"/>
          <w:szCs w:val="20"/>
          <w:lang w:eastAsia="fr-FR"/>
        </w:rPr>
        <w:t xml:space="preserve"> </w:t>
      </w:r>
      <w:bookmarkStart w:id="7" w:name="_Hlk79481342"/>
      <w:r w:rsidR="009C2FB2">
        <w:rPr>
          <w:rFonts w:ascii="Calibri" w:eastAsia="Times New Roman" w:hAnsi="Calibri" w:cs="Calibri"/>
          <w:b/>
          <w:iCs/>
          <w:color w:val="5B9BD5" w:themeColor="accent1"/>
          <w:sz w:val="20"/>
          <w:szCs w:val="20"/>
          <w:lang w:eastAsia="fr-FR"/>
        </w:rPr>
        <w:t>rue Stéphane de SAINT-QUENTIN</w:t>
      </w:r>
      <w:r w:rsidR="00B048BB" w:rsidRPr="009C2FB2">
        <w:rPr>
          <w:rFonts w:ascii="Calibri" w:eastAsia="Times New Roman" w:hAnsi="Calibri" w:cs="Calibri"/>
          <w:b/>
          <w:iCs/>
          <w:color w:val="5B9BD5" w:themeColor="accent1"/>
          <w:sz w:val="20"/>
          <w:szCs w:val="20"/>
          <w:lang w:eastAsia="fr-FR"/>
        </w:rPr>
        <w:t xml:space="preserve">, </w:t>
      </w:r>
      <w:r w:rsidR="009C2FB2">
        <w:rPr>
          <w:rFonts w:ascii="Calibri" w:eastAsia="Times New Roman" w:hAnsi="Calibri" w:cs="Calibri"/>
          <w:b/>
          <w:iCs/>
          <w:color w:val="5B9BD5" w:themeColor="accent1"/>
          <w:sz w:val="20"/>
          <w:szCs w:val="20"/>
          <w:lang w:eastAsia="fr-FR"/>
        </w:rPr>
        <w:t>dans le village</w:t>
      </w:r>
      <w:r w:rsidR="00BA74DF" w:rsidRPr="009C2FB2">
        <w:rPr>
          <w:rFonts w:ascii="Calibri" w:eastAsia="Times New Roman" w:hAnsi="Calibri" w:cs="Calibri"/>
          <w:b/>
          <w:iCs/>
          <w:color w:val="5B9BD5" w:themeColor="accent1"/>
          <w:sz w:val="20"/>
          <w:szCs w:val="20"/>
          <w:lang w:eastAsia="fr-FR"/>
        </w:rPr>
        <w:t xml:space="preserve"> </w:t>
      </w:r>
      <w:r w:rsidRPr="009C2FB2">
        <w:rPr>
          <w:rFonts w:ascii="Calibri" w:eastAsia="Times New Roman" w:hAnsi="Calibri" w:cs="Calibri"/>
          <w:b/>
          <w:iCs/>
          <w:color w:val="5B9BD5" w:themeColor="accent1"/>
          <w:sz w:val="20"/>
          <w:szCs w:val="20"/>
          <w:lang w:eastAsia="fr-FR"/>
        </w:rPr>
        <w:t xml:space="preserve">de </w:t>
      </w:r>
      <w:r w:rsidR="009C2FB2">
        <w:rPr>
          <w:rFonts w:ascii="Calibri" w:eastAsia="Times New Roman" w:hAnsi="Calibri" w:cs="Calibri"/>
          <w:b/>
          <w:iCs/>
          <w:color w:val="5B9BD5" w:themeColor="accent1"/>
          <w:sz w:val="20"/>
          <w:szCs w:val="20"/>
          <w:lang w:eastAsia="fr-FR"/>
        </w:rPr>
        <w:t>BOURAIL</w:t>
      </w:r>
      <w:r w:rsidR="00513C41" w:rsidRPr="009C2FB2">
        <w:rPr>
          <w:rFonts w:ascii="Calibri" w:eastAsia="Times New Roman" w:hAnsi="Calibri" w:cs="Calibri"/>
          <w:b/>
          <w:iCs/>
          <w:color w:val="5B9BD5" w:themeColor="accent1"/>
          <w:sz w:val="20"/>
          <w:szCs w:val="20"/>
          <w:lang w:eastAsia="fr-FR"/>
        </w:rPr>
        <w:t>.</w:t>
      </w:r>
      <w:bookmarkEnd w:id="7"/>
    </w:p>
    <w:p w14:paraId="223015A1" w14:textId="77777777" w:rsidR="00513C41" w:rsidRDefault="00513C41" w:rsidP="00513C41">
      <w:pPr>
        <w:spacing w:after="0" w:line="240" w:lineRule="auto"/>
        <w:jc w:val="both"/>
        <w:rPr>
          <w:rFonts w:ascii="Calibri" w:eastAsia="Times New Roman" w:hAnsi="Calibri" w:cs="Calibri"/>
          <w:b/>
          <w:iCs/>
          <w:sz w:val="20"/>
          <w:szCs w:val="20"/>
          <w:lang w:eastAsia="fr-FR"/>
        </w:rPr>
      </w:pPr>
    </w:p>
    <w:p w14:paraId="1AE5D049" w14:textId="2B49838B" w:rsidR="00E90BAC"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sidR="00E90BAC">
        <w:rPr>
          <w:rFonts w:ascii="Calibri" w:eastAsia="Times New Roman" w:hAnsi="Calibri" w:cs="Calibri"/>
          <w:sz w:val="20"/>
          <w:szCs w:val="24"/>
          <w:lang w:eastAsia="fr-FR"/>
        </w:rPr>
        <w:t xml:space="preserve">concernent le (les) lot (lots) </w:t>
      </w:r>
      <w:commentRangeStart w:id="8"/>
      <w:r w:rsidR="00E90BAC">
        <w:rPr>
          <w:rFonts w:ascii="Calibri" w:eastAsia="Times New Roman" w:hAnsi="Calibri" w:cs="Calibri"/>
          <w:sz w:val="20"/>
          <w:szCs w:val="24"/>
          <w:lang w:eastAsia="fr-FR"/>
        </w:rPr>
        <w:t>suivant</w:t>
      </w:r>
      <w:commentRangeEnd w:id="8"/>
      <w:r w:rsidR="00E90BAC">
        <w:rPr>
          <w:rStyle w:val="Marquedecommentaire"/>
          <w:rFonts w:ascii="Times New Roman" w:eastAsia="Times New Roman" w:hAnsi="Times New Roman" w:cs="Times New Roman"/>
          <w:lang w:eastAsia="fr-FR"/>
        </w:rPr>
        <w:commentReference w:id="8"/>
      </w:r>
      <w:r w:rsidR="00E90BAC">
        <w:rPr>
          <w:rFonts w:ascii="Calibri" w:eastAsia="Times New Roman" w:hAnsi="Calibri" w:cs="Calibri"/>
          <w:sz w:val="20"/>
          <w:szCs w:val="24"/>
          <w:lang w:eastAsia="fr-FR"/>
        </w:rPr>
        <w:t>(s) :</w:t>
      </w:r>
    </w:p>
    <w:p w14:paraId="3E72AA8F" w14:textId="54B45492"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01B : Gros-œuvre</w:t>
      </w:r>
    </w:p>
    <w:p w14:paraId="500603F1" w14:textId="35524AEB"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02 : VRD</w:t>
      </w:r>
    </w:p>
    <w:p w14:paraId="11D22625" w14:textId="74E593DA"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04 : Couverture</w:t>
      </w:r>
    </w:p>
    <w:p w14:paraId="460E1B01" w14:textId="6A2BBD09"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08 C : Clôture</w:t>
      </w:r>
    </w:p>
    <w:p w14:paraId="262ECCBB" w14:textId="6868132D"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10 : Peinture</w:t>
      </w:r>
    </w:p>
    <w:p w14:paraId="6C70F3D4" w14:textId="6A2F79AD"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13 : Electricité</w:t>
      </w:r>
    </w:p>
    <w:p w14:paraId="4446FA4F" w14:textId="1080764D"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14 B : Plomberie sanitaires</w:t>
      </w:r>
    </w:p>
    <w:p w14:paraId="71FD90EC" w14:textId="54158630"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15 : Menuiseries aluminium</w:t>
      </w:r>
    </w:p>
    <w:p w14:paraId="27ADA0FA" w14:textId="7493C295"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16 A : Menuiserie</w:t>
      </w:r>
      <w:r>
        <w:rPr>
          <w:rFonts w:asciiTheme="minorHAnsi" w:hAnsiTheme="minorHAnsi" w:cstheme="minorHAnsi"/>
          <w:b/>
          <w:bCs/>
          <w:color w:val="5B9BD5" w:themeColor="accent1"/>
          <w:szCs w:val="20"/>
        </w:rPr>
        <w:t>s</w:t>
      </w:r>
      <w:r w:rsidRPr="00E90BAC">
        <w:rPr>
          <w:rFonts w:asciiTheme="minorHAnsi" w:hAnsiTheme="minorHAnsi" w:cstheme="minorHAnsi"/>
          <w:b/>
          <w:bCs/>
          <w:color w:val="5B9BD5" w:themeColor="accent1"/>
          <w:szCs w:val="20"/>
        </w:rPr>
        <w:t xml:space="preserve"> bois</w:t>
      </w:r>
    </w:p>
    <w:p w14:paraId="4B055862" w14:textId="56B98375"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16 B : Meubles de cuisine</w:t>
      </w:r>
    </w:p>
    <w:p w14:paraId="271C7EF8" w14:textId="3903D164"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16 C</w:t>
      </w:r>
      <w:r>
        <w:rPr>
          <w:rFonts w:asciiTheme="minorHAnsi" w:hAnsiTheme="minorHAnsi" w:cstheme="minorHAnsi"/>
          <w:b/>
          <w:bCs/>
          <w:color w:val="5B9BD5" w:themeColor="accent1"/>
          <w:szCs w:val="20"/>
        </w:rPr>
        <w:t xml:space="preserve"> : </w:t>
      </w:r>
      <w:r w:rsidRPr="00E90BAC">
        <w:rPr>
          <w:rFonts w:asciiTheme="minorHAnsi" w:hAnsiTheme="minorHAnsi" w:cstheme="minorHAnsi"/>
          <w:b/>
          <w:bCs/>
          <w:color w:val="5B9BD5" w:themeColor="accent1"/>
          <w:szCs w:val="20"/>
        </w:rPr>
        <w:t>Placards</w:t>
      </w:r>
    </w:p>
    <w:p w14:paraId="0B3FC1FE" w14:textId="5233A072"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Pr>
          <w:rFonts w:asciiTheme="minorHAnsi" w:hAnsiTheme="minorHAnsi" w:cstheme="minorHAnsi"/>
          <w:b/>
          <w:bCs/>
          <w:color w:val="5B9BD5" w:themeColor="accent1"/>
          <w:szCs w:val="20"/>
        </w:rPr>
        <w:t>lot 19 : Revêtement sol &amp; mur</w:t>
      </w:r>
    </w:p>
    <w:p w14:paraId="2801F535" w14:textId="6C1C8C90"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22</w:t>
      </w:r>
      <w:r>
        <w:rPr>
          <w:rFonts w:asciiTheme="minorHAnsi" w:hAnsiTheme="minorHAnsi" w:cstheme="minorHAnsi"/>
          <w:b/>
          <w:bCs/>
          <w:color w:val="5B9BD5" w:themeColor="accent1"/>
          <w:szCs w:val="20"/>
        </w:rPr>
        <w:t xml:space="preserve"> : </w:t>
      </w:r>
      <w:r w:rsidRPr="00E90BAC">
        <w:rPr>
          <w:rFonts w:asciiTheme="minorHAnsi" w:hAnsiTheme="minorHAnsi" w:cstheme="minorHAnsi"/>
          <w:b/>
          <w:bCs/>
          <w:color w:val="5B9BD5" w:themeColor="accent1"/>
          <w:szCs w:val="20"/>
        </w:rPr>
        <w:t>Plâtrerie</w:t>
      </w:r>
    </w:p>
    <w:p w14:paraId="6E28B41D" w14:textId="734336A1" w:rsidR="00E90BAC" w:rsidRPr="00E90BAC" w:rsidRDefault="00E90BAC" w:rsidP="00E90BAC">
      <w:pPr>
        <w:pStyle w:val="Corpsdetexte"/>
        <w:numPr>
          <w:ilvl w:val="0"/>
          <w:numId w:val="27"/>
        </w:numPr>
        <w:rPr>
          <w:rFonts w:asciiTheme="minorHAnsi" w:hAnsiTheme="minorHAnsi" w:cstheme="minorHAnsi"/>
          <w:color w:val="5B9BD5" w:themeColor="accent1"/>
          <w:szCs w:val="20"/>
        </w:rPr>
      </w:pPr>
      <w:r w:rsidRPr="00E90BAC">
        <w:rPr>
          <w:rFonts w:asciiTheme="minorHAnsi" w:hAnsiTheme="minorHAnsi" w:cstheme="minorHAnsi"/>
          <w:b/>
          <w:bCs/>
          <w:color w:val="5B9BD5" w:themeColor="accent1"/>
          <w:szCs w:val="20"/>
        </w:rPr>
        <w:t>lot 25</w:t>
      </w:r>
      <w:r>
        <w:rPr>
          <w:rFonts w:asciiTheme="minorHAnsi" w:hAnsiTheme="minorHAnsi" w:cstheme="minorHAnsi"/>
          <w:b/>
          <w:bCs/>
          <w:color w:val="5B9BD5" w:themeColor="accent1"/>
          <w:szCs w:val="20"/>
        </w:rPr>
        <w:t xml:space="preserve"> : </w:t>
      </w:r>
      <w:r w:rsidRPr="00E90BAC">
        <w:rPr>
          <w:rFonts w:asciiTheme="minorHAnsi" w:hAnsiTheme="minorHAnsi" w:cstheme="minorHAnsi"/>
          <w:b/>
          <w:bCs/>
          <w:color w:val="5B9BD5" w:themeColor="accent1"/>
          <w:szCs w:val="20"/>
        </w:rPr>
        <w:t>Espaces verts</w:t>
      </w:r>
    </w:p>
    <w:p w14:paraId="1EAA73DA" w14:textId="6B8EA465" w:rsidR="00513C41" w:rsidRPr="00513C41" w:rsidRDefault="00513C41" w:rsidP="00513C41">
      <w:pPr>
        <w:spacing w:after="0" w:line="240" w:lineRule="auto"/>
        <w:jc w:val="both"/>
        <w:rPr>
          <w:rFonts w:ascii="Calibri" w:eastAsia="Times New Roman" w:hAnsi="Calibri" w:cs="Calibri"/>
          <w:sz w:val="20"/>
          <w:szCs w:val="24"/>
          <w:lang w:eastAsia="fr-FR"/>
        </w:rPr>
      </w:pPr>
    </w:p>
    <w:p w14:paraId="0C2B4119" w14:textId="2E6F730C" w:rsidR="00FB5EEA" w:rsidRDefault="00FB5EEA">
      <w:pPr>
        <w:rPr>
          <w:rFonts w:ascii="Calibri" w:eastAsia="Times New Roman" w:hAnsi="Calibri" w:cs="Calibri"/>
          <w:b/>
          <w:bCs/>
          <w:caps/>
          <w:sz w:val="20"/>
          <w:szCs w:val="20"/>
          <w:u w:val="single"/>
          <w:lang w:eastAsia="fr-FR"/>
        </w:rPr>
      </w:pPr>
      <w:r>
        <w:rPr>
          <w:rFonts w:ascii="Calibri" w:eastAsia="Times New Roman" w:hAnsi="Calibri" w:cs="Calibri"/>
          <w:b/>
          <w:bCs/>
          <w:caps/>
          <w:sz w:val="20"/>
          <w:szCs w:val="20"/>
          <w:u w:val="single"/>
          <w:lang w:eastAsia="fr-FR"/>
        </w:rPr>
        <w:br w:type="page"/>
      </w: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4 – COMMANDE – DELAIS</w:t>
      </w:r>
    </w:p>
    <w:p w14:paraId="5E8480E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C520240" w14:textId="14F78D36"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2EDDBB7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4384113A" w14:textId="77777777" w:rsidR="00F90600" w:rsidRDefault="00B048BB" w:rsidP="00513C41">
      <w:pPr>
        <w:spacing w:after="0" w:line="240" w:lineRule="auto"/>
        <w:jc w:val="both"/>
        <w:rPr>
          <w:rFonts w:ascii="Calibri" w:eastAsia="Times New Roman" w:hAnsi="Calibri" w:cs="Calibri"/>
          <w:b/>
          <w:bCs/>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w:t>
      </w:r>
      <w:commentRangeStart w:id="9"/>
      <w:r w:rsidR="00513C41" w:rsidRPr="00513C41">
        <w:rPr>
          <w:rFonts w:ascii="Calibri" w:eastAsia="Times New Roman" w:hAnsi="Calibri" w:cs="Calibri"/>
          <w:sz w:val="20"/>
          <w:szCs w:val="20"/>
          <w:lang w:eastAsia="fr-FR"/>
        </w:rPr>
        <w:t>travaux</w:t>
      </w:r>
      <w:commentRangeEnd w:id="9"/>
      <w:r w:rsidR="008649B8">
        <w:rPr>
          <w:rStyle w:val="Marquedecommentaire"/>
          <w:rFonts w:ascii="Times New Roman" w:eastAsia="Times New Roman" w:hAnsi="Times New Roman" w:cs="Times New Roman"/>
          <w:lang w:eastAsia="fr-FR"/>
        </w:rPr>
        <w:commentReference w:id="9"/>
      </w:r>
      <w:r w:rsidR="00513C41" w:rsidRPr="00513C41">
        <w:rPr>
          <w:rFonts w:ascii="Calibri" w:eastAsia="Times New Roman" w:hAnsi="Calibri" w:cs="Calibri"/>
          <w:sz w:val="20"/>
          <w:szCs w:val="20"/>
          <w:lang w:eastAsia="fr-FR"/>
        </w:rPr>
        <w:t xml:space="preserve"> et prestations devront être exécutés </w:t>
      </w:r>
      <w:r w:rsidR="00513C41" w:rsidRPr="00513C41">
        <w:rPr>
          <w:rFonts w:ascii="Calibri" w:eastAsia="Times New Roman" w:hAnsi="Calibri" w:cs="Calibri"/>
          <w:b/>
          <w:bCs/>
          <w:sz w:val="20"/>
          <w:szCs w:val="20"/>
          <w:lang w:eastAsia="fr-FR"/>
        </w:rPr>
        <w:t xml:space="preserve">dans le délai global de réalisation </w:t>
      </w:r>
      <w:commentRangeStart w:id="10"/>
      <w:r w:rsidR="00513C41" w:rsidRPr="00513C41">
        <w:rPr>
          <w:rFonts w:ascii="Calibri" w:eastAsia="Times New Roman" w:hAnsi="Calibri" w:cs="Calibri"/>
          <w:b/>
          <w:bCs/>
          <w:sz w:val="20"/>
          <w:szCs w:val="20"/>
          <w:lang w:eastAsia="fr-FR"/>
        </w:rPr>
        <w:t>de</w:t>
      </w:r>
      <w:commentRangeEnd w:id="10"/>
      <w:r w:rsidR="00BF1DF5">
        <w:rPr>
          <w:rStyle w:val="Marquedecommentaire"/>
          <w:rFonts w:ascii="Times New Roman" w:eastAsia="Times New Roman" w:hAnsi="Times New Roman" w:cs="Times New Roman"/>
          <w:lang w:eastAsia="fr-FR"/>
        </w:rPr>
        <w:commentReference w:id="10"/>
      </w:r>
      <w:r w:rsidR="00F90600">
        <w:rPr>
          <w:rFonts w:ascii="Calibri" w:eastAsia="Times New Roman" w:hAnsi="Calibri" w:cs="Calibri"/>
          <w:b/>
          <w:bCs/>
          <w:sz w:val="20"/>
          <w:szCs w:val="20"/>
          <w:lang w:eastAsia="fr-FR"/>
        </w:rPr>
        <w:t> :</w:t>
      </w:r>
    </w:p>
    <w:p w14:paraId="3C95BE21" w14:textId="6E9CDAE3" w:rsidR="00F90600" w:rsidRPr="00FB5EEA" w:rsidRDefault="00FB5EEA" w:rsidP="00BF1DF5">
      <w:pPr>
        <w:pStyle w:val="Corpsdetexte"/>
        <w:numPr>
          <w:ilvl w:val="0"/>
          <w:numId w:val="27"/>
        </w:numPr>
        <w:rPr>
          <w:rFonts w:asciiTheme="minorHAnsi" w:hAnsiTheme="minorHAnsi" w:cstheme="minorHAnsi"/>
          <w:color w:val="5B9BD5" w:themeColor="accent1"/>
          <w:szCs w:val="20"/>
        </w:rPr>
      </w:pPr>
      <w:r w:rsidRPr="00FB46A9">
        <w:rPr>
          <w:rFonts w:asciiTheme="minorHAnsi" w:hAnsiTheme="minorHAnsi" w:cstheme="minorHAnsi"/>
          <w:b/>
          <w:bCs/>
          <w:color w:val="5B9BD5" w:themeColor="accent1"/>
          <w:szCs w:val="20"/>
          <w:highlight w:val="green"/>
        </w:rPr>
        <w:t>3</w:t>
      </w:r>
      <w:r w:rsidR="00F90600" w:rsidRPr="00FB5EEA">
        <w:rPr>
          <w:rFonts w:asciiTheme="minorHAnsi" w:hAnsiTheme="minorHAnsi" w:cstheme="minorHAnsi"/>
          <w:b/>
          <w:bCs/>
          <w:color w:val="5B9BD5" w:themeColor="accent1"/>
          <w:szCs w:val="20"/>
        </w:rPr>
        <w:t xml:space="preserve"> mois maximum – lot 01B (Gros-œuvre)</w:t>
      </w:r>
    </w:p>
    <w:p w14:paraId="57ABCC95" w14:textId="3EF53203" w:rsidR="00F90600" w:rsidRPr="00FB5EEA" w:rsidRDefault="00FB5EEA" w:rsidP="00BF1DF5">
      <w:pPr>
        <w:pStyle w:val="Corpsdetexte"/>
        <w:numPr>
          <w:ilvl w:val="0"/>
          <w:numId w:val="27"/>
        </w:numPr>
        <w:rPr>
          <w:rFonts w:asciiTheme="minorHAnsi" w:hAnsiTheme="minorHAnsi" w:cstheme="minorHAnsi"/>
          <w:color w:val="5B9BD5" w:themeColor="accent1"/>
          <w:szCs w:val="20"/>
        </w:rPr>
      </w:pPr>
      <w:r w:rsidRPr="00FB46A9">
        <w:rPr>
          <w:rFonts w:asciiTheme="minorHAnsi" w:hAnsiTheme="minorHAnsi" w:cstheme="minorHAnsi"/>
          <w:b/>
          <w:bCs/>
          <w:color w:val="5B9BD5" w:themeColor="accent1"/>
          <w:szCs w:val="20"/>
          <w:highlight w:val="green"/>
        </w:rPr>
        <w:t>3</w:t>
      </w:r>
      <w:r w:rsidR="00F90600" w:rsidRPr="00FB5EEA">
        <w:rPr>
          <w:rFonts w:asciiTheme="minorHAnsi" w:hAnsiTheme="minorHAnsi" w:cstheme="minorHAnsi"/>
          <w:b/>
          <w:bCs/>
          <w:color w:val="5B9BD5" w:themeColor="accent1"/>
          <w:szCs w:val="20"/>
        </w:rPr>
        <w:t xml:space="preserve"> mois maximum – lot 02 (VRD) </w:t>
      </w:r>
    </w:p>
    <w:p w14:paraId="24434D56" w14:textId="2806994D" w:rsidR="009C2FB2" w:rsidRPr="00FB5EEA" w:rsidRDefault="00FB5EEA" w:rsidP="009C2FB2">
      <w:pPr>
        <w:pStyle w:val="Corpsdetexte"/>
        <w:numPr>
          <w:ilvl w:val="0"/>
          <w:numId w:val="27"/>
        </w:numPr>
        <w:rPr>
          <w:rFonts w:asciiTheme="minorHAnsi" w:hAnsiTheme="minorHAnsi" w:cstheme="minorHAnsi"/>
          <w:color w:val="5B9BD5" w:themeColor="accent1"/>
          <w:szCs w:val="20"/>
        </w:rPr>
      </w:pPr>
      <w:r w:rsidRPr="00FB46A9">
        <w:rPr>
          <w:rFonts w:asciiTheme="minorHAnsi" w:hAnsiTheme="minorHAnsi" w:cstheme="minorHAnsi"/>
          <w:b/>
          <w:bCs/>
          <w:color w:val="5B9BD5" w:themeColor="accent1"/>
          <w:szCs w:val="20"/>
          <w:highlight w:val="green"/>
        </w:rPr>
        <w:t>3</w:t>
      </w:r>
      <w:r w:rsidR="009C2FB2" w:rsidRPr="00FB5EEA">
        <w:rPr>
          <w:rFonts w:asciiTheme="minorHAnsi" w:hAnsiTheme="minorHAnsi" w:cstheme="minorHAnsi"/>
          <w:b/>
          <w:bCs/>
          <w:color w:val="5B9BD5" w:themeColor="accent1"/>
          <w:szCs w:val="20"/>
        </w:rPr>
        <w:t xml:space="preserve"> mois maximum – lot 04 (Couverture) </w:t>
      </w:r>
    </w:p>
    <w:p w14:paraId="74D44CBD" w14:textId="0427FD63" w:rsidR="00F90600" w:rsidRPr="00FB5EEA" w:rsidRDefault="00FB5EEA" w:rsidP="00BF1DF5">
      <w:pPr>
        <w:pStyle w:val="Corpsdetexte"/>
        <w:numPr>
          <w:ilvl w:val="0"/>
          <w:numId w:val="27"/>
        </w:numPr>
        <w:rPr>
          <w:rFonts w:asciiTheme="minorHAnsi" w:hAnsiTheme="minorHAnsi" w:cstheme="minorHAnsi"/>
          <w:color w:val="5B9BD5" w:themeColor="accent1"/>
          <w:szCs w:val="20"/>
        </w:rPr>
      </w:pPr>
      <w:r w:rsidRPr="00FB46A9">
        <w:rPr>
          <w:rFonts w:asciiTheme="minorHAnsi" w:hAnsiTheme="minorHAnsi" w:cstheme="minorHAnsi"/>
          <w:b/>
          <w:bCs/>
          <w:color w:val="5B9BD5" w:themeColor="accent1"/>
          <w:szCs w:val="20"/>
          <w:highlight w:val="green"/>
        </w:rPr>
        <w:t>3</w:t>
      </w:r>
      <w:r w:rsidR="00F90600" w:rsidRPr="00FB5EEA">
        <w:rPr>
          <w:rFonts w:asciiTheme="minorHAnsi" w:hAnsiTheme="minorHAnsi" w:cstheme="minorHAnsi"/>
          <w:b/>
          <w:bCs/>
          <w:color w:val="5B9BD5" w:themeColor="accent1"/>
          <w:szCs w:val="20"/>
        </w:rPr>
        <w:t xml:space="preserve"> mois maximum – lot 08</w:t>
      </w:r>
      <w:r w:rsidR="002B440F" w:rsidRPr="00FB5EEA">
        <w:rPr>
          <w:rFonts w:asciiTheme="minorHAnsi" w:hAnsiTheme="minorHAnsi" w:cstheme="minorHAnsi"/>
          <w:b/>
          <w:bCs/>
          <w:color w:val="5B9BD5" w:themeColor="accent1"/>
          <w:szCs w:val="20"/>
        </w:rPr>
        <w:t xml:space="preserve"> </w:t>
      </w:r>
      <w:r w:rsidR="00F90600" w:rsidRPr="00FB5EEA">
        <w:rPr>
          <w:rFonts w:asciiTheme="minorHAnsi" w:hAnsiTheme="minorHAnsi" w:cstheme="minorHAnsi"/>
          <w:b/>
          <w:bCs/>
          <w:color w:val="5B9BD5" w:themeColor="accent1"/>
          <w:szCs w:val="20"/>
        </w:rPr>
        <w:t>C (Clôture)</w:t>
      </w:r>
    </w:p>
    <w:p w14:paraId="0F90DBFC" w14:textId="2E3B266D" w:rsidR="00F90600" w:rsidRPr="00FB5EEA" w:rsidRDefault="00D84D1D" w:rsidP="00BF1DF5">
      <w:pPr>
        <w:pStyle w:val="Corpsdetexte"/>
        <w:numPr>
          <w:ilvl w:val="0"/>
          <w:numId w:val="27"/>
        </w:numPr>
        <w:rPr>
          <w:rFonts w:asciiTheme="minorHAnsi" w:hAnsiTheme="minorHAnsi" w:cstheme="minorHAnsi"/>
          <w:color w:val="5B9BD5" w:themeColor="accent1"/>
          <w:szCs w:val="20"/>
        </w:rPr>
      </w:pPr>
      <w:r>
        <w:rPr>
          <w:rFonts w:asciiTheme="minorHAnsi" w:hAnsiTheme="minorHAnsi" w:cstheme="minorHAnsi"/>
          <w:b/>
          <w:bCs/>
          <w:color w:val="5B9BD5" w:themeColor="accent1"/>
          <w:szCs w:val="20"/>
          <w:highlight w:val="green"/>
        </w:rPr>
        <w:t>3</w:t>
      </w:r>
      <w:r w:rsidR="00F90600" w:rsidRPr="00FB5EEA">
        <w:rPr>
          <w:rFonts w:asciiTheme="minorHAnsi" w:hAnsiTheme="minorHAnsi" w:cstheme="minorHAnsi"/>
          <w:b/>
          <w:bCs/>
          <w:color w:val="5B9BD5" w:themeColor="accent1"/>
          <w:szCs w:val="20"/>
        </w:rPr>
        <w:t xml:space="preserve"> mois maximum – lot 10 (Peinture)</w:t>
      </w:r>
    </w:p>
    <w:p w14:paraId="3B54E002" w14:textId="19B5146F" w:rsidR="009C2FB2" w:rsidRPr="00FB5EEA" w:rsidRDefault="00D84D1D" w:rsidP="009C2FB2">
      <w:pPr>
        <w:pStyle w:val="Corpsdetexte"/>
        <w:numPr>
          <w:ilvl w:val="0"/>
          <w:numId w:val="27"/>
        </w:numPr>
        <w:rPr>
          <w:rFonts w:asciiTheme="minorHAnsi" w:hAnsiTheme="minorHAnsi" w:cstheme="minorHAnsi"/>
          <w:color w:val="5B9BD5" w:themeColor="accent1"/>
          <w:szCs w:val="20"/>
        </w:rPr>
      </w:pPr>
      <w:r w:rsidRPr="00D84D1D">
        <w:rPr>
          <w:rFonts w:asciiTheme="minorHAnsi" w:hAnsiTheme="minorHAnsi" w:cstheme="minorHAnsi"/>
          <w:b/>
          <w:bCs/>
          <w:color w:val="5B9BD5" w:themeColor="accent1"/>
          <w:szCs w:val="20"/>
          <w:highlight w:val="green"/>
        </w:rPr>
        <w:t>2</w:t>
      </w:r>
      <w:r w:rsidR="00F90600" w:rsidRPr="00FB5EEA">
        <w:rPr>
          <w:rFonts w:asciiTheme="minorHAnsi" w:hAnsiTheme="minorHAnsi" w:cstheme="minorHAnsi"/>
          <w:b/>
          <w:bCs/>
          <w:color w:val="5B9BD5" w:themeColor="accent1"/>
          <w:szCs w:val="20"/>
        </w:rPr>
        <w:t xml:space="preserve"> mois maximum – lot 13 (Electricité)</w:t>
      </w:r>
      <w:r w:rsidR="009C2FB2" w:rsidRPr="00FB5EEA">
        <w:rPr>
          <w:rFonts w:asciiTheme="minorHAnsi" w:hAnsiTheme="minorHAnsi" w:cstheme="minorHAnsi"/>
          <w:b/>
          <w:bCs/>
          <w:color w:val="5B9BD5" w:themeColor="accent1"/>
          <w:szCs w:val="20"/>
        </w:rPr>
        <w:t xml:space="preserve"> </w:t>
      </w:r>
    </w:p>
    <w:p w14:paraId="327B32B4" w14:textId="47203876" w:rsidR="009C2FB2" w:rsidRPr="00FB5EEA" w:rsidRDefault="00FB5EEA" w:rsidP="009C2FB2">
      <w:pPr>
        <w:pStyle w:val="Corpsdetexte"/>
        <w:numPr>
          <w:ilvl w:val="0"/>
          <w:numId w:val="27"/>
        </w:numPr>
        <w:rPr>
          <w:rFonts w:asciiTheme="minorHAnsi" w:hAnsiTheme="minorHAnsi" w:cstheme="minorHAnsi"/>
          <w:color w:val="5B9BD5" w:themeColor="accent1"/>
          <w:szCs w:val="20"/>
        </w:rPr>
      </w:pPr>
      <w:r w:rsidRPr="00FB46A9">
        <w:rPr>
          <w:rFonts w:asciiTheme="minorHAnsi" w:hAnsiTheme="minorHAnsi" w:cstheme="minorHAnsi"/>
          <w:b/>
          <w:bCs/>
          <w:color w:val="5B9BD5" w:themeColor="accent1"/>
          <w:szCs w:val="20"/>
          <w:highlight w:val="green"/>
        </w:rPr>
        <w:t>3</w:t>
      </w:r>
      <w:r w:rsidR="009C2FB2" w:rsidRPr="00FB5EEA">
        <w:rPr>
          <w:rFonts w:asciiTheme="minorHAnsi" w:hAnsiTheme="minorHAnsi" w:cstheme="minorHAnsi"/>
          <w:b/>
          <w:bCs/>
          <w:color w:val="5B9BD5" w:themeColor="accent1"/>
          <w:szCs w:val="20"/>
        </w:rPr>
        <w:t xml:space="preserve"> mois maximum – lot 14 B (Plomberie sanitaires)</w:t>
      </w:r>
      <w:bookmarkStart w:id="11" w:name="_GoBack"/>
      <w:bookmarkEnd w:id="11"/>
    </w:p>
    <w:p w14:paraId="1358377A" w14:textId="031A2157" w:rsidR="008649B8" w:rsidRPr="00FB5EEA" w:rsidRDefault="00D84D1D" w:rsidP="008649B8">
      <w:pPr>
        <w:pStyle w:val="Corpsdetexte"/>
        <w:numPr>
          <w:ilvl w:val="0"/>
          <w:numId w:val="27"/>
        </w:numPr>
        <w:rPr>
          <w:rFonts w:asciiTheme="minorHAnsi" w:hAnsiTheme="minorHAnsi" w:cstheme="minorHAnsi"/>
          <w:color w:val="5B9BD5" w:themeColor="accent1"/>
          <w:szCs w:val="20"/>
        </w:rPr>
      </w:pPr>
      <w:r w:rsidRPr="00D84D1D">
        <w:rPr>
          <w:rFonts w:asciiTheme="minorHAnsi" w:hAnsiTheme="minorHAnsi" w:cstheme="minorHAnsi"/>
          <w:b/>
          <w:bCs/>
          <w:color w:val="5B9BD5" w:themeColor="accent1"/>
          <w:szCs w:val="20"/>
          <w:highlight w:val="green"/>
        </w:rPr>
        <w:t>5</w:t>
      </w:r>
      <w:r w:rsidR="008649B8" w:rsidRPr="00FB5EEA">
        <w:rPr>
          <w:rFonts w:asciiTheme="minorHAnsi" w:hAnsiTheme="minorHAnsi" w:cstheme="minorHAnsi"/>
          <w:b/>
          <w:bCs/>
          <w:color w:val="5B9BD5" w:themeColor="accent1"/>
          <w:szCs w:val="20"/>
        </w:rPr>
        <w:t xml:space="preserve"> mois maximum – lot 15 (Menuiseries aluminium)</w:t>
      </w:r>
    </w:p>
    <w:p w14:paraId="2E16AD1C" w14:textId="1D4A5576" w:rsidR="009C2FB2" w:rsidRPr="00FB5EEA" w:rsidRDefault="00D84D1D" w:rsidP="009C2FB2">
      <w:pPr>
        <w:pStyle w:val="Corpsdetexte"/>
        <w:numPr>
          <w:ilvl w:val="0"/>
          <w:numId w:val="27"/>
        </w:numPr>
        <w:rPr>
          <w:rFonts w:asciiTheme="minorHAnsi" w:hAnsiTheme="minorHAnsi" w:cstheme="minorHAnsi"/>
          <w:color w:val="5B9BD5" w:themeColor="accent1"/>
          <w:szCs w:val="20"/>
        </w:rPr>
      </w:pPr>
      <w:r>
        <w:rPr>
          <w:rFonts w:asciiTheme="minorHAnsi" w:hAnsiTheme="minorHAnsi" w:cstheme="minorHAnsi"/>
          <w:b/>
          <w:bCs/>
          <w:color w:val="5B9BD5" w:themeColor="accent1"/>
          <w:szCs w:val="20"/>
          <w:highlight w:val="green"/>
        </w:rPr>
        <w:t>4</w:t>
      </w:r>
      <w:r w:rsidR="009C2FB2" w:rsidRPr="00FB5EEA">
        <w:rPr>
          <w:rFonts w:asciiTheme="minorHAnsi" w:hAnsiTheme="minorHAnsi" w:cstheme="minorHAnsi"/>
          <w:b/>
          <w:bCs/>
          <w:color w:val="5B9BD5" w:themeColor="accent1"/>
          <w:szCs w:val="20"/>
        </w:rPr>
        <w:t xml:space="preserve"> mois maximum – lot 16 A (Menuiserie</w:t>
      </w:r>
      <w:r w:rsidR="00E90BAC" w:rsidRPr="00FB5EEA">
        <w:rPr>
          <w:rFonts w:asciiTheme="minorHAnsi" w:hAnsiTheme="minorHAnsi" w:cstheme="minorHAnsi"/>
          <w:b/>
          <w:bCs/>
          <w:color w:val="5B9BD5" w:themeColor="accent1"/>
          <w:szCs w:val="20"/>
        </w:rPr>
        <w:t>s</w:t>
      </w:r>
      <w:r w:rsidR="009C2FB2" w:rsidRPr="00FB5EEA">
        <w:rPr>
          <w:rFonts w:asciiTheme="minorHAnsi" w:hAnsiTheme="minorHAnsi" w:cstheme="minorHAnsi"/>
          <w:b/>
          <w:bCs/>
          <w:color w:val="5B9BD5" w:themeColor="accent1"/>
          <w:szCs w:val="20"/>
        </w:rPr>
        <w:t xml:space="preserve"> bois)</w:t>
      </w:r>
    </w:p>
    <w:p w14:paraId="4354069F" w14:textId="2F5E3C56" w:rsidR="00F90600" w:rsidRPr="00FB5EEA" w:rsidRDefault="00FB5EEA" w:rsidP="009C2FB2">
      <w:pPr>
        <w:pStyle w:val="Corpsdetexte"/>
        <w:numPr>
          <w:ilvl w:val="0"/>
          <w:numId w:val="27"/>
        </w:numPr>
        <w:rPr>
          <w:rFonts w:asciiTheme="minorHAnsi" w:hAnsiTheme="minorHAnsi" w:cstheme="minorHAnsi"/>
          <w:color w:val="5B9BD5" w:themeColor="accent1"/>
          <w:szCs w:val="20"/>
        </w:rPr>
      </w:pPr>
      <w:r w:rsidRPr="00FB46A9">
        <w:rPr>
          <w:rFonts w:asciiTheme="minorHAnsi" w:hAnsiTheme="minorHAnsi" w:cstheme="minorHAnsi"/>
          <w:b/>
          <w:bCs/>
          <w:color w:val="5B9BD5" w:themeColor="accent1"/>
          <w:szCs w:val="20"/>
          <w:highlight w:val="green"/>
        </w:rPr>
        <w:t>5</w:t>
      </w:r>
      <w:r w:rsidR="009C2FB2" w:rsidRPr="00FB5EEA">
        <w:rPr>
          <w:rFonts w:asciiTheme="minorHAnsi" w:hAnsiTheme="minorHAnsi" w:cstheme="minorHAnsi"/>
          <w:b/>
          <w:bCs/>
          <w:color w:val="5B9BD5" w:themeColor="accent1"/>
          <w:szCs w:val="20"/>
        </w:rPr>
        <w:t xml:space="preserve"> mois maximum – lot 16 B (Meubles de cuisine)</w:t>
      </w:r>
    </w:p>
    <w:p w14:paraId="098EE4D2" w14:textId="488ACCCC" w:rsidR="00F90600" w:rsidRPr="00FB5EEA" w:rsidRDefault="00FB5EEA" w:rsidP="00BF1DF5">
      <w:pPr>
        <w:pStyle w:val="Corpsdetexte"/>
        <w:numPr>
          <w:ilvl w:val="0"/>
          <w:numId w:val="27"/>
        </w:numPr>
        <w:rPr>
          <w:rFonts w:asciiTheme="minorHAnsi" w:hAnsiTheme="minorHAnsi" w:cstheme="minorHAnsi"/>
          <w:color w:val="5B9BD5" w:themeColor="accent1"/>
          <w:szCs w:val="20"/>
        </w:rPr>
      </w:pPr>
      <w:r w:rsidRPr="00FB46A9">
        <w:rPr>
          <w:rFonts w:asciiTheme="minorHAnsi" w:hAnsiTheme="minorHAnsi" w:cstheme="minorHAnsi"/>
          <w:b/>
          <w:bCs/>
          <w:color w:val="5B9BD5" w:themeColor="accent1"/>
          <w:szCs w:val="20"/>
          <w:highlight w:val="green"/>
        </w:rPr>
        <w:t>5</w:t>
      </w:r>
      <w:r w:rsidR="00F90600" w:rsidRPr="00FB5EEA">
        <w:rPr>
          <w:rFonts w:asciiTheme="minorHAnsi" w:hAnsiTheme="minorHAnsi" w:cstheme="minorHAnsi"/>
          <w:b/>
          <w:bCs/>
          <w:color w:val="5B9BD5" w:themeColor="accent1"/>
          <w:szCs w:val="20"/>
        </w:rPr>
        <w:t xml:space="preserve"> mois maximum – lot 16</w:t>
      </w:r>
      <w:r w:rsidR="009C2FB2" w:rsidRPr="00FB5EEA">
        <w:rPr>
          <w:rFonts w:asciiTheme="minorHAnsi" w:hAnsiTheme="minorHAnsi" w:cstheme="minorHAnsi"/>
          <w:b/>
          <w:bCs/>
          <w:color w:val="5B9BD5" w:themeColor="accent1"/>
          <w:szCs w:val="20"/>
        </w:rPr>
        <w:t xml:space="preserve"> C</w:t>
      </w:r>
      <w:r w:rsidR="00F90600" w:rsidRPr="00FB5EEA">
        <w:rPr>
          <w:rFonts w:asciiTheme="minorHAnsi" w:hAnsiTheme="minorHAnsi" w:cstheme="minorHAnsi"/>
          <w:b/>
          <w:bCs/>
          <w:color w:val="5B9BD5" w:themeColor="accent1"/>
          <w:szCs w:val="20"/>
        </w:rPr>
        <w:t xml:space="preserve"> (</w:t>
      </w:r>
      <w:r w:rsidR="009C2FB2" w:rsidRPr="00FB5EEA">
        <w:rPr>
          <w:rFonts w:asciiTheme="minorHAnsi" w:hAnsiTheme="minorHAnsi" w:cstheme="minorHAnsi"/>
          <w:b/>
          <w:bCs/>
          <w:color w:val="5B9BD5" w:themeColor="accent1"/>
          <w:szCs w:val="20"/>
        </w:rPr>
        <w:t>Placards</w:t>
      </w:r>
      <w:r w:rsidR="00F90600" w:rsidRPr="00FB5EEA">
        <w:rPr>
          <w:rFonts w:asciiTheme="minorHAnsi" w:hAnsiTheme="minorHAnsi" w:cstheme="minorHAnsi"/>
          <w:b/>
          <w:bCs/>
          <w:color w:val="5B9BD5" w:themeColor="accent1"/>
          <w:szCs w:val="20"/>
        </w:rPr>
        <w:t>)</w:t>
      </w:r>
    </w:p>
    <w:p w14:paraId="49ED04B6" w14:textId="0EFED4FA" w:rsidR="00F90600" w:rsidRPr="00FB5EEA" w:rsidRDefault="00FB5EEA" w:rsidP="00BF1DF5">
      <w:pPr>
        <w:pStyle w:val="Corpsdetexte"/>
        <w:numPr>
          <w:ilvl w:val="0"/>
          <w:numId w:val="27"/>
        </w:numPr>
        <w:rPr>
          <w:rFonts w:asciiTheme="minorHAnsi" w:hAnsiTheme="minorHAnsi" w:cstheme="minorHAnsi"/>
          <w:color w:val="5B9BD5" w:themeColor="accent1"/>
          <w:szCs w:val="20"/>
        </w:rPr>
      </w:pPr>
      <w:r w:rsidRPr="00FB46A9">
        <w:rPr>
          <w:rFonts w:asciiTheme="minorHAnsi" w:hAnsiTheme="minorHAnsi" w:cstheme="minorHAnsi"/>
          <w:b/>
          <w:bCs/>
          <w:color w:val="5B9BD5" w:themeColor="accent1"/>
          <w:szCs w:val="20"/>
          <w:highlight w:val="green"/>
        </w:rPr>
        <w:t>3</w:t>
      </w:r>
      <w:r w:rsidR="00F90600" w:rsidRPr="00FB5EEA">
        <w:rPr>
          <w:rFonts w:asciiTheme="minorHAnsi" w:hAnsiTheme="minorHAnsi" w:cstheme="minorHAnsi"/>
          <w:b/>
          <w:bCs/>
          <w:color w:val="5B9BD5" w:themeColor="accent1"/>
          <w:szCs w:val="20"/>
        </w:rPr>
        <w:t xml:space="preserve"> mois maximum – lot 19 (Revêtement sol &amp; mur)</w:t>
      </w:r>
    </w:p>
    <w:p w14:paraId="3F363B52" w14:textId="03794789" w:rsidR="009C2FB2" w:rsidRPr="00FB5EEA" w:rsidRDefault="00FB5EEA" w:rsidP="009C2FB2">
      <w:pPr>
        <w:pStyle w:val="Corpsdetexte"/>
        <w:numPr>
          <w:ilvl w:val="0"/>
          <w:numId w:val="27"/>
        </w:numPr>
        <w:rPr>
          <w:rFonts w:asciiTheme="minorHAnsi" w:hAnsiTheme="minorHAnsi" w:cstheme="minorHAnsi"/>
          <w:color w:val="5B9BD5" w:themeColor="accent1"/>
          <w:szCs w:val="20"/>
        </w:rPr>
      </w:pPr>
      <w:r w:rsidRPr="00FB46A9">
        <w:rPr>
          <w:rFonts w:asciiTheme="minorHAnsi" w:hAnsiTheme="minorHAnsi" w:cstheme="minorHAnsi"/>
          <w:b/>
          <w:bCs/>
          <w:color w:val="5B9BD5" w:themeColor="accent1"/>
          <w:szCs w:val="20"/>
          <w:highlight w:val="green"/>
        </w:rPr>
        <w:t>3</w:t>
      </w:r>
      <w:r w:rsidR="009C2FB2" w:rsidRPr="00FB5EEA">
        <w:rPr>
          <w:rFonts w:asciiTheme="minorHAnsi" w:hAnsiTheme="minorHAnsi" w:cstheme="minorHAnsi"/>
          <w:b/>
          <w:bCs/>
          <w:color w:val="5B9BD5" w:themeColor="accent1"/>
          <w:szCs w:val="20"/>
        </w:rPr>
        <w:t xml:space="preserve"> mois maximum – lot 22 (Plâtrerie)</w:t>
      </w:r>
    </w:p>
    <w:p w14:paraId="5F9EB085" w14:textId="20D398F8" w:rsidR="009C2FB2" w:rsidRPr="00FB5EEA" w:rsidRDefault="00FB5EEA" w:rsidP="009C2FB2">
      <w:pPr>
        <w:pStyle w:val="Corpsdetexte"/>
        <w:numPr>
          <w:ilvl w:val="0"/>
          <w:numId w:val="27"/>
        </w:numPr>
        <w:rPr>
          <w:rFonts w:asciiTheme="minorHAnsi" w:hAnsiTheme="minorHAnsi" w:cstheme="minorHAnsi"/>
          <w:color w:val="5B9BD5" w:themeColor="accent1"/>
          <w:szCs w:val="20"/>
        </w:rPr>
      </w:pPr>
      <w:r w:rsidRPr="00FB46A9">
        <w:rPr>
          <w:rFonts w:asciiTheme="minorHAnsi" w:hAnsiTheme="minorHAnsi" w:cstheme="minorHAnsi"/>
          <w:b/>
          <w:bCs/>
          <w:color w:val="5B9BD5" w:themeColor="accent1"/>
          <w:szCs w:val="20"/>
          <w:highlight w:val="green"/>
        </w:rPr>
        <w:t>3</w:t>
      </w:r>
      <w:r w:rsidR="009C2FB2" w:rsidRPr="00FB5EEA">
        <w:rPr>
          <w:rFonts w:asciiTheme="minorHAnsi" w:hAnsiTheme="minorHAnsi" w:cstheme="minorHAnsi"/>
          <w:b/>
          <w:bCs/>
          <w:color w:val="5B9BD5" w:themeColor="accent1"/>
          <w:szCs w:val="20"/>
        </w:rPr>
        <w:t xml:space="preserve"> mois maximum – lot 25 (Espaces verts)</w:t>
      </w:r>
    </w:p>
    <w:p w14:paraId="1DAD166C" w14:textId="77777777" w:rsidR="00F90600" w:rsidRDefault="00F90600" w:rsidP="00513C41">
      <w:pPr>
        <w:spacing w:after="0" w:line="240" w:lineRule="auto"/>
        <w:jc w:val="both"/>
        <w:rPr>
          <w:rFonts w:ascii="Calibri" w:eastAsia="Times New Roman" w:hAnsi="Calibri" w:cs="Calibri"/>
          <w:b/>
          <w:bCs/>
          <w:color w:val="548DD4"/>
          <w:sz w:val="20"/>
          <w:szCs w:val="20"/>
          <w:highlight w:val="yellow"/>
          <w:lang w:eastAsia="fr-FR"/>
        </w:rPr>
      </w:pPr>
    </w:p>
    <w:p w14:paraId="06F96283" w14:textId="005D7DBB" w:rsidR="00513C41" w:rsidRDefault="00513C41" w:rsidP="00513C41">
      <w:pPr>
        <w:spacing w:after="0" w:line="240" w:lineRule="auto"/>
        <w:jc w:val="both"/>
        <w:rPr>
          <w:rFonts w:ascii="Calibri" w:eastAsia="Times New Roman" w:hAnsi="Calibri" w:cs="Calibri"/>
          <w:sz w:val="20"/>
          <w:szCs w:val="20"/>
          <w:lang w:eastAsia="fr-FR"/>
        </w:rPr>
      </w:pPr>
      <w:proofErr w:type="gramStart"/>
      <w:r w:rsidRPr="00BF1DF5">
        <w:rPr>
          <w:rFonts w:ascii="Calibri" w:eastAsia="Times New Roman" w:hAnsi="Calibri" w:cs="Calibri"/>
          <w:b/>
          <w:bCs/>
          <w:sz w:val="20"/>
          <w:szCs w:val="20"/>
          <w:lang w:eastAsia="fr-FR"/>
        </w:rPr>
        <w:t>y</w:t>
      </w:r>
      <w:proofErr w:type="gramEnd"/>
      <w:r w:rsidRPr="00BF1DF5">
        <w:rPr>
          <w:rFonts w:ascii="Calibri" w:eastAsia="Times New Roman" w:hAnsi="Calibri" w:cs="Calibri"/>
          <w:b/>
          <w:bCs/>
          <w:sz w:val="20"/>
          <w:szCs w:val="20"/>
          <w:lang w:eastAsia="fr-FR"/>
        </w:rPr>
        <w:t xml:space="preserve"> compris la période de préparation d’une durée de </w:t>
      </w:r>
      <w:r w:rsidR="002123F6" w:rsidRPr="00BF1DF5">
        <w:rPr>
          <w:rFonts w:ascii="Calibri" w:eastAsia="Times New Roman" w:hAnsi="Calibri" w:cs="Calibri"/>
          <w:b/>
          <w:bCs/>
          <w:color w:val="548DD4"/>
          <w:sz w:val="20"/>
          <w:szCs w:val="20"/>
          <w:lang w:eastAsia="fr-FR"/>
        </w:rPr>
        <w:t>1 mois</w:t>
      </w:r>
      <w:r w:rsidRPr="00BF1DF5">
        <w:rPr>
          <w:rFonts w:ascii="Calibri" w:eastAsia="Times New Roman" w:hAnsi="Calibri" w:cs="Calibri"/>
          <w:color w:val="548DD4"/>
          <w:sz w:val="20"/>
          <w:szCs w:val="20"/>
          <w:lang w:eastAsia="fr-FR"/>
        </w:rPr>
        <w:t xml:space="preserve"> </w:t>
      </w:r>
      <w:r w:rsidRPr="00BF1DF5">
        <w:rPr>
          <w:rFonts w:ascii="Calibri" w:eastAsia="Times New Roman" w:hAnsi="Calibri" w:cs="Calibri"/>
          <w:sz w:val="20"/>
          <w:szCs w:val="20"/>
          <w:lang w:eastAsia="fr-FR"/>
        </w:rPr>
        <w:t>à compter de la date de rem</w:t>
      </w:r>
      <w:r w:rsidR="00B048BB" w:rsidRPr="00BF1DF5">
        <w:rPr>
          <w:rFonts w:ascii="Calibri" w:eastAsia="Times New Roman" w:hAnsi="Calibri" w:cs="Calibri"/>
          <w:sz w:val="20"/>
          <w:szCs w:val="20"/>
          <w:lang w:eastAsia="fr-FR"/>
        </w:rPr>
        <w:t>ise de l’OS</w:t>
      </w:r>
      <w:r w:rsidRPr="00BF1DF5">
        <w:rPr>
          <w:rFonts w:ascii="Calibri" w:eastAsia="Times New Roman" w:hAnsi="Calibri" w:cs="Calibri"/>
          <w:sz w:val="20"/>
          <w:szCs w:val="20"/>
          <w:lang w:eastAsia="fr-FR"/>
        </w:rPr>
        <w:t xml:space="preserve"> par le </w:t>
      </w:r>
      <w:r w:rsidR="00B048BB" w:rsidRPr="00BF1DF5">
        <w:rPr>
          <w:rFonts w:ascii="Calibri" w:eastAsia="Times New Roman" w:hAnsi="Calibri" w:cs="Calibri"/>
          <w:sz w:val="20"/>
          <w:szCs w:val="20"/>
          <w:lang w:eastAsia="fr-FR"/>
        </w:rPr>
        <w:t>MO</w:t>
      </w:r>
      <w:r w:rsidR="002123F6" w:rsidRPr="00BF1DF5">
        <w:rPr>
          <w:rFonts w:ascii="Calibri" w:eastAsia="Times New Roman" w:hAnsi="Calibri" w:cs="Calibri"/>
          <w:sz w:val="20"/>
          <w:szCs w:val="20"/>
          <w:lang w:eastAsia="fr-FR"/>
        </w:rPr>
        <w:t xml:space="preserve"> au titulaire</w:t>
      </w:r>
      <w:r w:rsidRPr="00BF1DF5">
        <w:rPr>
          <w:rFonts w:ascii="Calibri" w:eastAsia="Times New Roman" w:hAnsi="Calibri" w:cs="Calibri"/>
          <w:sz w:val="20"/>
          <w:szCs w:val="20"/>
          <w:lang w:eastAsia="fr-FR"/>
        </w:rPr>
        <w:t>.</w:t>
      </w:r>
    </w:p>
    <w:p w14:paraId="2844EFD1" w14:textId="0A55FDAE" w:rsidR="00513C41" w:rsidRPr="00513C41" w:rsidRDefault="00513C41"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68BCFCF9" w14:textId="77777777" w:rsidR="005170A4" w:rsidRDefault="005170A4" w:rsidP="00513C41">
      <w:pPr>
        <w:spacing w:after="0" w:line="240" w:lineRule="auto"/>
        <w:jc w:val="both"/>
        <w:rPr>
          <w:rFonts w:ascii="Calibri" w:eastAsia="Times New Roman" w:hAnsi="Calibri" w:cs="Calibri"/>
          <w:sz w:val="20"/>
          <w:szCs w:val="24"/>
          <w:lang w:eastAsia="fr-FR"/>
        </w:rPr>
      </w:pPr>
    </w:p>
    <w:p w14:paraId="72495108" w14:textId="7F3AD7E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617D7DDC" w14:textId="77777777" w:rsidR="004946E4" w:rsidRDefault="004946E4" w:rsidP="00513C41">
      <w:pPr>
        <w:spacing w:after="0" w:line="240" w:lineRule="auto"/>
        <w:jc w:val="both"/>
        <w:rPr>
          <w:rFonts w:ascii="Calibri" w:eastAsia="Times New Roman" w:hAnsi="Calibri" w:cs="Calibri"/>
          <w:sz w:val="20"/>
          <w:szCs w:val="24"/>
          <w:lang w:eastAsia="fr-FR"/>
        </w:rPr>
      </w:pPr>
    </w:p>
    <w:p w14:paraId="01B69C24" w14:textId="4C4B76CA" w:rsidR="00513C41"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de</w:t>
      </w:r>
      <w:r w:rsidR="00B048BB">
        <w:rPr>
          <w:rFonts w:ascii="Calibri" w:eastAsia="Times New Roman" w:hAnsi="Calibri" w:cs="Calibri"/>
          <w:b/>
          <w:color w:val="548DD4"/>
          <w:sz w:val="20"/>
          <w:szCs w:val="24"/>
          <w:lang w:eastAsia="fr-FR"/>
        </w:rPr>
        <w:t xml:space="preserve"> </w:t>
      </w:r>
      <w:r w:rsidR="00B048BB" w:rsidRPr="009F22E4">
        <w:rPr>
          <w:rFonts w:ascii="Calibri" w:eastAsia="Times New Roman" w:hAnsi="Calibri" w:cs="Calibri"/>
          <w:b/>
          <w:color w:val="548DD4"/>
          <w:sz w:val="20"/>
          <w:szCs w:val="24"/>
          <w:highlight w:val="yellow"/>
          <w:lang w:eastAsia="fr-FR"/>
        </w:rPr>
        <w:t>mois</w:t>
      </w:r>
      <w:r w:rsidR="00B048BB">
        <w:rPr>
          <w:rFonts w:ascii="Calibri" w:eastAsia="Times New Roman" w:hAnsi="Calibri" w:cs="Calibri"/>
          <w:b/>
          <w:color w:val="548DD4"/>
          <w:sz w:val="20"/>
          <w:szCs w:val="24"/>
          <w:lang w:eastAsia="fr-FR"/>
        </w:rPr>
        <w:t xml:space="preserve"> / </w:t>
      </w:r>
      <w:r w:rsidR="009F22E4">
        <w:rPr>
          <w:rFonts w:ascii="Calibri" w:eastAsia="Times New Roman" w:hAnsi="Calibri" w:cs="Calibri"/>
          <w:b/>
          <w:color w:val="548DD4"/>
          <w:sz w:val="20"/>
          <w:szCs w:val="24"/>
          <w:lang w:eastAsia="fr-FR"/>
        </w:rPr>
        <w:t>2021</w:t>
      </w:r>
      <w:r w:rsidRPr="00513C41">
        <w:rPr>
          <w:rFonts w:ascii="Calibri" w:eastAsia="Times New Roman" w:hAnsi="Calibri" w:cs="Calibri"/>
          <w:b/>
          <w:color w:val="548DD4"/>
          <w:sz w:val="20"/>
          <w:szCs w:val="24"/>
          <w:lang w:eastAsia="fr-FR"/>
        </w:rPr>
        <w:t>.</w:t>
      </w:r>
    </w:p>
    <w:p w14:paraId="4E65C01C" w14:textId="77777777" w:rsidR="004946E4" w:rsidRDefault="004946E4" w:rsidP="00513C41">
      <w:pPr>
        <w:spacing w:after="0" w:line="240" w:lineRule="auto"/>
        <w:jc w:val="both"/>
        <w:rPr>
          <w:rFonts w:ascii="Calibri" w:eastAsia="Times New Roman" w:hAnsi="Calibri" w:cs="Calibri"/>
          <w:b/>
          <w:color w:val="548DD4"/>
          <w:sz w:val="20"/>
          <w:szCs w:val="24"/>
          <w:lang w:eastAsia="fr-FR"/>
        </w:rPr>
      </w:pPr>
    </w:p>
    <w:p w14:paraId="3087DD05" w14:textId="1D2FF1D2" w:rsidR="004946E4" w:rsidRPr="004946E4" w:rsidRDefault="004946E4" w:rsidP="00513C41">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sidR="00BF1DF5">
        <w:rPr>
          <w:rFonts w:ascii="Calibri" w:eastAsia="Times New Roman" w:hAnsi="Calibri" w:cs="Calibri"/>
          <w:b/>
          <w:color w:val="548DD4"/>
          <w:sz w:val="20"/>
          <w:szCs w:val="24"/>
          <w:lang w:eastAsia="fr-FR"/>
        </w:rPr>
        <w:t>TTC</w:t>
      </w:r>
      <w:r>
        <w:rPr>
          <w:rFonts w:ascii="Calibri" w:eastAsia="Times New Roman" w:hAnsi="Calibri" w:cs="Calibri"/>
          <w:b/>
          <w:color w:val="548DD4"/>
          <w:sz w:val="20"/>
          <w:szCs w:val="24"/>
          <w:lang w:eastAsia="fr-FR"/>
        </w:rPr>
        <w:t xml:space="preserve"> </w:t>
      </w:r>
      <w:r w:rsidRPr="00513C41">
        <w:rPr>
          <w:rFonts w:ascii="Calibri" w:eastAsia="Times New Roman" w:hAnsi="Calibri" w:cs="Calibri"/>
          <w:b/>
          <w:sz w:val="20"/>
          <w:szCs w:val="24"/>
          <w:lang w:eastAsia="fr-FR"/>
        </w:rPr>
        <w:t>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6523DD6" w14:textId="77777777"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CCTP. </w:t>
      </w:r>
    </w:p>
    <w:p w14:paraId="718A9C7E" w14:textId="77777777" w:rsidR="004946E4" w:rsidRDefault="004946E4" w:rsidP="00513C41">
      <w:pPr>
        <w:spacing w:after="0" w:line="240" w:lineRule="auto"/>
        <w:jc w:val="both"/>
        <w:rPr>
          <w:rFonts w:ascii="Calibri" w:eastAsia="Times New Roman" w:hAnsi="Calibri" w:cs="Calibri"/>
          <w:sz w:val="20"/>
          <w:szCs w:val="24"/>
          <w:lang w:eastAsia="fr-FR"/>
        </w:rPr>
      </w:pPr>
    </w:p>
    <w:p w14:paraId="00A88C30" w14:textId="134A0DD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4BBD3B18" w14:textId="39BEEBD9" w:rsidR="00C128FB" w:rsidRDefault="00C128FB" w:rsidP="00513C41">
      <w:pPr>
        <w:spacing w:after="0" w:line="240" w:lineRule="auto"/>
        <w:jc w:val="both"/>
        <w:rPr>
          <w:rFonts w:ascii="Calibri" w:eastAsia="Times New Roman" w:hAnsi="Calibri" w:cs="Calibri"/>
          <w:b/>
          <w:sz w:val="18"/>
          <w:szCs w:val="18"/>
          <w:lang w:eastAsia="fr-FR"/>
        </w:rPr>
      </w:pPr>
    </w:p>
    <w:p w14:paraId="3590F291" w14:textId="77777777" w:rsidR="00C128FB" w:rsidRPr="00513C41" w:rsidRDefault="00C128FB" w:rsidP="00513C41">
      <w:pPr>
        <w:spacing w:after="0" w:line="240" w:lineRule="auto"/>
        <w:jc w:val="both"/>
        <w:rPr>
          <w:rFonts w:ascii="Calibri" w:eastAsia="Times New Roman" w:hAnsi="Calibri" w:cs="Calibri"/>
          <w:b/>
          <w:sz w:val="18"/>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257B2865" w14:textId="1367D500" w:rsidR="001D43DB" w:rsidRDefault="001D43DB" w:rsidP="00513C41">
      <w:pPr>
        <w:spacing w:after="0" w:line="240" w:lineRule="auto"/>
        <w:jc w:val="both"/>
        <w:rPr>
          <w:rFonts w:ascii="Calibri" w:eastAsia="Times New Roman" w:hAnsi="Calibri" w:cs="Calibri"/>
          <w:sz w:val="20"/>
          <w:szCs w:val="24"/>
          <w:lang w:eastAsia="fr-FR"/>
        </w:rPr>
      </w:pPr>
    </w:p>
    <w:p w14:paraId="71DD84A7" w14:textId="5D3B9243" w:rsidR="005170A4" w:rsidRDefault="005170A4"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 Titulaire s’engage à exécuter les prestations demandées au prix indiqué ci-dessous :</w:t>
      </w:r>
    </w:p>
    <w:p w14:paraId="5166F96B" w14:textId="77777777" w:rsidR="005170A4" w:rsidRDefault="005170A4" w:rsidP="00513C41">
      <w:pPr>
        <w:spacing w:after="0" w:line="240" w:lineRule="auto"/>
        <w:jc w:val="both"/>
        <w:rPr>
          <w:rFonts w:ascii="Calibri" w:eastAsia="Times New Roman" w:hAnsi="Calibri" w:cs="Calibri"/>
          <w:sz w:val="20"/>
          <w:szCs w:val="24"/>
          <w:lang w:eastAsia="fr-FR"/>
        </w:rPr>
      </w:pPr>
    </w:p>
    <w:tbl>
      <w:tblPr>
        <w:tblStyle w:val="Grilledutableau"/>
        <w:tblW w:w="0" w:type="auto"/>
        <w:tblLook w:val="04A0" w:firstRow="1" w:lastRow="0" w:firstColumn="1" w:lastColumn="0" w:noHBand="0" w:noVBand="1"/>
      </w:tblPr>
      <w:tblGrid>
        <w:gridCol w:w="988"/>
        <w:gridCol w:w="3827"/>
        <w:gridCol w:w="1559"/>
        <w:gridCol w:w="1559"/>
        <w:gridCol w:w="1803"/>
      </w:tblGrid>
      <w:tr w:rsidR="009505BD" w:rsidRPr="008649B8" w14:paraId="20E590C7" w14:textId="77777777" w:rsidTr="00E90BAC">
        <w:tc>
          <w:tcPr>
            <w:tcW w:w="988" w:type="dxa"/>
          </w:tcPr>
          <w:p w14:paraId="7B197B31" w14:textId="1415C2B8" w:rsidR="009505BD" w:rsidRPr="008649B8" w:rsidRDefault="002B440F"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Numéro</w:t>
            </w:r>
            <w:r w:rsidR="009505BD" w:rsidRPr="008649B8">
              <w:rPr>
                <w:rFonts w:asciiTheme="minorHAnsi" w:hAnsiTheme="minorHAnsi" w:cstheme="minorHAnsi"/>
                <w:b/>
                <w:color w:val="C45911" w:themeColor="accent2" w:themeShade="BF"/>
              </w:rPr>
              <w:t xml:space="preserve"> </w:t>
            </w:r>
          </w:p>
        </w:tc>
        <w:tc>
          <w:tcPr>
            <w:tcW w:w="3827" w:type="dxa"/>
          </w:tcPr>
          <w:p w14:paraId="1B9810AC" w14:textId="784ABD91" w:rsidR="009505BD" w:rsidRPr="008649B8" w:rsidRDefault="002B440F"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Intitulé du/des lot/s</w:t>
            </w:r>
          </w:p>
        </w:tc>
        <w:tc>
          <w:tcPr>
            <w:tcW w:w="1559" w:type="dxa"/>
          </w:tcPr>
          <w:p w14:paraId="33C4525A" w14:textId="0593CC05" w:rsidR="009505BD" w:rsidRPr="008649B8"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Montant HT</w:t>
            </w:r>
          </w:p>
        </w:tc>
        <w:tc>
          <w:tcPr>
            <w:tcW w:w="1559" w:type="dxa"/>
          </w:tcPr>
          <w:p w14:paraId="59802929" w14:textId="4E2C847C" w:rsidR="009505BD" w:rsidRPr="008649B8"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Montant TGC</w:t>
            </w:r>
          </w:p>
        </w:tc>
        <w:tc>
          <w:tcPr>
            <w:tcW w:w="1803" w:type="dxa"/>
          </w:tcPr>
          <w:p w14:paraId="0D98258F" w14:textId="30599225" w:rsidR="009505BD" w:rsidRPr="008649B8"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 xml:space="preserve">Montant </w:t>
            </w:r>
            <w:commentRangeStart w:id="12"/>
            <w:r w:rsidRPr="008649B8">
              <w:rPr>
                <w:rFonts w:asciiTheme="minorHAnsi" w:hAnsiTheme="minorHAnsi" w:cstheme="minorHAnsi"/>
                <w:b/>
                <w:color w:val="C45911" w:themeColor="accent2" w:themeShade="BF"/>
              </w:rPr>
              <w:t>TTC</w:t>
            </w:r>
            <w:commentRangeEnd w:id="12"/>
            <w:r w:rsidRPr="008649B8">
              <w:rPr>
                <w:rStyle w:val="Marquedecommentaire"/>
                <w:rFonts w:asciiTheme="minorHAnsi" w:hAnsiTheme="minorHAnsi" w:cstheme="minorHAnsi"/>
                <w:sz w:val="20"/>
                <w:szCs w:val="20"/>
              </w:rPr>
              <w:commentReference w:id="12"/>
            </w:r>
          </w:p>
        </w:tc>
      </w:tr>
      <w:tr w:rsidR="009505BD" w:rsidRPr="008649B8" w14:paraId="63B8CFF9" w14:textId="77777777" w:rsidTr="00E90BAC">
        <w:tc>
          <w:tcPr>
            <w:tcW w:w="988" w:type="dxa"/>
          </w:tcPr>
          <w:p w14:paraId="21EFF41E" w14:textId="77777777" w:rsidR="009505BD" w:rsidRPr="008649B8" w:rsidRDefault="009505BD"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01</w:t>
            </w:r>
          </w:p>
        </w:tc>
        <w:tc>
          <w:tcPr>
            <w:tcW w:w="3827" w:type="dxa"/>
          </w:tcPr>
          <w:p w14:paraId="0D74E3DD" w14:textId="77777777" w:rsidR="009505BD" w:rsidRPr="008649B8"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Gros-œuvre</w:t>
            </w:r>
          </w:p>
        </w:tc>
        <w:tc>
          <w:tcPr>
            <w:tcW w:w="1559" w:type="dxa"/>
          </w:tcPr>
          <w:p w14:paraId="58565B44" w14:textId="2DDBC29B"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8649B8">
              <w:rPr>
                <w:rFonts w:asciiTheme="minorHAnsi" w:hAnsiTheme="minorHAnsi" w:cstheme="minorHAnsi"/>
                <w:b/>
                <w:color w:val="5B9BD5" w:themeColor="accent1"/>
              </w:rPr>
              <w:t>XXX</w:t>
            </w:r>
          </w:p>
        </w:tc>
        <w:tc>
          <w:tcPr>
            <w:tcW w:w="1559" w:type="dxa"/>
          </w:tcPr>
          <w:p w14:paraId="3DD39307" w14:textId="62C58C33"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8649B8">
              <w:rPr>
                <w:rFonts w:asciiTheme="minorHAnsi" w:hAnsiTheme="minorHAnsi" w:cstheme="minorHAnsi"/>
                <w:b/>
                <w:color w:val="5B9BD5" w:themeColor="accent1"/>
              </w:rPr>
              <w:t>XXX</w:t>
            </w:r>
          </w:p>
        </w:tc>
        <w:tc>
          <w:tcPr>
            <w:tcW w:w="1803" w:type="dxa"/>
          </w:tcPr>
          <w:p w14:paraId="03F83292" w14:textId="4FA05CD7"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8649B8">
              <w:rPr>
                <w:rFonts w:asciiTheme="minorHAnsi" w:hAnsiTheme="minorHAnsi" w:cstheme="minorHAnsi"/>
                <w:b/>
                <w:color w:val="5B9BD5" w:themeColor="accent1"/>
              </w:rPr>
              <w:t>XXX</w:t>
            </w:r>
          </w:p>
        </w:tc>
      </w:tr>
      <w:tr w:rsidR="009505BD" w:rsidRPr="008649B8" w14:paraId="42182A69" w14:textId="77777777" w:rsidTr="00E90BAC">
        <w:tc>
          <w:tcPr>
            <w:tcW w:w="988" w:type="dxa"/>
          </w:tcPr>
          <w:p w14:paraId="440F617E" w14:textId="77777777" w:rsidR="009505BD" w:rsidRPr="008649B8" w:rsidRDefault="009505BD"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02</w:t>
            </w:r>
          </w:p>
        </w:tc>
        <w:tc>
          <w:tcPr>
            <w:tcW w:w="3827" w:type="dxa"/>
          </w:tcPr>
          <w:p w14:paraId="1D1BF70B" w14:textId="77777777" w:rsidR="009505BD" w:rsidRPr="008649B8"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VRD</w:t>
            </w:r>
          </w:p>
        </w:tc>
        <w:tc>
          <w:tcPr>
            <w:tcW w:w="1559" w:type="dxa"/>
          </w:tcPr>
          <w:p w14:paraId="54E1136C" w14:textId="52EF7C96"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6D1C4150" w14:textId="77777777"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59B2F970" w14:textId="2FD0DB1E"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8649B8" w:rsidRPr="008649B8" w14:paraId="363F1BEF" w14:textId="77777777" w:rsidTr="00E90BAC">
        <w:tc>
          <w:tcPr>
            <w:tcW w:w="988" w:type="dxa"/>
          </w:tcPr>
          <w:p w14:paraId="72CB7A6C" w14:textId="2E1F69B5" w:rsidR="008649B8" w:rsidRPr="008649B8" w:rsidRDefault="008649B8"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04</w:t>
            </w:r>
          </w:p>
        </w:tc>
        <w:tc>
          <w:tcPr>
            <w:tcW w:w="3827" w:type="dxa"/>
          </w:tcPr>
          <w:p w14:paraId="03247142" w14:textId="22C561D0" w:rsidR="008649B8" w:rsidRPr="008649B8" w:rsidRDefault="008649B8"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Couverture</w:t>
            </w:r>
          </w:p>
        </w:tc>
        <w:tc>
          <w:tcPr>
            <w:tcW w:w="1559" w:type="dxa"/>
          </w:tcPr>
          <w:p w14:paraId="2819935F"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7837654C"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003617E3"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8649B8" w14:paraId="485CBD68" w14:textId="77777777" w:rsidTr="00E90BAC">
        <w:tc>
          <w:tcPr>
            <w:tcW w:w="988" w:type="dxa"/>
          </w:tcPr>
          <w:p w14:paraId="341FC720" w14:textId="42F870F7" w:rsidR="009505BD" w:rsidRPr="008649B8" w:rsidRDefault="009505BD"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08</w:t>
            </w:r>
            <w:r w:rsidR="002B440F" w:rsidRPr="008649B8">
              <w:rPr>
                <w:rFonts w:asciiTheme="minorHAnsi" w:hAnsiTheme="minorHAnsi" w:cstheme="minorHAnsi"/>
                <w:b/>
              </w:rPr>
              <w:t xml:space="preserve"> C</w:t>
            </w:r>
          </w:p>
        </w:tc>
        <w:tc>
          <w:tcPr>
            <w:tcW w:w="3827" w:type="dxa"/>
          </w:tcPr>
          <w:p w14:paraId="4226ED51" w14:textId="77777777" w:rsidR="009505BD" w:rsidRPr="008649B8"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Clôture</w:t>
            </w:r>
          </w:p>
        </w:tc>
        <w:tc>
          <w:tcPr>
            <w:tcW w:w="1559" w:type="dxa"/>
          </w:tcPr>
          <w:p w14:paraId="6A6B1C55" w14:textId="488B5CCF"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AA0A598" w14:textId="77777777"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2A2AD5E7" w14:textId="7A72C8DD"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8649B8" w14:paraId="669093A0" w14:textId="77777777" w:rsidTr="00E90BAC">
        <w:tc>
          <w:tcPr>
            <w:tcW w:w="988" w:type="dxa"/>
          </w:tcPr>
          <w:p w14:paraId="28DB2B5B" w14:textId="77777777" w:rsidR="009505BD" w:rsidRPr="008649B8" w:rsidRDefault="009505BD"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10</w:t>
            </w:r>
          </w:p>
        </w:tc>
        <w:tc>
          <w:tcPr>
            <w:tcW w:w="3827" w:type="dxa"/>
          </w:tcPr>
          <w:p w14:paraId="7B1AFD19" w14:textId="77777777" w:rsidR="009505BD" w:rsidRPr="008649B8"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Peinture</w:t>
            </w:r>
          </w:p>
        </w:tc>
        <w:tc>
          <w:tcPr>
            <w:tcW w:w="1559" w:type="dxa"/>
          </w:tcPr>
          <w:p w14:paraId="556CAD61" w14:textId="257454A2"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6DCD9BA3" w14:textId="77777777"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45444179" w14:textId="2090C49E"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8649B8" w14:paraId="24873179" w14:textId="77777777" w:rsidTr="00E90BAC">
        <w:tc>
          <w:tcPr>
            <w:tcW w:w="988" w:type="dxa"/>
          </w:tcPr>
          <w:p w14:paraId="537C44B4" w14:textId="77777777" w:rsidR="009505BD" w:rsidRPr="008649B8" w:rsidRDefault="009505BD"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13</w:t>
            </w:r>
          </w:p>
        </w:tc>
        <w:tc>
          <w:tcPr>
            <w:tcW w:w="3827" w:type="dxa"/>
          </w:tcPr>
          <w:p w14:paraId="61649697" w14:textId="77777777" w:rsidR="009505BD" w:rsidRPr="008649B8"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Electricité</w:t>
            </w:r>
          </w:p>
        </w:tc>
        <w:tc>
          <w:tcPr>
            <w:tcW w:w="1559" w:type="dxa"/>
          </w:tcPr>
          <w:p w14:paraId="6AF1F997" w14:textId="7ADF7FBF"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96E4CE6" w14:textId="77777777"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600114C8" w14:textId="6CD39E76"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8649B8" w:rsidRPr="008649B8" w14:paraId="6624E510" w14:textId="77777777" w:rsidTr="00E90BAC">
        <w:tc>
          <w:tcPr>
            <w:tcW w:w="988" w:type="dxa"/>
          </w:tcPr>
          <w:p w14:paraId="670E36A2" w14:textId="7F5D1977" w:rsidR="008649B8" w:rsidRPr="008649B8" w:rsidRDefault="008649B8"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14 B</w:t>
            </w:r>
          </w:p>
        </w:tc>
        <w:tc>
          <w:tcPr>
            <w:tcW w:w="3827" w:type="dxa"/>
          </w:tcPr>
          <w:p w14:paraId="2752E49B" w14:textId="6962EE2E" w:rsidR="008649B8" w:rsidRPr="008649B8" w:rsidRDefault="008649B8"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Plomberie - sanitaires</w:t>
            </w:r>
          </w:p>
        </w:tc>
        <w:tc>
          <w:tcPr>
            <w:tcW w:w="1559" w:type="dxa"/>
          </w:tcPr>
          <w:p w14:paraId="3218DC89"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7ED13F85"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3C7EC3A8"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8649B8" w:rsidRPr="008649B8" w14:paraId="20B08AC0" w14:textId="77777777" w:rsidTr="00E90BAC">
        <w:tc>
          <w:tcPr>
            <w:tcW w:w="988" w:type="dxa"/>
          </w:tcPr>
          <w:p w14:paraId="0B48861C" w14:textId="2FC7A6D7" w:rsidR="008649B8" w:rsidRPr="008649B8" w:rsidRDefault="008649B8"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15</w:t>
            </w:r>
          </w:p>
        </w:tc>
        <w:tc>
          <w:tcPr>
            <w:tcW w:w="3827" w:type="dxa"/>
          </w:tcPr>
          <w:p w14:paraId="784D8D47" w14:textId="6E0F5C77" w:rsidR="008649B8" w:rsidRPr="008649B8" w:rsidRDefault="008649B8"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Menuiserie aluminium</w:t>
            </w:r>
          </w:p>
        </w:tc>
        <w:tc>
          <w:tcPr>
            <w:tcW w:w="1559" w:type="dxa"/>
          </w:tcPr>
          <w:p w14:paraId="5231C3F8"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5A37DF94"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2C890C7B"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8649B8" w14:paraId="2A578CCA" w14:textId="77777777" w:rsidTr="00E90BAC">
        <w:tc>
          <w:tcPr>
            <w:tcW w:w="988" w:type="dxa"/>
          </w:tcPr>
          <w:p w14:paraId="7181A940" w14:textId="6960C551" w:rsidR="009505BD" w:rsidRPr="008649B8" w:rsidRDefault="009505BD"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16</w:t>
            </w:r>
            <w:r w:rsidR="008649B8" w:rsidRPr="008649B8">
              <w:rPr>
                <w:rFonts w:asciiTheme="minorHAnsi" w:hAnsiTheme="minorHAnsi" w:cstheme="minorHAnsi"/>
                <w:b/>
              </w:rPr>
              <w:t xml:space="preserve"> A</w:t>
            </w:r>
          </w:p>
        </w:tc>
        <w:tc>
          <w:tcPr>
            <w:tcW w:w="3827" w:type="dxa"/>
          </w:tcPr>
          <w:p w14:paraId="1646E23B" w14:textId="77777777" w:rsidR="009505BD" w:rsidRPr="008649B8"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Menuiserie bois</w:t>
            </w:r>
          </w:p>
        </w:tc>
        <w:tc>
          <w:tcPr>
            <w:tcW w:w="1559" w:type="dxa"/>
          </w:tcPr>
          <w:p w14:paraId="3861AD27" w14:textId="6B34CBBA"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AD72F90" w14:textId="77777777"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163C8218" w14:textId="0D73167F"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8649B8" w:rsidRPr="008649B8" w14:paraId="15545D84" w14:textId="77777777" w:rsidTr="00E90BAC">
        <w:tc>
          <w:tcPr>
            <w:tcW w:w="988" w:type="dxa"/>
          </w:tcPr>
          <w:p w14:paraId="4575A7BB" w14:textId="7D7E6FD4" w:rsidR="008649B8" w:rsidRPr="008649B8" w:rsidRDefault="008649B8"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16 B</w:t>
            </w:r>
          </w:p>
        </w:tc>
        <w:tc>
          <w:tcPr>
            <w:tcW w:w="3827" w:type="dxa"/>
          </w:tcPr>
          <w:p w14:paraId="4DB099D5" w14:textId="4E596A56" w:rsidR="008649B8" w:rsidRPr="008649B8" w:rsidRDefault="008649B8"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Meubles de cuisine</w:t>
            </w:r>
          </w:p>
        </w:tc>
        <w:tc>
          <w:tcPr>
            <w:tcW w:w="1559" w:type="dxa"/>
          </w:tcPr>
          <w:p w14:paraId="0B0A659C"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8E8D45C"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07279A3A"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8649B8" w:rsidRPr="008649B8" w14:paraId="4384C43E" w14:textId="77777777" w:rsidTr="00E90BAC">
        <w:tc>
          <w:tcPr>
            <w:tcW w:w="988" w:type="dxa"/>
          </w:tcPr>
          <w:p w14:paraId="04A70A49" w14:textId="65E4B828" w:rsidR="008649B8" w:rsidRPr="008649B8" w:rsidRDefault="008649B8"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lastRenderedPageBreak/>
              <w:t>16 C</w:t>
            </w:r>
          </w:p>
        </w:tc>
        <w:tc>
          <w:tcPr>
            <w:tcW w:w="3827" w:type="dxa"/>
          </w:tcPr>
          <w:p w14:paraId="17424CBE" w14:textId="650D948A" w:rsidR="008649B8" w:rsidRPr="008649B8" w:rsidRDefault="008649B8"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Placards</w:t>
            </w:r>
          </w:p>
        </w:tc>
        <w:tc>
          <w:tcPr>
            <w:tcW w:w="1559" w:type="dxa"/>
          </w:tcPr>
          <w:p w14:paraId="6586CDAB"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7F8CFF3F"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5F2903D4"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8649B8" w14:paraId="105952F4" w14:textId="77777777" w:rsidTr="00E90BAC">
        <w:tc>
          <w:tcPr>
            <w:tcW w:w="988" w:type="dxa"/>
          </w:tcPr>
          <w:p w14:paraId="7BC0F274" w14:textId="77777777" w:rsidR="009505BD" w:rsidRPr="008649B8" w:rsidRDefault="009505BD"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19</w:t>
            </w:r>
          </w:p>
        </w:tc>
        <w:tc>
          <w:tcPr>
            <w:tcW w:w="3827" w:type="dxa"/>
          </w:tcPr>
          <w:p w14:paraId="34223A83" w14:textId="77777777" w:rsidR="009505BD" w:rsidRPr="008649B8"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Revêtements de sols et murs en carrelage</w:t>
            </w:r>
          </w:p>
        </w:tc>
        <w:tc>
          <w:tcPr>
            <w:tcW w:w="1559" w:type="dxa"/>
          </w:tcPr>
          <w:p w14:paraId="202B7C7F" w14:textId="63789CD3"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37E7321" w14:textId="77777777"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3F53E3DC" w14:textId="1332C2E8" w:rsidR="009505BD" w:rsidRPr="008649B8"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8649B8" w:rsidRPr="008649B8" w14:paraId="022C6AF6" w14:textId="77777777" w:rsidTr="00E90BAC">
        <w:tc>
          <w:tcPr>
            <w:tcW w:w="988" w:type="dxa"/>
          </w:tcPr>
          <w:p w14:paraId="3B907770" w14:textId="49AB65D0" w:rsidR="008649B8" w:rsidRPr="008649B8" w:rsidRDefault="008649B8"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22</w:t>
            </w:r>
          </w:p>
        </w:tc>
        <w:tc>
          <w:tcPr>
            <w:tcW w:w="3827" w:type="dxa"/>
          </w:tcPr>
          <w:p w14:paraId="3042E339" w14:textId="079B777B" w:rsidR="008649B8" w:rsidRPr="008649B8" w:rsidRDefault="008649B8"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Plâtrerie</w:t>
            </w:r>
          </w:p>
        </w:tc>
        <w:tc>
          <w:tcPr>
            <w:tcW w:w="1559" w:type="dxa"/>
          </w:tcPr>
          <w:p w14:paraId="1113CBE4"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3F819690"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6979D6A5"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8649B8" w:rsidRPr="008649B8" w14:paraId="472DF8B7" w14:textId="77777777" w:rsidTr="00E90BAC">
        <w:tc>
          <w:tcPr>
            <w:tcW w:w="988" w:type="dxa"/>
          </w:tcPr>
          <w:p w14:paraId="2F8850D1" w14:textId="72436E8A" w:rsidR="008649B8" w:rsidRPr="008649B8" w:rsidRDefault="008649B8" w:rsidP="00E90BAC">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25</w:t>
            </w:r>
          </w:p>
        </w:tc>
        <w:tc>
          <w:tcPr>
            <w:tcW w:w="3827" w:type="dxa"/>
          </w:tcPr>
          <w:p w14:paraId="1B912776" w14:textId="06E6EDDA" w:rsidR="008649B8" w:rsidRPr="008649B8" w:rsidRDefault="008649B8"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8649B8">
              <w:rPr>
                <w:rFonts w:asciiTheme="minorHAnsi" w:hAnsiTheme="minorHAnsi" w:cstheme="minorHAnsi"/>
                <w:b/>
              </w:rPr>
              <w:t>Espaces verts</w:t>
            </w:r>
          </w:p>
        </w:tc>
        <w:tc>
          <w:tcPr>
            <w:tcW w:w="1559" w:type="dxa"/>
          </w:tcPr>
          <w:p w14:paraId="2AA3A2ED"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62AE1565"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4B779F7A"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8649B8" w:rsidRPr="008649B8" w14:paraId="5F5CB917" w14:textId="77777777" w:rsidTr="00E90BAC">
        <w:tc>
          <w:tcPr>
            <w:tcW w:w="4815" w:type="dxa"/>
            <w:gridSpan w:val="2"/>
          </w:tcPr>
          <w:p w14:paraId="6300D4DB" w14:textId="121CF284" w:rsidR="008649B8" w:rsidRPr="008649B8" w:rsidRDefault="008649B8" w:rsidP="00830688">
            <w:pPr>
              <w:tabs>
                <w:tab w:val="left" w:pos="1080"/>
                <w:tab w:val="left" w:pos="9000"/>
              </w:tabs>
              <w:overflowPunct w:val="0"/>
              <w:autoSpaceDE w:val="0"/>
              <w:autoSpaceDN w:val="0"/>
              <w:adjustRightInd w:val="0"/>
              <w:textAlignment w:val="baseline"/>
              <w:rPr>
                <w:rFonts w:asciiTheme="minorHAnsi" w:hAnsiTheme="minorHAnsi" w:cstheme="minorHAnsi"/>
                <w:b/>
                <w:color w:val="C45911" w:themeColor="accent2" w:themeShade="BF"/>
              </w:rPr>
            </w:pPr>
            <w:r w:rsidRPr="008649B8">
              <w:rPr>
                <w:rFonts w:asciiTheme="minorHAnsi" w:hAnsiTheme="minorHAnsi" w:cstheme="minorHAnsi"/>
                <w:b/>
                <w:color w:val="C45911" w:themeColor="accent2" w:themeShade="BF"/>
              </w:rPr>
              <w:t>TOTAL</w:t>
            </w:r>
          </w:p>
        </w:tc>
        <w:tc>
          <w:tcPr>
            <w:tcW w:w="1559" w:type="dxa"/>
          </w:tcPr>
          <w:p w14:paraId="31F2CD25"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4AB4DA62"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803" w:type="dxa"/>
          </w:tcPr>
          <w:p w14:paraId="172AC88E" w14:textId="77777777" w:rsidR="008649B8" w:rsidRPr="008649B8" w:rsidRDefault="008649B8"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bl>
    <w:p w14:paraId="2BCD9C80" w14:textId="77777777" w:rsidR="0079643F" w:rsidRDefault="0079643F" w:rsidP="00513C41">
      <w:pPr>
        <w:spacing w:after="0" w:line="240" w:lineRule="auto"/>
        <w:jc w:val="both"/>
        <w:rPr>
          <w:rFonts w:ascii="Calibri" w:eastAsia="Times New Roman" w:hAnsi="Calibri" w:cs="Calibri"/>
          <w:sz w:val="20"/>
          <w:szCs w:val="24"/>
          <w:lang w:eastAsia="fr-FR"/>
        </w:rPr>
      </w:pPr>
    </w:p>
    <w:p w14:paraId="29B23A5B"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Soit, en lettres :</w:t>
      </w:r>
    </w:p>
    <w:p w14:paraId="7A25DD27" w14:textId="44DAF8A6" w:rsidR="00513C41" w:rsidRPr="00CA1BF8" w:rsidRDefault="009505BD" w:rsidP="00513C41">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w:t>
      </w:r>
      <w:r w:rsidR="00BF1DF5">
        <w:rPr>
          <w:rFonts w:ascii="Calibri" w:eastAsia="Times New Roman" w:hAnsi="Calibri" w:cs="Calibri"/>
          <w:b/>
          <w:color w:val="548DD4"/>
          <w:sz w:val="20"/>
          <w:szCs w:val="24"/>
          <w:lang w:eastAsia="fr-FR"/>
        </w:rPr>
        <w:t>francs CFP TTC</w:t>
      </w:r>
      <w:r w:rsidR="007F60D1">
        <w:rPr>
          <w:rFonts w:ascii="Calibri" w:eastAsia="Times New Roman" w:hAnsi="Calibri" w:cs="Calibri"/>
          <w:b/>
          <w:color w:val="548DD4"/>
          <w:sz w:val="20"/>
          <w:szCs w:val="24"/>
          <w:lang w:eastAsia="fr-FR"/>
        </w:rPr>
        <w:t>.</w:t>
      </w:r>
    </w:p>
    <w:p w14:paraId="7D73B968" w14:textId="6CB4C056" w:rsidR="00513C41" w:rsidRPr="00513C41" w:rsidRDefault="00513C41" w:rsidP="00513C41">
      <w:pPr>
        <w:spacing w:after="0" w:line="240" w:lineRule="auto"/>
        <w:jc w:val="both"/>
        <w:rPr>
          <w:rFonts w:ascii="Calibri" w:eastAsia="Times New Roman" w:hAnsi="Calibri" w:cs="Calibri"/>
          <w:sz w:val="20"/>
          <w:szCs w:val="24"/>
          <w:lang w:eastAsia="fr-FR"/>
        </w:rPr>
      </w:pPr>
    </w:p>
    <w:p w14:paraId="1B385781" w14:textId="77777777" w:rsidR="00BA74DF" w:rsidRPr="00513C41" w:rsidRDefault="00BA74DF" w:rsidP="00513C41">
      <w:pPr>
        <w:spacing w:after="0" w:line="240" w:lineRule="auto"/>
        <w:jc w:val="both"/>
        <w:rPr>
          <w:rFonts w:ascii="Calibri" w:eastAsia="Times New Roman" w:hAnsi="Calibri" w:cs="Calibri"/>
          <w:sz w:val="20"/>
          <w:szCs w:val="24"/>
          <w:lang w:eastAsia="fr-FR"/>
        </w:rPr>
      </w:pPr>
    </w:p>
    <w:p w14:paraId="227F2F62" w14:textId="1F81D97D"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 xml:space="preserve">ARTICLE 7  </w:t>
      </w:r>
      <w:r w:rsidR="009505BD">
        <w:rPr>
          <w:rFonts w:ascii="Calibri" w:eastAsia="Times New Roman" w:hAnsi="Calibri" w:cs="Calibri"/>
          <w:b/>
          <w:bCs/>
          <w:caps/>
          <w:color w:val="FFFFFF" w:themeColor="background1"/>
          <w:sz w:val="20"/>
          <w:szCs w:val="20"/>
          <w:lang w:eastAsia="fr-FR"/>
        </w:rPr>
        <w:t xml:space="preserve">- </w:t>
      </w:r>
      <w:r w:rsidRPr="00513C41">
        <w:rPr>
          <w:rFonts w:ascii="Calibri" w:eastAsia="Times New Roman" w:hAnsi="Calibri" w:cs="Calibri"/>
          <w:b/>
          <w:bCs/>
          <w:caps/>
          <w:color w:val="FFFFFF" w:themeColor="background1"/>
          <w:sz w:val="20"/>
          <w:szCs w:val="20"/>
          <w:lang w:eastAsia="fr-FR"/>
        </w:rPr>
        <w:t>SOUS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5B14AF6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615476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0472779"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44C1EF2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EFF71DF"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2205A739" w14:textId="68CCB365" w:rsidR="004414E4"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montant total des prestations sous-traitées conformément à ces annexes est :</w:t>
      </w:r>
    </w:p>
    <w:p w14:paraId="37F06717"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Style w:val="Grilledutableau1"/>
        <w:tblW w:w="9668" w:type="dxa"/>
        <w:jc w:val="center"/>
        <w:tblLook w:val="04A0" w:firstRow="1" w:lastRow="0" w:firstColumn="1" w:lastColumn="0" w:noHBand="0" w:noVBand="1"/>
      </w:tblPr>
      <w:tblGrid>
        <w:gridCol w:w="1211"/>
        <w:gridCol w:w="1259"/>
        <w:gridCol w:w="1074"/>
        <w:gridCol w:w="1134"/>
        <w:gridCol w:w="1134"/>
        <w:gridCol w:w="3856"/>
      </w:tblGrid>
      <w:tr w:rsidR="00727D79" w:rsidRPr="00727D79" w14:paraId="7429D3B6" w14:textId="77777777" w:rsidTr="002B440F">
        <w:trPr>
          <w:jc w:val="center"/>
        </w:trPr>
        <w:tc>
          <w:tcPr>
            <w:tcW w:w="1211" w:type="dxa"/>
            <w:vMerge w:val="restart"/>
            <w:shd w:val="clear" w:color="auto" w:fill="auto"/>
          </w:tcPr>
          <w:p w14:paraId="1385172B" w14:textId="59AA8781" w:rsidR="00727D79" w:rsidRPr="00727D79" w:rsidRDefault="005170A4" w:rsidP="00727D79">
            <w:pPr>
              <w:jc w:val="center"/>
              <w:rPr>
                <w:rFonts w:ascii="Calibri" w:hAnsi="Calibri" w:cs="Calibri"/>
                <w:b/>
                <w:bCs/>
                <w:color w:val="C45911"/>
              </w:rPr>
            </w:pPr>
            <w:r>
              <w:rPr>
                <w:rFonts w:ascii="Calibri" w:hAnsi="Calibri" w:cs="Calibri"/>
                <w:b/>
                <w:bCs/>
                <w:color w:val="C45911"/>
              </w:rPr>
              <w:t>Titulaire</w:t>
            </w:r>
          </w:p>
        </w:tc>
        <w:tc>
          <w:tcPr>
            <w:tcW w:w="1259" w:type="dxa"/>
            <w:vMerge w:val="restart"/>
            <w:shd w:val="clear" w:color="auto" w:fill="auto"/>
          </w:tcPr>
          <w:p w14:paraId="73D6795A"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Sous-traitants</w:t>
            </w:r>
          </w:p>
        </w:tc>
        <w:tc>
          <w:tcPr>
            <w:tcW w:w="7198" w:type="dxa"/>
            <w:gridSpan w:val="4"/>
          </w:tcPr>
          <w:p w14:paraId="05FA7366"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Montant des travaux sous-traités</w:t>
            </w:r>
          </w:p>
        </w:tc>
      </w:tr>
      <w:tr w:rsidR="00727D79" w:rsidRPr="00727D79" w14:paraId="1EF4ADDA" w14:textId="77777777" w:rsidTr="002B440F">
        <w:trPr>
          <w:jc w:val="center"/>
        </w:trPr>
        <w:tc>
          <w:tcPr>
            <w:tcW w:w="1211" w:type="dxa"/>
            <w:vMerge/>
            <w:shd w:val="clear" w:color="auto" w:fill="auto"/>
          </w:tcPr>
          <w:p w14:paraId="03ABEE26" w14:textId="77777777" w:rsidR="00727D79" w:rsidRPr="00727D79" w:rsidRDefault="00727D79" w:rsidP="00727D79">
            <w:pPr>
              <w:jc w:val="center"/>
              <w:rPr>
                <w:rFonts w:ascii="Calibri" w:hAnsi="Calibri" w:cs="Calibri"/>
                <w:b/>
                <w:bCs/>
                <w:i/>
                <w:color w:val="C45911"/>
              </w:rPr>
            </w:pPr>
          </w:p>
        </w:tc>
        <w:tc>
          <w:tcPr>
            <w:tcW w:w="1259" w:type="dxa"/>
            <w:vMerge/>
            <w:shd w:val="clear" w:color="auto" w:fill="auto"/>
          </w:tcPr>
          <w:p w14:paraId="75DBD32F" w14:textId="77777777" w:rsidR="00727D79" w:rsidRPr="00727D79" w:rsidRDefault="00727D79" w:rsidP="00727D79">
            <w:pPr>
              <w:jc w:val="center"/>
              <w:rPr>
                <w:rFonts w:ascii="Calibri" w:hAnsi="Calibri" w:cs="Calibri"/>
                <w:b/>
                <w:bCs/>
                <w:i/>
                <w:color w:val="C45911"/>
              </w:rPr>
            </w:pPr>
          </w:p>
        </w:tc>
        <w:tc>
          <w:tcPr>
            <w:tcW w:w="3342" w:type="dxa"/>
            <w:gridSpan w:val="3"/>
          </w:tcPr>
          <w:p w14:paraId="0D41B8CC"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chiffres</w:t>
            </w:r>
          </w:p>
        </w:tc>
        <w:tc>
          <w:tcPr>
            <w:tcW w:w="3856" w:type="dxa"/>
            <w:shd w:val="clear" w:color="auto" w:fill="auto"/>
          </w:tcPr>
          <w:p w14:paraId="2D5B345D"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lettres</w:t>
            </w:r>
          </w:p>
        </w:tc>
      </w:tr>
      <w:tr w:rsidR="00727D79" w:rsidRPr="00727D79" w14:paraId="36C8B22C" w14:textId="77777777" w:rsidTr="002B440F">
        <w:trPr>
          <w:jc w:val="center"/>
        </w:trPr>
        <w:tc>
          <w:tcPr>
            <w:tcW w:w="1211" w:type="dxa"/>
          </w:tcPr>
          <w:p w14:paraId="2BBE44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259" w:type="dxa"/>
          </w:tcPr>
          <w:p w14:paraId="3D533D2C"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074" w:type="dxa"/>
          </w:tcPr>
          <w:p w14:paraId="3D5E9055"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FD3F46D"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3154FADA"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3856" w:type="dxa"/>
          </w:tcPr>
          <w:p w14:paraId="24283D69" w14:textId="7ECE5B8A" w:rsidR="00727D79" w:rsidRPr="00727D79" w:rsidRDefault="008649B8" w:rsidP="00727D79">
            <w:pPr>
              <w:jc w:val="center"/>
              <w:rPr>
                <w:rFonts w:ascii="Calibri" w:hAnsi="Calibri" w:cs="Calibri"/>
                <w:b/>
                <w:bCs/>
                <w:color w:val="F79646"/>
                <w14:textFill>
                  <w14:solidFill>
                    <w14:srgbClr w14:val="F79646">
                      <w14:lumMod w14:val="75000"/>
                    </w14:srgbClr>
                  </w14:solidFill>
                </w14:textFill>
              </w:rPr>
            </w:pPr>
            <w:r>
              <w:rPr>
                <w:rFonts w:ascii="Calibri" w:hAnsi="Calibri" w:cs="Calibri"/>
                <w:b/>
                <w:bCs/>
                <w:color w:val="F79646"/>
                <w14:textFill>
                  <w14:solidFill>
                    <w14:srgbClr w14:val="F79646">
                      <w14:lumMod w14:val="75000"/>
                    </w14:srgbClr>
                  </w14:solidFill>
                </w14:textFill>
              </w:rPr>
              <w:t>TTC</w:t>
            </w:r>
          </w:p>
        </w:tc>
      </w:tr>
      <w:tr w:rsidR="00727D79" w:rsidRPr="00727D79" w14:paraId="01DF1A62" w14:textId="77777777" w:rsidTr="002B440F">
        <w:trPr>
          <w:jc w:val="center"/>
        </w:trPr>
        <w:tc>
          <w:tcPr>
            <w:tcW w:w="1211" w:type="dxa"/>
          </w:tcPr>
          <w:p w14:paraId="4C681155" w14:textId="092F02BB" w:rsidR="00727D79" w:rsidRPr="008649B8" w:rsidRDefault="008649B8" w:rsidP="00727D79">
            <w:pPr>
              <w:jc w:val="both"/>
              <w:rPr>
                <w:rFonts w:ascii="Calibri" w:hAnsi="Calibri" w:cs="Calibri"/>
                <w:b/>
                <w:bCs/>
                <w:color w:val="5B9BD5" w:themeColor="accent1"/>
              </w:rPr>
            </w:pPr>
            <w:r>
              <w:rPr>
                <w:rFonts w:ascii="Calibri" w:hAnsi="Calibri" w:cs="Calibri"/>
                <w:b/>
                <w:bCs/>
                <w:color w:val="5B9BD5" w:themeColor="accent1"/>
              </w:rPr>
              <w:t>Nom</w:t>
            </w:r>
          </w:p>
        </w:tc>
        <w:tc>
          <w:tcPr>
            <w:tcW w:w="1259" w:type="dxa"/>
          </w:tcPr>
          <w:p w14:paraId="4F6DD16E" w14:textId="6C3EFAA2" w:rsidR="00727D79" w:rsidRPr="00727D79" w:rsidRDefault="008649B8" w:rsidP="00727D79">
            <w:pPr>
              <w:jc w:val="both"/>
              <w:rPr>
                <w:rFonts w:ascii="Calibri" w:hAnsi="Calibri" w:cs="Calibri"/>
                <w:b/>
                <w:bCs/>
                <w:color w:val="5B9BD5"/>
              </w:rPr>
            </w:pPr>
            <w:r>
              <w:rPr>
                <w:rFonts w:ascii="Calibri" w:hAnsi="Calibri" w:cs="Calibri"/>
                <w:b/>
                <w:bCs/>
                <w:color w:val="5B9BD5"/>
              </w:rPr>
              <w:t>Nom</w:t>
            </w:r>
          </w:p>
        </w:tc>
        <w:tc>
          <w:tcPr>
            <w:tcW w:w="1074" w:type="dxa"/>
          </w:tcPr>
          <w:p w14:paraId="430843D9" w14:textId="4722124F" w:rsidR="00727D79" w:rsidRPr="00727D79" w:rsidRDefault="008649B8" w:rsidP="00727D79">
            <w:pPr>
              <w:jc w:val="right"/>
              <w:rPr>
                <w:rFonts w:ascii="Calibri" w:hAnsi="Calibri" w:cs="Calibri"/>
                <w:b/>
                <w:bCs/>
                <w:color w:val="5B9BD5"/>
              </w:rPr>
            </w:pPr>
            <w:r>
              <w:rPr>
                <w:rFonts w:ascii="Calibri" w:hAnsi="Calibri" w:cs="Calibri"/>
                <w:b/>
                <w:bCs/>
                <w:color w:val="5B9BD5"/>
              </w:rPr>
              <w:t>XXX</w:t>
            </w:r>
          </w:p>
        </w:tc>
        <w:tc>
          <w:tcPr>
            <w:tcW w:w="1134" w:type="dxa"/>
          </w:tcPr>
          <w:p w14:paraId="2F1FC256" w14:textId="01254B7A" w:rsidR="00727D79" w:rsidRPr="00727D79" w:rsidRDefault="008649B8" w:rsidP="00727D79">
            <w:pPr>
              <w:jc w:val="right"/>
              <w:rPr>
                <w:rFonts w:ascii="Calibri" w:hAnsi="Calibri" w:cs="Calibri"/>
                <w:b/>
                <w:bCs/>
                <w:color w:val="5B9BD5"/>
              </w:rPr>
            </w:pPr>
            <w:r>
              <w:rPr>
                <w:rFonts w:ascii="Calibri" w:hAnsi="Calibri" w:cs="Calibri"/>
                <w:b/>
                <w:bCs/>
                <w:color w:val="5B9BD5"/>
              </w:rPr>
              <w:t>XX</w:t>
            </w:r>
          </w:p>
        </w:tc>
        <w:tc>
          <w:tcPr>
            <w:tcW w:w="1134" w:type="dxa"/>
          </w:tcPr>
          <w:p w14:paraId="706F234C" w14:textId="0ECD3495" w:rsidR="00727D79" w:rsidRPr="00727D79" w:rsidRDefault="008649B8" w:rsidP="00727D79">
            <w:pPr>
              <w:jc w:val="right"/>
              <w:rPr>
                <w:rFonts w:ascii="Calibri" w:hAnsi="Calibri" w:cs="Calibri"/>
                <w:b/>
                <w:bCs/>
                <w:color w:val="5B9BD5"/>
              </w:rPr>
            </w:pPr>
            <w:r>
              <w:rPr>
                <w:rFonts w:ascii="Calibri" w:hAnsi="Calibri" w:cs="Calibri"/>
                <w:b/>
                <w:bCs/>
                <w:color w:val="5B9BD5"/>
              </w:rPr>
              <w:t>XXX</w:t>
            </w:r>
          </w:p>
        </w:tc>
        <w:tc>
          <w:tcPr>
            <w:tcW w:w="3856" w:type="dxa"/>
          </w:tcPr>
          <w:p w14:paraId="72AA1471" w14:textId="23A072E3" w:rsidR="00727D79" w:rsidRPr="00727D79" w:rsidRDefault="00727D79" w:rsidP="00727D79">
            <w:pPr>
              <w:jc w:val="both"/>
              <w:rPr>
                <w:rFonts w:ascii="Calibri" w:hAnsi="Calibri" w:cs="Calibri"/>
                <w:b/>
                <w:bCs/>
                <w:color w:val="5B9BD5"/>
              </w:rPr>
            </w:pPr>
          </w:p>
        </w:tc>
      </w:tr>
      <w:tr w:rsidR="00727D79" w:rsidRPr="00727D79" w14:paraId="013334B5" w14:textId="77777777" w:rsidTr="002B440F">
        <w:trPr>
          <w:jc w:val="center"/>
        </w:trPr>
        <w:tc>
          <w:tcPr>
            <w:tcW w:w="1211" w:type="dxa"/>
          </w:tcPr>
          <w:p w14:paraId="6703C14B" w14:textId="77777777" w:rsidR="00727D79" w:rsidRPr="00727D79" w:rsidRDefault="00727D79" w:rsidP="00727D79">
            <w:pPr>
              <w:rPr>
                <w:rFonts w:ascii="Calibri" w:hAnsi="Calibri" w:cs="Calibri"/>
                <w:b/>
                <w:color w:val="5B9BD5"/>
              </w:rPr>
            </w:pPr>
          </w:p>
        </w:tc>
        <w:tc>
          <w:tcPr>
            <w:tcW w:w="1259" w:type="dxa"/>
          </w:tcPr>
          <w:p w14:paraId="161B5416" w14:textId="77777777" w:rsidR="00727D79" w:rsidRPr="00727D79" w:rsidRDefault="00727D79" w:rsidP="00727D79">
            <w:pPr>
              <w:jc w:val="both"/>
              <w:rPr>
                <w:rFonts w:ascii="Calibri" w:hAnsi="Calibri" w:cs="Calibri"/>
                <w:b/>
                <w:bCs/>
                <w:color w:val="5B9BD5"/>
              </w:rPr>
            </w:pPr>
          </w:p>
        </w:tc>
        <w:tc>
          <w:tcPr>
            <w:tcW w:w="1074" w:type="dxa"/>
          </w:tcPr>
          <w:p w14:paraId="31758172" w14:textId="77777777" w:rsidR="00727D79" w:rsidRPr="00727D79" w:rsidRDefault="00727D79" w:rsidP="00727D79">
            <w:pPr>
              <w:jc w:val="right"/>
              <w:rPr>
                <w:rFonts w:ascii="Calibri" w:hAnsi="Calibri" w:cs="Calibri"/>
                <w:b/>
                <w:bCs/>
                <w:color w:val="5B9BD5"/>
              </w:rPr>
            </w:pPr>
          </w:p>
        </w:tc>
        <w:tc>
          <w:tcPr>
            <w:tcW w:w="1134" w:type="dxa"/>
          </w:tcPr>
          <w:p w14:paraId="03F3C7C3" w14:textId="77777777" w:rsidR="00727D79" w:rsidRPr="00727D79" w:rsidRDefault="00727D79" w:rsidP="00727D79">
            <w:pPr>
              <w:jc w:val="right"/>
              <w:rPr>
                <w:rFonts w:ascii="Calibri" w:hAnsi="Calibri" w:cs="Calibri"/>
                <w:b/>
                <w:bCs/>
                <w:color w:val="5B9BD5"/>
              </w:rPr>
            </w:pPr>
          </w:p>
        </w:tc>
        <w:tc>
          <w:tcPr>
            <w:tcW w:w="1134" w:type="dxa"/>
          </w:tcPr>
          <w:p w14:paraId="3A43330C" w14:textId="77777777" w:rsidR="00727D79" w:rsidRPr="00727D79" w:rsidRDefault="00727D79" w:rsidP="00727D79">
            <w:pPr>
              <w:jc w:val="right"/>
              <w:rPr>
                <w:rFonts w:ascii="Calibri" w:hAnsi="Calibri" w:cs="Calibri"/>
                <w:b/>
                <w:bCs/>
                <w:color w:val="5B9BD5"/>
              </w:rPr>
            </w:pPr>
          </w:p>
        </w:tc>
        <w:tc>
          <w:tcPr>
            <w:tcW w:w="3856" w:type="dxa"/>
          </w:tcPr>
          <w:p w14:paraId="3F0A1778" w14:textId="77777777" w:rsidR="00727D79" w:rsidRPr="00727D79" w:rsidRDefault="00727D79" w:rsidP="00727D79">
            <w:pPr>
              <w:jc w:val="both"/>
              <w:rPr>
                <w:rFonts w:ascii="Calibri" w:hAnsi="Calibri" w:cs="Calibri"/>
                <w:b/>
                <w:bCs/>
                <w:color w:val="5B9BD5"/>
              </w:rPr>
            </w:pPr>
          </w:p>
        </w:tc>
      </w:tr>
      <w:tr w:rsidR="00727D79" w:rsidRPr="00727D79" w14:paraId="1C1F92BD" w14:textId="77777777" w:rsidTr="002B440F">
        <w:trPr>
          <w:jc w:val="center"/>
        </w:trPr>
        <w:tc>
          <w:tcPr>
            <w:tcW w:w="1211" w:type="dxa"/>
            <w:shd w:val="clear" w:color="auto" w:fill="auto"/>
          </w:tcPr>
          <w:p w14:paraId="3A8CCC79" w14:textId="77777777" w:rsidR="00727D79" w:rsidRPr="00727D79" w:rsidRDefault="00727D79" w:rsidP="00727D79">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468D164C" w14:textId="77777777" w:rsidR="00727D79" w:rsidRPr="00727D79" w:rsidRDefault="00727D79" w:rsidP="00727D79">
            <w:pPr>
              <w:jc w:val="both"/>
              <w:rPr>
                <w:rFonts w:ascii="Calibri" w:hAnsi="Calibri" w:cs="Calibri"/>
                <w:b/>
                <w:bCs/>
                <w:color w:val="C45911"/>
              </w:rPr>
            </w:pPr>
          </w:p>
        </w:tc>
        <w:tc>
          <w:tcPr>
            <w:tcW w:w="1074" w:type="dxa"/>
          </w:tcPr>
          <w:p w14:paraId="2D9D415F" w14:textId="486F33F3" w:rsidR="00727D79" w:rsidRPr="00727D79" w:rsidRDefault="00727D79" w:rsidP="00727D79">
            <w:pPr>
              <w:jc w:val="right"/>
              <w:rPr>
                <w:rFonts w:ascii="Calibri" w:hAnsi="Calibri" w:cs="Calibri"/>
                <w:b/>
                <w:bCs/>
                <w:color w:val="C45911"/>
              </w:rPr>
            </w:pPr>
          </w:p>
        </w:tc>
        <w:tc>
          <w:tcPr>
            <w:tcW w:w="1134" w:type="dxa"/>
          </w:tcPr>
          <w:p w14:paraId="04E1923D" w14:textId="06A6CF66" w:rsidR="00727D79" w:rsidRPr="00727D79" w:rsidRDefault="00727D79" w:rsidP="00727D79">
            <w:pPr>
              <w:jc w:val="right"/>
              <w:rPr>
                <w:rFonts w:ascii="Calibri" w:hAnsi="Calibri" w:cs="Calibri"/>
                <w:b/>
                <w:bCs/>
                <w:color w:val="C45911"/>
              </w:rPr>
            </w:pPr>
          </w:p>
        </w:tc>
        <w:tc>
          <w:tcPr>
            <w:tcW w:w="1134" w:type="dxa"/>
            <w:shd w:val="clear" w:color="auto" w:fill="auto"/>
          </w:tcPr>
          <w:p w14:paraId="5CB3CE87" w14:textId="52A7B3BA" w:rsidR="00727D79" w:rsidRPr="00727D79" w:rsidRDefault="00727D79" w:rsidP="00727D79">
            <w:pPr>
              <w:jc w:val="right"/>
              <w:rPr>
                <w:rFonts w:ascii="Calibri" w:hAnsi="Calibri" w:cs="Calibri"/>
                <w:b/>
                <w:bCs/>
                <w:color w:val="C45911"/>
              </w:rPr>
            </w:pPr>
          </w:p>
        </w:tc>
        <w:tc>
          <w:tcPr>
            <w:tcW w:w="3856" w:type="dxa"/>
            <w:shd w:val="clear" w:color="auto" w:fill="auto"/>
          </w:tcPr>
          <w:p w14:paraId="7906FCDD" w14:textId="0C912427" w:rsidR="00727D79" w:rsidRPr="00727D79" w:rsidRDefault="002E6FE4" w:rsidP="00727D79">
            <w:pPr>
              <w:jc w:val="both"/>
              <w:rPr>
                <w:rFonts w:ascii="Calibri" w:hAnsi="Calibri" w:cs="Calibri"/>
                <w:b/>
                <w:bCs/>
                <w:color w:val="C45911"/>
              </w:rPr>
            </w:pPr>
            <w:r>
              <w:rPr>
                <w:rFonts w:ascii="Calibri" w:hAnsi="Calibri" w:cs="Calibri"/>
                <w:b/>
                <w:bCs/>
                <w:color w:val="C45911"/>
              </w:rPr>
              <w:t xml:space="preserve">                                     </w:t>
            </w:r>
            <w:r w:rsidR="002B440F">
              <w:rPr>
                <w:rFonts w:ascii="Calibri" w:hAnsi="Calibri" w:cs="Calibri"/>
                <w:b/>
                <w:bCs/>
                <w:color w:val="C45911"/>
              </w:rPr>
              <w:t xml:space="preserve">                        </w:t>
            </w:r>
            <w:r w:rsidR="00727D79" w:rsidRPr="00727D79">
              <w:rPr>
                <w:rFonts w:ascii="Calibri" w:hAnsi="Calibri" w:cs="Calibri"/>
                <w:b/>
                <w:bCs/>
                <w:color w:val="C45911"/>
              </w:rPr>
              <w:t>Francs CFP</w:t>
            </w:r>
          </w:p>
        </w:tc>
      </w:tr>
    </w:tbl>
    <w:p w14:paraId="622BFC12" w14:textId="77777777" w:rsidR="00F458D0" w:rsidRPr="00513C41" w:rsidRDefault="00F458D0" w:rsidP="00513C41">
      <w:pPr>
        <w:spacing w:after="0" w:line="240" w:lineRule="auto"/>
        <w:jc w:val="both"/>
        <w:rPr>
          <w:rFonts w:ascii="Calibri" w:eastAsia="Times New Roman" w:hAnsi="Calibri" w:cs="Calibri"/>
          <w:b/>
          <w:bCs/>
          <w:sz w:val="24"/>
          <w:szCs w:val="24"/>
          <w:u w:val="single"/>
          <w:lang w:eastAsia="fr-FR"/>
        </w:rPr>
      </w:pPr>
    </w:p>
    <w:p w14:paraId="62F67A27" w14:textId="5E14FE12"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3AF007E8"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9505BD" w:rsidRPr="008649B8">
        <w:rPr>
          <w:rFonts w:ascii="Calibri" w:eastAsia="Times New Roman" w:hAnsi="Calibri" w:cs="Calibri"/>
          <w:b/>
          <w:color w:val="5B9BD5" w:themeColor="accent1"/>
          <w:sz w:val="20"/>
          <w:szCs w:val="20"/>
          <w:lang w:eastAsia="fr-FR"/>
        </w:rPr>
        <w:t>TTC</w:t>
      </w:r>
      <w:r w:rsidR="001D43DB" w:rsidRPr="008649B8">
        <w:rPr>
          <w:rFonts w:ascii="Calibri" w:eastAsia="Times New Roman" w:hAnsi="Calibri" w:cs="Calibri"/>
          <w:b/>
          <w:color w:val="5B9BD5" w:themeColor="accent1"/>
          <w:sz w:val="20"/>
          <w:szCs w:val="20"/>
          <w:lang w:eastAsia="fr-FR"/>
        </w:rPr>
        <w:t xml:space="preserve"> </w:t>
      </w:r>
      <w:r w:rsidR="00E855B4" w:rsidRPr="008649B8">
        <w:rPr>
          <w:rFonts w:ascii="Calibri" w:eastAsia="Times New Roman" w:hAnsi="Calibri" w:cs="Calibri"/>
          <w:sz w:val="20"/>
          <w:szCs w:val="20"/>
          <w:lang w:eastAsia="fr-FR"/>
        </w:rPr>
        <w:t>du Titulaire</w:t>
      </w:r>
      <w:r w:rsidRPr="008649B8">
        <w:rPr>
          <w:rFonts w:ascii="Calibri" w:eastAsia="Times New Roman" w:hAnsi="Calibri" w:cs="Calibri"/>
          <w:sz w:val="20"/>
          <w:szCs w:val="20"/>
          <w:lang w:eastAsia="fr-FR"/>
        </w:rPr>
        <w:t xml:space="preserve"> t</w:t>
      </w:r>
      <w:r w:rsidR="00F458D0" w:rsidRPr="008649B8">
        <w:rPr>
          <w:rFonts w:ascii="Calibri" w:eastAsia="Times New Roman" w:hAnsi="Calibri" w:cs="Calibri"/>
          <w:sz w:val="20"/>
          <w:szCs w:val="20"/>
          <w:lang w:eastAsia="fr-FR"/>
        </w:rPr>
        <w:t xml:space="preserve">el que noté en l’article 6, et </w:t>
      </w:r>
      <w:r w:rsidRPr="008649B8">
        <w:rPr>
          <w:rFonts w:ascii="Calibri" w:eastAsia="Times New Roman" w:hAnsi="Calibri" w:cs="Calibri"/>
          <w:sz w:val="20"/>
          <w:szCs w:val="20"/>
          <w:lang w:eastAsia="fr-FR"/>
        </w:rPr>
        <w:t>le mont</w:t>
      </w:r>
      <w:r w:rsidR="00F458D0" w:rsidRPr="008649B8">
        <w:rPr>
          <w:rFonts w:ascii="Calibri" w:eastAsia="Times New Roman" w:hAnsi="Calibri" w:cs="Calibri"/>
          <w:sz w:val="20"/>
          <w:szCs w:val="20"/>
          <w:lang w:eastAsia="fr-FR"/>
        </w:rPr>
        <w:t xml:space="preserve">ant des travaux </w:t>
      </w:r>
      <w:r w:rsidR="009505BD" w:rsidRPr="008649B8">
        <w:rPr>
          <w:rFonts w:ascii="Calibri" w:eastAsia="Times New Roman" w:hAnsi="Calibri" w:cs="Calibri"/>
          <w:sz w:val="20"/>
          <w:szCs w:val="20"/>
          <w:lang w:eastAsia="fr-FR"/>
        </w:rPr>
        <w:t>TTC</w:t>
      </w:r>
      <w:r w:rsidR="00F458D0">
        <w:rPr>
          <w:rFonts w:ascii="Calibri" w:eastAsia="Times New Roman" w:hAnsi="Calibri" w:cs="Calibri"/>
          <w:sz w:val="20"/>
          <w:szCs w:val="20"/>
          <w:lang w:eastAsia="fr-FR"/>
        </w:rPr>
        <w:t xml:space="preserve">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p w14:paraId="6D03228C" w14:textId="137DFDA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6CDCA1CA"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9505BD">
              <w:rPr>
                <w:rFonts w:ascii="Calibri" w:hAnsi="Calibri" w:cs="Calibri"/>
                <w:b/>
                <w:bCs/>
                <w:color w:val="C45911" w:themeColor="accent2" w:themeShade="BF"/>
              </w:rPr>
              <w:t xml:space="preserve"> NANTISSEMENT </w:t>
            </w:r>
            <w:r w:rsidR="009505BD" w:rsidRPr="008649B8">
              <w:rPr>
                <w:rFonts w:ascii="Calibri" w:hAnsi="Calibri" w:cs="Calibri"/>
                <w:b/>
                <w:bCs/>
                <w:color w:val="C45911" w:themeColor="accent2" w:themeShade="BF"/>
              </w:rPr>
              <w:t>TTC</w:t>
            </w:r>
          </w:p>
        </w:tc>
      </w:tr>
      <w:tr w:rsidR="00513C41" w:rsidRPr="00513C41" w14:paraId="4BA2E47D" w14:textId="77777777" w:rsidTr="001D43DB">
        <w:trPr>
          <w:trHeight w:val="284"/>
        </w:trPr>
        <w:tc>
          <w:tcPr>
            <w:tcW w:w="4140" w:type="dxa"/>
            <w:vAlign w:val="center"/>
          </w:tcPr>
          <w:p w14:paraId="09054022" w14:textId="2097A097" w:rsidR="00513C41" w:rsidRPr="00F458D0" w:rsidRDefault="00513C41" w:rsidP="00513C41">
            <w:pPr>
              <w:jc w:val="both"/>
              <w:rPr>
                <w:rFonts w:ascii="Calibri" w:hAnsi="Calibri" w:cs="Calibri"/>
                <w:b/>
                <w:color w:val="5B9BD5" w:themeColor="accent1"/>
              </w:rPr>
            </w:pPr>
          </w:p>
        </w:tc>
        <w:tc>
          <w:tcPr>
            <w:tcW w:w="3685" w:type="dxa"/>
            <w:vAlign w:val="center"/>
          </w:tcPr>
          <w:p w14:paraId="297A15CB" w14:textId="63F9CEFA" w:rsidR="00513C41" w:rsidRPr="00512486" w:rsidRDefault="002E6FE4" w:rsidP="00512486">
            <w:pPr>
              <w:jc w:val="right"/>
              <w:rPr>
                <w:rFonts w:ascii="Calibri" w:hAnsi="Calibri" w:cs="Calibri"/>
                <w:b/>
                <w:bCs/>
                <w:color w:val="5B9BD5" w:themeColor="accent1"/>
              </w:rPr>
            </w:pPr>
            <w:r>
              <w:rPr>
                <w:rFonts w:ascii="Calibri" w:hAnsi="Calibri" w:cs="Calibri"/>
                <w:b/>
                <w:bCs/>
                <w:color w:val="5B9BD5" w:themeColor="accent1"/>
              </w:rPr>
              <w:t xml:space="preserve"> </w:t>
            </w:r>
            <w:r w:rsidR="00E855B4">
              <w:rPr>
                <w:rFonts w:ascii="Calibri" w:hAnsi="Calibri" w:cs="Calibri"/>
                <w:b/>
                <w:bCs/>
                <w:color w:val="5B9BD5" w:themeColor="accent1"/>
              </w:rPr>
              <w:t xml:space="preserve"> francs CFP</w:t>
            </w:r>
          </w:p>
        </w:tc>
      </w:tr>
    </w:tbl>
    <w:p w14:paraId="1F35788D"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01864AA1" w:rsidR="00513C41" w:rsidRPr="009505BD" w:rsidRDefault="00513C41" w:rsidP="00513C41">
      <w:pPr>
        <w:spacing w:after="0" w:line="240" w:lineRule="auto"/>
        <w:jc w:val="both"/>
        <w:rPr>
          <w:rFonts w:ascii="Calibri" w:eastAsia="Times New Roman" w:hAnsi="Calibri" w:cs="Calibri"/>
          <w:sz w:val="20"/>
          <w:szCs w:val="24"/>
          <w:lang w:eastAsia="fr-FR"/>
        </w:rPr>
      </w:pPr>
      <w:r w:rsidRPr="009505BD">
        <w:rPr>
          <w:rFonts w:ascii="Calibri" w:eastAsia="Times New Roman" w:hAnsi="Calibri" w:cs="Calibri"/>
          <w:sz w:val="20"/>
          <w:szCs w:val="24"/>
          <w:lang w:eastAsia="fr-FR"/>
        </w:rPr>
        <w:t xml:space="preserve">Le </w:t>
      </w:r>
      <w:r w:rsidR="00F458D0" w:rsidRPr="009505BD">
        <w:rPr>
          <w:rFonts w:ascii="Calibri" w:eastAsia="Times New Roman" w:hAnsi="Calibri" w:cs="Calibri"/>
          <w:sz w:val="20"/>
          <w:szCs w:val="24"/>
          <w:lang w:eastAsia="fr-FR"/>
        </w:rPr>
        <w:t>MO</w:t>
      </w:r>
      <w:r w:rsidRPr="009505BD">
        <w:rPr>
          <w:rFonts w:ascii="Calibri" w:eastAsia="Times New Roman" w:hAnsi="Calibri" w:cs="Calibri"/>
          <w:sz w:val="20"/>
          <w:szCs w:val="24"/>
          <w:lang w:eastAsia="fr-FR"/>
        </w:rPr>
        <w:t xml:space="preserve"> se libérera des sommes dues au titre du présent marché en faisant</w:t>
      </w:r>
      <w:r w:rsidR="00E855B4" w:rsidRPr="009505BD">
        <w:rPr>
          <w:rFonts w:ascii="Calibri" w:eastAsia="Times New Roman" w:hAnsi="Calibri" w:cs="Calibri"/>
          <w:sz w:val="20"/>
          <w:szCs w:val="24"/>
          <w:lang w:eastAsia="fr-FR"/>
        </w:rPr>
        <w:t xml:space="preserve"> porter le montant au crédit du compte bancaire suivant</w:t>
      </w:r>
      <w:r w:rsidRPr="009505BD">
        <w:rPr>
          <w:rFonts w:ascii="Calibri" w:eastAsia="Times New Roman" w:hAnsi="Calibri" w:cs="Calibri"/>
          <w:sz w:val="20"/>
          <w:szCs w:val="24"/>
          <w:lang w:eastAsia="fr-FR"/>
        </w:rPr>
        <w:t> :</w:t>
      </w:r>
    </w:p>
    <w:p w14:paraId="43068DF0" w14:textId="77777777" w:rsidR="00513C41" w:rsidRPr="009505BD"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9505BD" w14:paraId="4C7E2235" w14:textId="77777777" w:rsidTr="00512486">
        <w:trPr>
          <w:trHeight w:val="340"/>
        </w:trPr>
        <w:tc>
          <w:tcPr>
            <w:tcW w:w="1840" w:type="dxa"/>
            <w:shd w:val="clear" w:color="auto" w:fill="auto"/>
            <w:vAlign w:val="center"/>
          </w:tcPr>
          <w:p w14:paraId="6D7FF724" w14:textId="5DCBA52E" w:rsidR="00513C41" w:rsidRPr="009505BD"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9505BD"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9505BD"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9505BD"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N° COMPTE (23 chiffres)</w:t>
            </w:r>
          </w:p>
        </w:tc>
      </w:tr>
      <w:tr w:rsidR="00513C41" w:rsidRPr="009505BD" w14:paraId="77E67422" w14:textId="77777777" w:rsidTr="00512486">
        <w:trPr>
          <w:trHeight w:val="340"/>
        </w:trPr>
        <w:tc>
          <w:tcPr>
            <w:tcW w:w="1840" w:type="dxa"/>
            <w:vAlign w:val="center"/>
          </w:tcPr>
          <w:p w14:paraId="1DF32578" w14:textId="266F8D97" w:rsidR="00513C41" w:rsidRPr="009505BD"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3F13ABF" w14:textId="48775E75" w:rsidR="00513C41" w:rsidRPr="009505BD"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867762C" w14:textId="4A9EC84F" w:rsidR="00513C41" w:rsidRPr="009505BD"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242D4616" w14:textId="53CBC058" w:rsidR="00513C41" w:rsidRPr="009505BD" w:rsidRDefault="00513C41" w:rsidP="00513C41">
            <w:pPr>
              <w:spacing w:after="0" w:line="240" w:lineRule="auto"/>
              <w:ind w:firstLine="142"/>
              <w:jc w:val="both"/>
              <w:rPr>
                <w:rFonts w:ascii="Calibri" w:eastAsia="Times New Roman" w:hAnsi="Calibri" w:cs="Calibri"/>
                <w:b/>
                <w:color w:val="5B9BD5" w:themeColor="accent1"/>
                <w:sz w:val="20"/>
                <w:szCs w:val="20"/>
                <w:lang w:eastAsia="fr-FR"/>
              </w:rPr>
            </w:pPr>
          </w:p>
        </w:tc>
      </w:tr>
    </w:tbl>
    <w:p w14:paraId="3B1DF560" w14:textId="77777777" w:rsidR="004003D2" w:rsidRPr="009505BD" w:rsidRDefault="004003D2" w:rsidP="00513C41">
      <w:pPr>
        <w:spacing w:after="0" w:line="240" w:lineRule="auto"/>
        <w:jc w:val="both"/>
        <w:rPr>
          <w:rFonts w:ascii="Calibri" w:eastAsia="Times New Roman" w:hAnsi="Calibri" w:cs="Calibri"/>
          <w:sz w:val="20"/>
          <w:szCs w:val="24"/>
          <w:lang w:eastAsia="fr-FR"/>
        </w:rPr>
      </w:pPr>
    </w:p>
    <w:p w14:paraId="7783B940" w14:textId="73F88650" w:rsidR="00513C41" w:rsidRPr="00513C41" w:rsidRDefault="00513C41" w:rsidP="00513C41">
      <w:pPr>
        <w:spacing w:after="0" w:line="240" w:lineRule="auto"/>
        <w:jc w:val="both"/>
        <w:rPr>
          <w:rFonts w:ascii="Calibri" w:eastAsia="Times New Roman" w:hAnsi="Calibri" w:cs="Calibri"/>
          <w:sz w:val="20"/>
          <w:szCs w:val="24"/>
          <w:lang w:eastAsia="fr-FR"/>
        </w:rPr>
      </w:pPr>
      <w:r w:rsidRPr="009505BD">
        <w:rPr>
          <w:rFonts w:ascii="Calibri" w:eastAsia="Times New Roman" w:hAnsi="Calibri" w:cs="Calibri"/>
          <w:sz w:val="20"/>
          <w:szCs w:val="24"/>
          <w:lang w:eastAsia="fr-FR"/>
        </w:rPr>
        <w:t xml:space="preserve">Le </w:t>
      </w:r>
      <w:r w:rsidR="004003D2" w:rsidRPr="009505BD">
        <w:rPr>
          <w:rFonts w:ascii="Calibri" w:eastAsia="Times New Roman" w:hAnsi="Calibri" w:cs="Calibri"/>
          <w:sz w:val="20"/>
          <w:szCs w:val="24"/>
          <w:lang w:eastAsia="fr-FR"/>
        </w:rPr>
        <w:t>MO</w:t>
      </w:r>
      <w:r w:rsidRPr="009505BD">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w:t>
      </w:r>
      <w:r w:rsidRPr="00513C41">
        <w:rPr>
          <w:rFonts w:ascii="Calibri" w:eastAsia="Times New Roman" w:hAnsi="Calibri" w:cs="Calibri"/>
          <w:sz w:val="20"/>
          <w:szCs w:val="24"/>
          <w:lang w:eastAsia="fr-FR"/>
        </w:rPr>
        <w:t xml:space="preserve">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163D6147" w14:textId="736F4629"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009505BD">
        <w:rPr>
          <w:rFonts w:eastAsia="Times New Roman" w:cstheme="minorHAnsi"/>
          <w:b/>
          <w:color w:val="2E74B5" w:themeColor="accent1" w:themeShade="BF"/>
          <w:sz w:val="20"/>
          <w:szCs w:val="20"/>
          <w:lang w:eastAsia="fr-FR"/>
        </w:rPr>
        <w:t>JJ/MM/AAAA</w:t>
      </w:r>
      <w:r w:rsidRPr="00B839D8">
        <w:rPr>
          <w:rFonts w:eastAsia="Times New Roman" w:cstheme="minorHAnsi"/>
          <w:b/>
          <w:color w:val="2E74B5" w:themeColor="accent1" w:themeShade="BF"/>
          <w:sz w:val="20"/>
          <w:szCs w:val="20"/>
          <w:lang w:eastAsia="fr-FR"/>
        </w:rPr>
        <w:t xml:space="preserve"> </w:t>
      </w:r>
      <w:r w:rsidRPr="009247B4">
        <w:rPr>
          <w:rFonts w:eastAsia="Times New Roman" w:cstheme="minorHAnsi"/>
          <w:sz w:val="20"/>
          <w:szCs w:val="20"/>
          <w:lang w:eastAsia="fr-FR"/>
        </w:rPr>
        <w:t>en un (1) exemplaire original</w:t>
      </w:r>
    </w:p>
    <w:tbl>
      <w:tblPr>
        <w:tblW w:w="5000" w:type="pct"/>
        <w:tblCellMar>
          <w:left w:w="71" w:type="dxa"/>
          <w:right w:w="71" w:type="dxa"/>
        </w:tblCellMar>
        <w:tblLook w:val="0000" w:firstRow="0" w:lastRow="0" w:firstColumn="0" w:lastColumn="0" w:noHBand="0" w:noVBand="0"/>
      </w:tblPr>
      <w:tblGrid>
        <w:gridCol w:w="4159"/>
        <w:gridCol w:w="579"/>
        <w:gridCol w:w="5003"/>
      </w:tblGrid>
      <w:tr w:rsidR="00E855B4" w:rsidRPr="009247B4" w14:paraId="7EE1841B" w14:textId="77777777" w:rsidTr="00B51D24">
        <w:trPr>
          <w:trHeight w:val="1835"/>
        </w:trPr>
        <w:tc>
          <w:tcPr>
            <w:tcW w:w="2135" w:type="pct"/>
          </w:tcPr>
          <w:p w14:paraId="2B5C72DA" w14:textId="767E2B08" w:rsidR="00E855B4" w:rsidRPr="009247B4" w:rsidRDefault="00E855B4" w:rsidP="00B51D24">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lastRenderedPageBreak/>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B51D24">
            <w:pPr>
              <w:spacing w:after="0" w:line="240" w:lineRule="auto"/>
              <w:jc w:val="center"/>
              <w:rPr>
                <w:rFonts w:eastAsia="Times New Roman" w:cstheme="minorHAnsi"/>
                <w:sz w:val="20"/>
                <w:szCs w:val="20"/>
                <w:lang w:eastAsia="fr-FR"/>
              </w:rPr>
            </w:pPr>
          </w:p>
          <w:p w14:paraId="5C96EFFC" w14:textId="77777777" w:rsidR="00E855B4" w:rsidRPr="009247B4" w:rsidRDefault="00E855B4" w:rsidP="00B51D24">
            <w:pPr>
              <w:spacing w:after="0" w:line="240" w:lineRule="auto"/>
              <w:jc w:val="center"/>
              <w:rPr>
                <w:rFonts w:eastAsia="Times New Roman" w:cstheme="minorHAnsi"/>
                <w:sz w:val="20"/>
                <w:szCs w:val="20"/>
                <w:lang w:eastAsia="fr-FR"/>
              </w:rPr>
            </w:pPr>
          </w:p>
          <w:p w14:paraId="2581794E" w14:textId="77777777" w:rsidR="00E855B4" w:rsidRPr="009247B4" w:rsidRDefault="00E855B4" w:rsidP="00B51D24">
            <w:pPr>
              <w:spacing w:after="0" w:line="240" w:lineRule="auto"/>
              <w:jc w:val="center"/>
              <w:rPr>
                <w:rFonts w:eastAsia="Times New Roman" w:cstheme="minorHAnsi"/>
                <w:sz w:val="20"/>
                <w:szCs w:val="20"/>
                <w:lang w:eastAsia="fr-FR"/>
              </w:rPr>
            </w:pPr>
          </w:p>
          <w:p w14:paraId="7317683E" w14:textId="77777777" w:rsidR="00E855B4" w:rsidRPr="009247B4" w:rsidRDefault="00E855B4" w:rsidP="00B51D24">
            <w:pPr>
              <w:spacing w:after="0" w:line="240" w:lineRule="auto"/>
              <w:jc w:val="center"/>
              <w:rPr>
                <w:rFonts w:eastAsia="Times New Roman" w:cstheme="minorHAnsi"/>
                <w:b/>
                <w:sz w:val="20"/>
                <w:szCs w:val="20"/>
                <w:lang w:eastAsia="fr-FR"/>
              </w:rPr>
            </w:pPr>
          </w:p>
          <w:p w14:paraId="64071A97" w14:textId="77777777" w:rsidR="00E855B4" w:rsidRPr="009247B4" w:rsidRDefault="00E855B4" w:rsidP="00B51D24">
            <w:pPr>
              <w:spacing w:after="0" w:line="240" w:lineRule="auto"/>
              <w:jc w:val="center"/>
              <w:rPr>
                <w:rFonts w:eastAsia="Times New Roman" w:cstheme="minorHAnsi"/>
                <w:sz w:val="20"/>
                <w:szCs w:val="20"/>
                <w:lang w:eastAsia="fr-FR"/>
              </w:rPr>
            </w:pPr>
          </w:p>
          <w:p w14:paraId="7F940DA9" w14:textId="77777777" w:rsidR="00E855B4" w:rsidRPr="009247B4" w:rsidRDefault="00E855B4" w:rsidP="00B51D24">
            <w:pPr>
              <w:spacing w:after="0" w:line="240" w:lineRule="auto"/>
              <w:jc w:val="center"/>
              <w:rPr>
                <w:rFonts w:eastAsia="Times New Roman" w:cstheme="minorHAnsi"/>
                <w:sz w:val="20"/>
                <w:szCs w:val="20"/>
                <w:lang w:eastAsia="fr-FR"/>
              </w:rPr>
            </w:pPr>
          </w:p>
          <w:p w14:paraId="528CCEAC" w14:textId="4E834EF4" w:rsidR="00E855B4" w:rsidRPr="009247B4" w:rsidRDefault="00E855B4" w:rsidP="00B51D24">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A62172" w:rsidRPr="009247B4" w14:paraId="0C7D27B6" w14:textId="77777777" w:rsidTr="00B839D8">
        <w:trPr>
          <w:trHeight w:val="1835"/>
        </w:trPr>
        <w:tc>
          <w:tcPr>
            <w:tcW w:w="2135" w:type="pct"/>
          </w:tcPr>
          <w:p w14:paraId="2253DB7D" w14:textId="4FE5841D"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even" r:id="rId14"/>
      <w:headerReference w:type="default" r:id="rId15"/>
      <w:footerReference w:type="default" r:id="rId16"/>
      <w:headerReference w:type="first" r:id="rId17"/>
      <w:type w:val="continuous"/>
      <w:pgSz w:w="11906" w:h="16838"/>
      <w:pgMar w:top="1134" w:right="1080" w:bottom="993" w:left="1080" w:header="567"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Guylaine PANUEL" w:date="2021-08-20T11:06:00Z" w:initials="GP">
    <w:p w14:paraId="647B36CB" w14:textId="12DF06D2" w:rsidR="009E3C4D" w:rsidRDefault="009E3C4D">
      <w:pPr>
        <w:pStyle w:val="Commentaire"/>
      </w:pPr>
      <w:r>
        <w:rPr>
          <w:rStyle w:val="Marquedecommentaire"/>
        </w:rPr>
        <w:annotationRef/>
      </w:r>
      <w:r>
        <w:rPr>
          <w:noProof/>
        </w:rPr>
        <w:t>Note aux entreprises soumisssionnaires : ne remplir que le lot pour lequel l’offre est faite</w:t>
      </w:r>
    </w:p>
  </w:comment>
  <w:comment w:id="8" w:author="Guylaine PANUEL" w:date="2021-09-07T10:21:00Z" w:initials="GP">
    <w:p w14:paraId="12FD551C" w14:textId="361193FD" w:rsidR="00E90BAC" w:rsidRDefault="00E90BAC">
      <w:pPr>
        <w:pStyle w:val="Commentaire"/>
      </w:pPr>
      <w:r>
        <w:rPr>
          <w:rStyle w:val="Marquedecommentaire"/>
        </w:rPr>
        <w:annotationRef/>
      </w:r>
      <w:r>
        <w:t>Note aux entreprises soumissionnaires : supprimer les lots non concernés</w:t>
      </w:r>
    </w:p>
  </w:comment>
  <w:comment w:id="9" w:author="Guylaine PANUEL" w:date="2021-09-07T10:05:00Z" w:initials="GP">
    <w:p w14:paraId="63F831A4" w14:textId="0EA85CC1" w:rsidR="008649B8" w:rsidRDefault="008649B8">
      <w:pPr>
        <w:pStyle w:val="Commentaire"/>
      </w:pPr>
      <w:r>
        <w:rPr>
          <w:rStyle w:val="Marquedecommentaire"/>
        </w:rPr>
        <w:annotationRef/>
      </w:r>
      <w:r>
        <w:t>Pro BE : établir un planning général en distinguant tous les corps d’état</w:t>
      </w:r>
    </w:p>
  </w:comment>
  <w:comment w:id="10" w:author="Guylaine PANUEL" w:date="2021-08-20T11:35:00Z" w:initials="GP">
    <w:p w14:paraId="4665FDA4" w14:textId="3EA894DE" w:rsidR="00BF1DF5" w:rsidRDefault="00BF1DF5">
      <w:pPr>
        <w:pStyle w:val="Commentaire"/>
      </w:pPr>
      <w:r>
        <w:rPr>
          <w:rStyle w:val="Marquedecommentaire"/>
        </w:rPr>
        <w:annotationRef/>
      </w:r>
      <w:r>
        <w:t>Note aux entreprises soumissionnaires : supprimer les lots non concernés</w:t>
      </w:r>
    </w:p>
  </w:comment>
  <w:comment w:id="12" w:author="Guylaine PANUEL" w:date="2021-08-20T11:42:00Z" w:initials="GP">
    <w:p w14:paraId="7851AF42" w14:textId="5E0BAC6A" w:rsidR="009505BD" w:rsidRDefault="009505BD">
      <w:pPr>
        <w:pStyle w:val="Commentaire"/>
      </w:pPr>
      <w:r>
        <w:rPr>
          <w:rStyle w:val="Marquedecommentaire"/>
        </w:rPr>
        <w:annotationRef/>
      </w:r>
      <w:r>
        <w:t>Note aux entreprises soumissionnaire : supprimer les lots non concernés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7B36CB" w15:done="0"/>
  <w15:commentEx w15:paraId="12FD551C" w15:done="0"/>
  <w15:commentEx w15:paraId="63F831A4" w15:done="0"/>
  <w15:commentEx w15:paraId="4665FDA4" w15:done="0"/>
  <w15:commentEx w15:paraId="7851AF4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B36CB" w16cid:durableId="24E2F2F4"/>
  <w16cid:commentId w16cid:paraId="12FD551C" w16cid:durableId="24E2F2F5"/>
  <w16cid:commentId w16cid:paraId="63F831A4" w16cid:durableId="24E2F2F6"/>
  <w16cid:commentId w16cid:paraId="4665FDA4" w16cid:durableId="24E2F2F7"/>
  <w16cid:commentId w16cid:paraId="7851AF42" w16cid:durableId="24E2F2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7B17" w14:textId="77777777" w:rsidR="0077270D" w:rsidRDefault="0077270D" w:rsidP="00752797">
      <w:pPr>
        <w:spacing w:after="0" w:line="240" w:lineRule="auto"/>
      </w:pPr>
      <w:r>
        <w:separator/>
      </w:r>
    </w:p>
  </w:endnote>
  <w:endnote w:type="continuationSeparator" w:id="0">
    <w:p w14:paraId="449DC004" w14:textId="77777777" w:rsidR="0077270D" w:rsidRDefault="0077270D"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67C6E8AE" w:rsidR="00DF04E1" w:rsidRPr="001D43DB" w:rsidRDefault="00DF04E1" w:rsidP="004003D2">
    <w:pPr>
      <w:pStyle w:val="Pieddepage"/>
      <w:spacing w:after="240"/>
      <w:rPr>
        <w:rFonts w:cstheme="minorHAnsi"/>
        <w:sz w:val="16"/>
        <w:szCs w:val="16"/>
      </w:rPr>
    </w:pPr>
    <w:r w:rsidRPr="001D43DB">
      <w:rPr>
        <w:rFonts w:cstheme="minorHAnsi"/>
        <w:sz w:val="16"/>
        <w:szCs w:val="16"/>
      </w:rPr>
      <w:t xml:space="preserve">Marché de </w:t>
    </w:r>
    <w:r w:rsidR="00513C41" w:rsidRPr="001D43DB">
      <w:rPr>
        <w:rFonts w:cstheme="minorHAnsi"/>
        <w:sz w:val="16"/>
        <w:szCs w:val="16"/>
      </w:rPr>
      <w:t>Travaux</w:t>
    </w:r>
    <w:r w:rsidRPr="001D43DB">
      <w:rPr>
        <w:rFonts w:cstheme="minorHAnsi"/>
        <w:sz w:val="16"/>
        <w:szCs w:val="16"/>
      </w:rPr>
      <w:t xml:space="preserve"> n° </w:t>
    </w:r>
    <w:r w:rsidR="00E90BAC">
      <w:rPr>
        <w:rFonts w:cstheme="minorHAnsi"/>
        <w:b/>
        <w:color w:val="4F81BD"/>
        <w:sz w:val="16"/>
        <w:szCs w:val="16"/>
      </w:rPr>
      <w:t>50002</w:t>
    </w:r>
    <w:r w:rsidR="009505BD">
      <w:rPr>
        <w:rFonts w:cstheme="minorHAnsi"/>
        <w:b/>
        <w:color w:val="4F81BD"/>
        <w:sz w:val="16"/>
        <w:szCs w:val="16"/>
      </w:rPr>
      <w:t>-2021-01</w:t>
    </w:r>
    <w:r w:rsidRPr="001D43DB">
      <w:rPr>
        <w:rFonts w:cstheme="minorHAnsi"/>
        <w:b/>
        <w:color w:val="4F81BD"/>
        <w:sz w:val="16"/>
        <w:szCs w:val="16"/>
      </w:rPr>
      <w:t xml:space="preserve"> </w:t>
    </w:r>
    <w:r w:rsidRPr="001D43DB">
      <w:rPr>
        <w:rFonts w:cstheme="minorHAnsi"/>
        <w:sz w:val="16"/>
        <w:szCs w:val="16"/>
      </w:rPr>
      <w:t xml:space="preserve">– Pièce n°1 / AE - </w:t>
    </w:r>
    <w:r w:rsidR="0068684E" w:rsidRPr="001D43DB">
      <w:rPr>
        <w:rFonts w:cstheme="minorHAnsi"/>
        <w:b/>
        <w:color w:val="4F81BD"/>
        <w:sz w:val="16"/>
        <w:szCs w:val="16"/>
      </w:rPr>
      <w:t>Titulaire</w:t>
    </w:r>
    <w:r w:rsidRPr="001D43DB">
      <w:rPr>
        <w:rFonts w:cstheme="minorHAnsi"/>
        <w:sz w:val="16"/>
        <w:szCs w:val="16"/>
      </w:rPr>
      <w:tab/>
    </w:r>
    <w:r w:rsidRPr="001D43DB">
      <w:rPr>
        <w:rFonts w:cstheme="minorHAnsi"/>
        <w:sz w:val="16"/>
        <w:szCs w:val="16"/>
      </w:rPr>
      <w:tab/>
    </w:r>
    <w:r w:rsidRPr="001D43DB">
      <w:rPr>
        <w:rFonts w:cstheme="minorHAnsi"/>
        <w:sz w:val="16"/>
        <w:szCs w:val="16"/>
      </w:rPr>
      <w:tab/>
    </w:r>
    <w:r w:rsidRPr="001D43DB">
      <w:rPr>
        <w:rFonts w:cstheme="minorHAnsi"/>
        <w:sz w:val="16"/>
        <w:szCs w:val="16"/>
      </w:rPr>
      <w:fldChar w:fldCharType="begin"/>
    </w:r>
    <w:r w:rsidRPr="001D43DB">
      <w:rPr>
        <w:rFonts w:cstheme="minorHAnsi"/>
        <w:sz w:val="16"/>
        <w:szCs w:val="16"/>
      </w:rPr>
      <w:instrText>PAGE   \* MERGEFORMAT</w:instrText>
    </w:r>
    <w:r w:rsidRPr="001D43DB">
      <w:rPr>
        <w:rFonts w:cstheme="minorHAnsi"/>
        <w:sz w:val="16"/>
        <w:szCs w:val="16"/>
      </w:rPr>
      <w:fldChar w:fldCharType="separate"/>
    </w:r>
    <w:r w:rsidR="003C6E01">
      <w:rPr>
        <w:rFonts w:cstheme="minorHAnsi"/>
        <w:noProof/>
        <w:sz w:val="16"/>
        <w:szCs w:val="16"/>
      </w:rPr>
      <w:t>6</w:t>
    </w:r>
    <w:r w:rsidRPr="001D43DB">
      <w:rPr>
        <w:rFonts w:cstheme="minorHAnsi"/>
        <w:sz w:val="16"/>
        <w:szCs w:val="16"/>
      </w:rPr>
      <w:fldChar w:fldCharType="end"/>
    </w:r>
  </w:p>
  <w:p w14:paraId="76B16199" w14:textId="77777777" w:rsidR="00DF04E1" w:rsidRDefault="00DF04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920E" w14:textId="77777777" w:rsidR="0077270D" w:rsidRDefault="0077270D" w:rsidP="00752797">
      <w:pPr>
        <w:spacing w:after="0" w:line="240" w:lineRule="auto"/>
      </w:pPr>
      <w:r>
        <w:separator/>
      </w:r>
    </w:p>
  </w:footnote>
  <w:footnote w:type="continuationSeparator" w:id="0">
    <w:p w14:paraId="35DB71CF" w14:textId="77777777" w:rsidR="0077270D" w:rsidRDefault="0077270D"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6072" w14:textId="4276CDCC" w:rsidR="006B17AF" w:rsidRDefault="0077270D">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7FE6B407" w:rsidR="00DF04E1" w:rsidRPr="009505BD" w:rsidRDefault="0077270D" w:rsidP="00465CFD">
    <w:pPr>
      <w:pStyle w:val="En-tte"/>
      <w:tabs>
        <w:tab w:val="clear" w:pos="4536"/>
      </w:tabs>
      <w:rPr>
        <w:b/>
        <w:color w:val="5B9BD5" w:themeColor="accent1"/>
        <w:sz w:val="16"/>
        <w:szCs w:val="16"/>
      </w:rPr>
    </w:pPr>
    <w:r>
      <w:rPr>
        <w:noProof/>
        <w:color w:val="5B9BD5" w:themeColor="accent1"/>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AA06CB" w:rsidRPr="009505BD">
      <w:rPr>
        <w:b/>
        <w:color w:val="5B9BD5" w:themeColor="accent1"/>
        <w:sz w:val="16"/>
        <w:szCs w:val="16"/>
      </w:rPr>
      <w:t xml:space="preserve"> </w:t>
    </w:r>
    <w:r w:rsidR="001A74F1" w:rsidRPr="009505BD">
      <w:rPr>
        <w:b/>
        <w:color w:val="5B9BD5" w:themeColor="accent1"/>
        <w:sz w:val="16"/>
        <w:szCs w:val="16"/>
      </w:rPr>
      <w:t xml:space="preserve">Travaux de </w:t>
    </w:r>
    <w:r w:rsidR="00BA72AE">
      <w:rPr>
        <w:b/>
        <w:color w:val="5B9BD5" w:themeColor="accent1"/>
        <w:sz w:val="16"/>
        <w:szCs w:val="16"/>
      </w:rPr>
      <w:t>rénovation</w:t>
    </w:r>
    <w:r w:rsidR="00AA06CB" w:rsidRPr="009505BD">
      <w:rPr>
        <w:b/>
        <w:color w:val="5B9BD5" w:themeColor="accent1"/>
        <w:sz w:val="16"/>
        <w:szCs w:val="16"/>
      </w:rPr>
      <w:t xml:space="preserve"> de la Résidence </w:t>
    </w:r>
    <w:r w:rsidR="00BA72AE">
      <w:rPr>
        <w:b/>
        <w:color w:val="5B9BD5" w:themeColor="accent1"/>
        <w:sz w:val="16"/>
        <w:szCs w:val="16"/>
      </w:rPr>
      <w:t>VIANNENC</w:t>
    </w:r>
    <w:r w:rsidR="004946E4" w:rsidRPr="009505BD">
      <w:rPr>
        <w:b/>
        <w:color w:val="5B9BD5" w:themeColor="accent1"/>
        <w:sz w:val="16"/>
        <w:szCs w:val="16"/>
      </w:rPr>
      <w:tab/>
    </w:r>
    <w:r w:rsidR="004946E4" w:rsidRPr="009505BD">
      <w:rPr>
        <w:b/>
        <w:color w:val="5B9BD5" w:themeColor="accent1"/>
        <w:sz w:val="16"/>
        <w:szCs w:val="16"/>
      </w:rPr>
      <w:tab/>
    </w:r>
    <w:r w:rsidR="00DF04E1" w:rsidRPr="009505BD">
      <w:rPr>
        <w:b/>
        <w:color w:val="5B9BD5" w:themeColor="accent1"/>
        <w:sz w:val="16"/>
        <w:szCs w:val="16"/>
      </w:rPr>
      <w:t>FCH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52DD36A6" w:rsidR="00DF04E1" w:rsidRDefault="0077270D"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DF04E1" w:rsidRPr="00BF622E">
      <w:rPr>
        <w:noProof/>
        <w:lang w:eastAsia="fr-FR"/>
      </w:rPr>
      <w:drawing>
        <wp:anchor distT="0" distB="0" distL="114300" distR="114300" simplePos="0" relativeHeight="251658752"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r w:rsidR="0097298A" w:rsidRPr="00BF622E">
      <w:rPr>
        <w:sz w:val="16"/>
        <w:szCs w:val="16"/>
      </w:rPr>
      <w:t>IMP-59a</w:t>
    </w:r>
    <w:r w:rsidR="00F07C84" w:rsidRPr="00BF622E">
      <w:rPr>
        <w:sz w:val="16"/>
        <w:szCs w:val="16"/>
      </w:rPr>
      <w:t xml:space="preserve"> </w:t>
    </w:r>
    <w:r w:rsidR="5D867E21" w:rsidRPr="00BF622E">
      <w:rPr>
        <w:sz w:val="16"/>
        <w:szCs w:val="16"/>
      </w:rPr>
      <w:t>/</w:t>
    </w:r>
    <w:r w:rsidR="00F07C84" w:rsidRPr="00BF622E">
      <w:rPr>
        <w:sz w:val="16"/>
        <w:szCs w:val="16"/>
      </w:rPr>
      <w:t xml:space="preserve"> </w:t>
    </w:r>
    <w:r w:rsidR="5D867E21" w:rsidRPr="00BF622E">
      <w:rPr>
        <w:sz w:val="16"/>
        <w:szCs w:val="16"/>
      </w:rPr>
      <w:t xml:space="preserve">PIF – Rév. E du </w:t>
    </w:r>
    <w:r w:rsidR="00AA6968" w:rsidRPr="00BF622E">
      <w:rPr>
        <w:sz w:val="16"/>
        <w:szCs w:val="16"/>
      </w:rPr>
      <w:t>08/07</w:t>
    </w:r>
    <w:r w:rsidR="00F07C84" w:rsidRPr="00BF622E">
      <w:rPr>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1962AE"/>
    <w:multiLevelType w:val="hybridMultilevel"/>
    <w:tmpl w:val="E12C1726"/>
    <w:lvl w:ilvl="0" w:tplc="4CC48170">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6"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57235C"/>
    <w:multiLevelType w:val="hybridMultilevel"/>
    <w:tmpl w:val="95D0E728"/>
    <w:lvl w:ilvl="0" w:tplc="DA8CDA76">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2E5478"/>
    <w:multiLevelType w:val="hybridMultilevel"/>
    <w:tmpl w:val="5BBA8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0"/>
  </w:num>
  <w:num w:numId="5">
    <w:abstractNumId w:val="10"/>
  </w:num>
  <w:num w:numId="6">
    <w:abstractNumId w:val="21"/>
  </w:num>
  <w:num w:numId="7">
    <w:abstractNumId w:val="19"/>
  </w:num>
  <w:num w:numId="8">
    <w:abstractNumId w:val="16"/>
  </w:num>
  <w:num w:numId="9">
    <w:abstractNumId w:val="26"/>
  </w:num>
  <w:num w:numId="10">
    <w:abstractNumId w:val="6"/>
  </w:num>
  <w:num w:numId="11">
    <w:abstractNumId w:val="4"/>
  </w:num>
  <w:num w:numId="12">
    <w:abstractNumId w:val="23"/>
  </w:num>
  <w:num w:numId="13">
    <w:abstractNumId w:val="5"/>
  </w:num>
  <w:num w:numId="14">
    <w:abstractNumId w:val="11"/>
  </w:num>
  <w:num w:numId="15">
    <w:abstractNumId w:val="14"/>
  </w:num>
  <w:num w:numId="16">
    <w:abstractNumId w:val="17"/>
  </w:num>
  <w:num w:numId="17">
    <w:abstractNumId w:val="8"/>
  </w:num>
  <w:num w:numId="18">
    <w:abstractNumId w:val="12"/>
  </w:num>
  <w:num w:numId="19">
    <w:abstractNumId w:val="7"/>
  </w:num>
  <w:num w:numId="20">
    <w:abstractNumId w:val="24"/>
  </w:num>
  <w:num w:numId="21">
    <w:abstractNumId w:val="25"/>
  </w:num>
  <w:num w:numId="22">
    <w:abstractNumId w:val="13"/>
  </w:num>
  <w:num w:numId="23">
    <w:abstractNumId w:val="18"/>
  </w:num>
  <w:num w:numId="24">
    <w:abstractNumId w:val="2"/>
  </w:num>
  <w:num w:numId="25">
    <w:abstractNumId w:val="22"/>
  </w:num>
  <w:num w:numId="26">
    <w:abstractNumId w:val="20"/>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ylaine PANUEL">
    <w15:presenceInfo w15:providerId="AD" w15:userId="S-1-5-21-164974754-1894988216-1392588124-1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7"/>
    <w:rsid w:val="000344BE"/>
    <w:rsid w:val="0006117F"/>
    <w:rsid w:val="00081052"/>
    <w:rsid w:val="00093F9D"/>
    <w:rsid w:val="00094B0A"/>
    <w:rsid w:val="000A6D9F"/>
    <w:rsid w:val="000B78A0"/>
    <w:rsid w:val="000C0FAF"/>
    <w:rsid w:val="000C22EF"/>
    <w:rsid w:val="000C6AA3"/>
    <w:rsid w:val="00102C6F"/>
    <w:rsid w:val="00110202"/>
    <w:rsid w:val="001106A8"/>
    <w:rsid w:val="00152E26"/>
    <w:rsid w:val="00173991"/>
    <w:rsid w:val="001A11F4"/>
    <w:rsid w:val="001A74F1"/>
    <w:rsid w:val="001D43DB"/>
    <w:rsid w:val="002123F6"/>
    <w:rsid w:val="00231248"/>
    <w:rsid w:val="002650D6"/>
    <w:rsid w:val="00270A33"/>
    <w:rsid w:val="00286A69"/>
    <w:rsid w:val="002971C5"/>
    <w:rsid w:val="002B440F"/>
    <w:rsid w:val="002C13D4"/>
    <w:rsid w:val="002C52C6"/>
    <w:rsid w:val="002C5EAB"/>
    <w:rsid w:val="002C7820"/>
    <w:rsid w:val="002E4C83"/>
    <w:rsid w:val="002E6FE4"/>
    <w:rsid w:val="003062B5"/>
    <w:rsid w:val="003077E8"/>
    <w:rsid w:val="00314803"/>
    <w:rsid w:val="00327950"/>
    <w:rsid w:val="00373295"/>
    <w:rsid w:val="003871A2"/>
    <w:rsid w:val="00392CC9"/>
    <w:rsid w:val="003A65AA"/>
    <w:rsid w:val="003B1B75"/>
    <w:rsid w:val="003C1745"/>
    <w:rsid w:val="003C6E01"/>
    <w:rsid w:val="003D181A"/>
    <w:rsid w:val="004003D2"/>
    <w:rsid w:val="004414E4"/>
    <w:rsid w:val="004606EC"/>
    <w:rsid w:val="004657FF"/>
    <w:rsid w:val="00465CFD"/>
    <w:rsid w:val="004946E4"/>
    <w:rsid w:val="0049502A"/>
    <w:rsid w:val="004A27C4"/>
    <w:rsid w:val="004A4FDC"/>
    <w:rsid w:val="004B1DC1"/>
    <w:rsid w:val="004D5FF5"/>
    <w:rsid w:val="004E5AB2"/>
    <w:rsid w:val="004F4BC8"/>
    <w:rsid w:val="004F5A3C"/>
    <w:rsid w:val="005059CF"/>
    <w:rsid w:val="00512486"/>
    <w:rsid w:val="00513C41"/>
    <w:rsid w:val="005170A4"/>
    <w:rsid w:val="00533205"/>
    <w:rsid w:val="005424E0"/>
    <w:rsid w:val="00571710"/>
    <w:rsid w:val="00574EBC"/>
    <w:rsid w:val="005900D2"/>
    <w:rsid w:val="00595B30"/>
    <w:rsid w:val="005A081A"/>
    <w:rsid w:val="005A28DE"/>
    <w:rsid w:val="005E77DB"/>
    <w:rsid w:val="005F5760"/>
    <w:rsid w:val="005F6A1A"/>
    <w:rsid w:val="00605F71"/>
    <w:rsid w:val="00647514"/>
    <w:rsid w:val="0068684E"/>
    <w:rsid w:val="00687773"/>
    <w:rsid w:val="006B09D8"/>
    <w:rsid w:val="006B0DDF"/>
    <w:rsid w:val="006B17AF"/>
    <w:rsid w:val="006D3F04"/>
    <w:rsid w:val="006E04C4"/>
    <w:rsid w:val="006F4DCE"/>
    <w:rsid w:val="00721B1D"/>
    <w:rsid w:val="00726945"/>
    <w:rsid w:val="00727D79"/>
    <w:rsid w:val="00734A32"/>
    <w:rsid w:val="0074565B"/>
    <w:rsid w:val="007468CA"/>
    <w:rsid w:val="00752797"/>
    <w:rsid w:val="00752FB2"/>
    <w:rsid w:val="0077270D"/>
    <w:rsid w:val="00777207"/>
    <w:rsid w:val="00792926"/>
    <w:rsid w:val="0079643F"/>
    <w:rsid w:val="007A34F8"/>
    <w:rsid w:val="007A4955"/>
    <w:rsid w:val="007A77D3"/>
    <w:rsid w:val="007B4A80"/>
    <w:rsid w:val="007F60D1"/>
    <w:rsid w:val="007F67A3"/>
    <w:rsid w:val="0080635F"/>
    <w:rsid w:val="00847EAA"/>
    <w:rsid w:val="00857219"/>
    <w:rsid w:val="00861F98"/>
    <w:rsid w:val="008649B8"/>
    <w:rsid w:val="008A7DC2"/>
    <w:rsid w:val="008C77D6"/>
    <w:rsid w:val="008E4EEA"/>
    <w:rsid w:val="00902E81"/>
    <w:rsid w:val="009247B4"/>
    <w:rsid w:val="00924C6C"/>
    <w:rsid w:val="00926122"/>
    <w:rsid w:val="009505BD"/>
    <w:rsid w:val="0097271D"/>
    <w:rsid w:val="0097298A"/>
    <w:rsid w:val="00993BFD"/>
    <w:rsid w:val="009A13CA"/>
    <w:rsid w:val="009A2C9B"/>
    <w:rsid w:val="009C2FB2"/>
    <w:rsid w:val="009D471D"/>
    <w:rsid w:val="009E3C4D"/>
    <w:rsid w:val="009F22E4"/>
    <w:rsid w:val="00A02814"/>
    <w:rsid w:val="00A031FA"/>
    <w:rsid w:val="00A140F5"/>
    <w:rsid w:val="00A15378"/>
    <w:rsid w:val="00A3433E"/>
    <w:rsid w:val="00A34EDF"/>
    <w:rsid w:val="00A525BC"/>
    <w:rsid w:val="00A62172"/>
    <w:rsid w:val="00A82272"/>
    <w:rsid w:val="00A8495D"/>
    <w:rsid w:val="00AA06CB"/>
    <w:rsid w:val="00AA6968"/>
    <w:rsid w:val="00AB45FD"/>
    <w:rsid w:val="00AE6C53"/>
    <w:rsid w:val="00AF7103"/>
    <w:rsid w:val="00B048BB"/>
    <w:rsid w:val="00B06130"/>
    <w:rsid w:val="00B06284"/>
    <w:rsid w:val="00B0639D"/>
    <w:rsid w:val="00B3455A"/>
    <w:rsid w:val="00B52ECC"/>
    <w:rsid w:val="00B701A1"/>
    <w:rsid w:val="00B70A7E"/>
    <w:rsid w:val="00B839D8"/>
    <w:rsid w:val="00B90F4E"/>
    <w:rsid w:val="00BA72AE"/>
    <w:rsid w:val="00BA74DF"/>
    <w:rsid w:val="00BD27E1"/>
    <w:rsid w:val="00BF1DF5"/>
    <w:rsid w:val="00BF622E"/>
    <w:rsid w:val="00C128FB"/>
    <w:rsid w:val="00C33DAF"/>
    <w:rsid w:val="00C34ED3"/>
    <w:rsid w:val="00C53F97"/>
    <w:rsid w:val="00C94866"/>
    <w:rsid w:val="00CA1BF8"/>
    <w:rsid w:val="00CA5A1F"/>
    <w:rsid w:val="00CA783F"/>
    <w:rsid w:val="00CB11CD"/>
    <w:rsid w:val="00CB7FDE"/>
    <w:rsid w:val="00CC5B79"/>
    <w:rsid w:val="00CD115B"/>
    <w:rsid w:val="00CD56B9"/>
    <w:rsid w:val="00CE1DB5"/>
    <w:rsid w:val="00CE767B"/>
    <w:rsid w:val="00CF6159"/>
    <w:rsid w:val="00D11AA7"/>
    <w:rsid w:val="00D21813"/>
    <w:rsid w:val="00D2599B"/>
    <w:rsid w:val="00D37DCB"/>
    <w:rsid w:val="00D42AA0"/>
    <w:rsid w:val="00D55A21"/>
    <w:rsid w:val="00D569B7"/>
    <w:rsid w:val="00D63578"/>
    <w:rsid w:val="00D77DDD"/>
    <w:rsid w:val="00D84D1D"/>
    <w:rsid w:val="00D927B6"/>
    <w:rsid w:val="00D9292F"/>
    <w:rsid w:val="00D96262"/>
    <w:rsid w:val="00DA1375"/>
    <w:rsid w:val="00DD2460"/>
    <w:rsid w:val="00DE4BFC"/>
    <w:rsid w:val="00DF04E1"/>
    <w:rsid w:val="00E021ED"/>
    <w:rsid w:val="00E02647"/>
    <w:rsid w:val="00E266A7"/>
    <w:rsid w:val="00E27140"/>
    <w:rsid w:val="00E46F7E"/>
    <w:rsid w:val="00E47695"/>
    <w:rsid w:val="00E53D26"/>
    <w:rsid w:val="00E855B4"/>
    <w:rsid w:val="00E90BAC"/>
    <w:rsid w:val="00EB147A"/>
    <w:rsid w:val="00EB2388"/>
    <w:rsid w:val="00EE30BD"/>
    <w:rsid w:val="00EE43AA"/>
    <w:rsid w:val="00EF0D13"/>
    <w:rsid w:val="00EF29B7"/>
    <w:rsid w:val="00EF7260"/>
    <w:rsid w:val="00F07C84"/>
    <w:rsid w:val="00F13DE5"/>
    <w:rsid w:val="00F36C06"/>
    <w:rsid w:val="00F42CE9"/>
    <w:rsid w:val="00F458D0"/>
    <w:rsid w:val="00F53FB7"/>
    <w:rsid w:val="00F86A12"/>
    <w:rsid w:val="00F86EB0"/>
    <w:rsid w:val="00F90600"/>
    <w:rsid w:val="00FA203F"/>
    <w:rsid w:val="00FB46A9"/>
    <w:rsid w:val="00FB5EEA"/>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F90600"/>
    <w:pPr>
      <w:spacing w:after="0" w:line="240" w:lineRule="auto"/>
      <w:jc w:val="both"/>
    </w:pPr>
    <w:rPr>
      <w:rFonts w:ascii="Arial" w:eastAsia="Times New Roman" w:hAnsi="Arial" w:cs="Arial"/>
      <w:sz w:val="20"/>
      <w:szCs w:val="24"/>
      <w:lang w:eastAsia="fr-FR"/>
    </w:rPr>
  </w:style>
  <w:style w:type="character" w:customStyle="1" w:styleId="CorpsdetexteCar">
    <w:name w:val="Corps de texte Car"/>
    <w:basedOn w:val="Policepardfaut"/>
    <w:link w:val="Corpsdetexte"/>
    <w:rsid w:val="00F90600"/>
    <w:rPr>
      <w:rFonts w:ascii="Arial" w:eastAsia="Times New Roman" w:hAnsi="Arial" w:cs="Arial"/>
      <w:sz w:val="20"/>
      <w:szCs w:val="24"/>
      <w:lang w:eastAsia="fr-FR"/>
    </w:rPr>
  </w:style>
  <w:style w:type="paragraph" w:styleId="Rvision">
    <w:name w:val="Revision"/>
    <w:hidden/>
    <w:uiPriority w:val="99"/>
    <w:semiHidden/>
    <w:rsid w:val="009E3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2.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BD31CE-74BD-4B37-A98C-9881E195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1573</Words>
  <Characters>8655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PRO-BE</cp:lastModifiedBy>
  <cp:revision>4</cp:revision>
  <cp:lastPrinted>2021-09-06T22:57:00Z</cp:lastPrinted>
  <dcterms:created xsi:type="dcterms:W3CDTF">2021-09-07T21:36:00Z</dcterms:created>
  <dcterms:modified xsi:type="dcterms:W3CDTF">2021-09-12T21:20:00Z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