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1C73A" w14:textId="77777777" w:rsidR="0092386A" w:rsidRDefault="0092386A"/>
    <w:p w14:paraId="0D14F515" w14:textId="77777777" w:rsidR="00AA49EA" w:rsidRDefault="00AA49EA"/>
    <w:p w14:paraId="780AE784" w14:textId="77777777" w:rsidR="00AA49EA" w:rsidRDefault="00AA49EA"/>
    <w:p w14:paraId="55609855" w14:textId="77777777" w:rsidR="00AA49EA" w:rsidRDefault="00AA49EA"/>
    <w:p w14:paraId="75C0C593" w14:textId="77777777" w:rsidR="008C5E10" w:rsidRPr="00A62172" w:rsidRDefault="008C5E10" w:rsidP="008C5E10">
      <w:pPr>
        <w:tabs>
          <w:tab w:val="left" w:pos="1080"/>
          <w:tab w:val="left" w:pos="6915"/>
          <w:tab w:val="left" w:pos="9000"/>
        </w:tabs>
        <w:overflowPunct w:val="0"/>
        <w:autoSpaceDE w:val="0"/>
        <w:autoSpaceDN w:val="0"/>
        <w:adjustRightInd w:val="0"/>
        <w:spacing w:after="0" w:line="240" w:lineRule="auto"/>
        <w:ind w:right="23"/>
        <w:textAlignment w:val="baseline"/>
        <w:rPr>
          <w:rFonts w:eastAsia="Times New Roman" w:cstheme="minorHAnsi"/>
          <w:b/>
          <w:sz w:val="44"/>
          <w:szCs w:val="44"/>
          <w:lang w:eastAsia="fr-FR"/>
        </w:rPr>
      </w:pPr>
    </w:p>
    <w:p w14:paraId="7F688A4A" w14:textId="77777777" w:rsidR="008C5E10" w:rsidRDefault="008C5E10" w:rsidP="008C5E10">
      <w:pPr>
        <w:tabs>
          <w:tab w:val="left" w:pos="1080"/>
          <w:tab w:val="left" w:pos="9000"/>
        </w:tabs>
        <w:overflowPunct w:val="0"/>
        <w:autoSpaceDE w:val="0"/>
        <w:autoSpaceDN w:val="0"/>
        <w:adjustRightInd w:val="0"/>
        <w:spacing w:after="0" w:line="240" w:lineRule="auto"/>
        <w:ind w:right="23"/>
        <w:jc w:val="right"/>
        <w:textAlignment w:val="baseline"/>
        <w:rPr>
          <w:rFonts w:eastAsia="Times New Roman" w:cstheme="minorHAnsi"/>
          <w:b/>
          <w:sz w:val="44"/>
          <w:szCs w:val="44"/>
          <w:lang w:eastAsia="fr-FR"/>
        </w:rPr>
      </w:pPr>
    </w:p>
    <w:p w14:paraId="688E3CAE" w14:textId="77777777" w:rsidR="008C5E10" w:rsidRDefault="008C5E10" w:rsidP="008C5E10">
      <w:pPr>
        <w:tabs>
          <w:tab w:val="left" w:pos="1080"/>
          <w:tab w:val="left" w:pos="9000"/>
        </w:tabs>
        <w:overflowPunct w:val="0"/>
        <w:autoSpaceDE w:val="0"/>
        <w:autoSpaceDN w:val="0"/>
        <w:adjustRightInd w:val="0"/>
        <w:spacing w:after="0" w:line="240" w:lineRule="auto"/>
        <w:ind w:right="23"/>
        <w:jc w:val="right"/>
        <w:textAlignment w:val="baseline"/>
        <w:rPr>
          <w:rFonts w:eastAsia="Times New Roman" w:cstheme="minorHAnsi"/>
          <w:b/>
          <w:sz w:val="44"/>
          <w:szCs w:val="44"/>
          <w:lang w:eastAsia="fr-FR"/>
        </w:rPr>
      </w:pPr>
    </w:p>
    <w:p w14:paraId="33BACC88" w14:textId="77777777" w:rsidR="008C5E10" w:rsidRDefault="008C5E10" w:rsidP="008C5E10">
      <w:pPr>
        <w:tabs>
          <w:tab w:val="left" w:pos="1080"/>
          <w:tab w:val="left" w:pos="9000"/>
        </w:tabs>
        <w:overflowPunct w:val="0"/>
        <w:autoSpaceDE w:val="0"/>
        <w:autoSpaceDN w:val="0"/>
        <w:adjustRightInd w:val="0"/>
        <w:spacing w:after="0" w:line="240" w:lineRule="auto"/>
        <w:ind w:right="23"/>
        <w:jc w:val="right"/>
        <w:textAlignment w:val="baseline"/>
        <w:rPr>
          <w:rFonts w:eastAsia="Times New Roman" w:cstheme="minorHAnsi"/>
          <w:b/>
          <w:sz w:val="44"/>
          <w:szCs w:val="44"/>
          <w:lang w:eastAsia="fr-FR"/>
        </w:rPr>
      </w:pPr>
    </w:p>
    <w:p w14:paraId="204557C6" w14:textId="77777777" w:rsidR="008C5E10" w:rsidRPr="00A62172" w:rsidRDefault="008C5E10" w:rsidP="008C5E10">
      <w:pPr>
        <w:tabs>
          <w:tab w:val="left" w:pos="1080"/>
          <w:tab w:val="left" w:pos="9000"/>
        </w:tabs>
        <w:overflowPunct w:val="0"/>
        <w:autoSpaceDE w:val="0"/>
        <w:autoSpaceDN w:val="0"/>
        <w:adjustRightInd w:val="0"/>
        <w:spacing w:after="0" w:line="240" w:lineRule="auto"/>
        <w:ind w:right="23"/>
        <w:jc w:val="right"/>
        <w:textAlignment w:val="baseline"/>
        <w:rPr>
          <w:rFonts w:eastAsia="Times New Roman" w:cstheme="minorHAnsi"/>
          <w:b/>
          <w:sz w:val="44"/>
          <w:szCs w:val="44"/>
          <w:lang w:eastAsia="fr-FR"/>
        </w:rPr>
      </w:pPr>
    </w:p>
    <w:p w14:paraId="0C219A13" w14:textId="77777777" w:rsidR="00096D3D" w:rsidRPr="00096D3D" w:rsidRDefault="00096D3D" w:rsidP="00096D3D">
      <w:pPr>
        <w:tabs>
          <w:tab w:val="left" w:pos="1080"/>
          <w:tab w:val="left" w:pos="9000"/>
        </w:tabs>
        <w:overflowPunct w:val="0"/>
        <w:autoSpaceDE w:val="0"/>
        <w:autoSpaceDN w:val="0"/>
        <w:adjustRightInd w:val="0"/>
        <w:spacing w:after="0" w:line="240" w:lineRule="auto"/>
        <w:textAlignment w:val="baseline"/>
        <w:rPr>
          <w:rFonts w:ascii="Calibri" w:eastAsia="Times New Roman" w:hAnsi="Calibri" w:cs="Calibri"/>
          <w:b/>
          <w:sz w:val="44"/>
          <w:szCs w:val="44"/>
          <w:lang w:eastAsia="fr-FR"/>
        </w:rPr>
      </w:pPr>
    </w:p>
    <w:p w14:paraId="00207325"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sz w:val="44"/>
          <w:szCs w:val="44"/>
          <w:lang w:eastAsia="fr-FR"/>
        </w:rPr>
      </w:pPr>
    </w:p>
    <w:p w14:paraId="08B6DDC3" w14:textId="54C8530E" w:rsidR="00B517AC" w:rsidRDefault="00096D3D" w:rsidP="00096D3D">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5B9BD5"/>
          <w:sz w:val="44"/>
          <w:szCs w:val="44"/>
          <w:lang w:eastAsia="fr-FR"/>
        </w:rPr>
      </w:pPr>
      <w:r w:rsidRPr="00096D3D">
        <w:rPr>
          <w:rFonts w:ascii="Calibri" w:eastAsia="Times New Roman" w:hAnsi="Calibri" w:cs="Calibri"/>
          <w:b/>
          <w:color w:val="5B9BD5"/>
          <w:sz w:val="44"/>
          <w:szCs w:val="44"/>
          <w:lang w:eastAsia="fr-FR"/>
        </w:rPr>
        <w:t xml:space="preserve">Opération </w:t>
      </w:r>
      <w:r w:rsidR="00B517AC">
        <w:rPr>
          <w:rFonts w:ascii="Calibri" w:eastAsia="Times New Roman" w:hAnsi="Calibri" w:cs="Calibri"/>
          <w:b/>
          <w:color w:val="5B9BD5"/>
          <w:sz w:val="44"/>
          <w:szCs w:val="44"/>
          <w:lang w:eastAsia="fr-FR"/>
        </w:rPr>
        <w:t>ILOT 333</w:t>
      </w:r>
    </w:p>
    <w:p w14:paraId="5BBFE2E6" w14:textId="77777777" w:rsidR="00F553D0" w:rsidRDefault="00096D3D" w:rsidP="00F553D0">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5B9BD5"/>
          <w:sz w:val="44"/>
          <w:szCs w:val="44"/>
          <w:lang w:eastAsia="fr-FR"/>
        </w:rPr>
      </w:pPr>
      <w:r w:rsidRPr="00096D3D">
        <w:rPr>
          <w:rFonts w:ascii="Calibri" w:eastAsia="Times New Roman" w:hAnsi="Calibri" w:cs="Calibri"/>
          <w:b/>
          <w:color w:val="5B9BD5"/>
          <w:sz w:val="44"/>
          <w:szCs w:val="44"/>
          <w:lang w:eastAsia="fr-FR"/>
        </w:rPr>
        <w:t xml:space="preserve"> </w:t>
      </w:r>
      <w:r w:rsidR="00F553D0">
        <w:rPr>
          <w:rFonts w:ascii="Calibri" w:eastAsia="Times New Roman" w:hAnsi="Calibri" w:cs="Calibri"/>
          <w:b/>
          <w:color w:val="5B9BD5"/>
          <w:sz w:val="44"/>
          <w:szCs w:val="44"/>
          <w:lang w:eastAsia="fr-FR"/>
        </w:rPr>
        <w:t>Siège du FSH, 96 Logements locatifs, Commerces</w:t>
      </w:r>
    </w:p>
    <w:p w14:paraId="3A3BBBC1" w14:textId="7F9A4116" w:rsidR="00B517AC" w:rsidRDefault="00B517AC" w:rsidP="00096D3D">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5B9BD5"/>
          <w:sz w:val="44"/>
          <w:szCs w:val="44"/>
          <w:lang w:eastAsia="fr-FR"/>
        </w:rPr>
      </w:pPr>
    </w:p>
    <w:p w14:paraId="77EDF44E" w14:textId="1018EE49" w:rsidR="00096D3D" w:rsidRPr="00096D3D" w:rsidRDefault="00B517AC" w:rsidP="00096D3D">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5B9BD5"/>
          <w:sz w:val="44"/>
          <w:szCs w:val="44"/>
          <w:lang w:eastAsia="fr-FR"/>
        </w:rPr>
      </w:pPr>
      <w:proofErr w:type="spellStart"/>
      <w:r>
        <w:rPr>
          <w:rFonts w:ascii="Calibri" w:eastAsia="Times New Roman" w:hAnsi="Calibri" w:cs="Calibri"/>
          <w:b/>
          <w:color w:val="5B9BD5"/>
          <w:sz w:val="44"/>
          <w:szCs w:val="44"/>
          <w:lang w:eastAsia="fr-FR"/>
        </w:rPr>
        <w:t>Zac</w:t>
      </w:r>
      <w:proofErr w:type="spellEnd"/>
      <w:r>
        <w:rPr>
          <w:rFonts w:ascii="Calibri" w:eastAsia="Times New Roman" w:hAnsi="Calibri" w:cs="Calibri"/>
          <w:b/>
          <w:color w:val="5B9BD5"/>
          <w:sz w:val="44"/>
          <w:szCs w:val="44"/>
          <w:lang w:eastAsia="fr-FR"/>
        </w:rPr>
        <w:t xml:space="preserve"> Dumbéa Centre</w:t>
      </w:r>
    </w:p>
    <w:p w14:paraId="7EC2586F" w14:textId="77777777" w:rsidR="00096D3D" w:rsidRPr="00096D3D" w:rsidRDefault="00096D3D" w:rsidP="00096D3D">
      <w:pPr>
        <w:tabs>
          <w:tab w:val="left" w:pos="9000"/>
        </w:tabs>
        <w:spacing w:after="0" w:line="240" w:lineRule="auto"/>
        <w:jc w:val="center"/>
        <w:rPr>
          <w:rFonts w:ascii="Calibri" w:eastAsia="Times New Roman" w:hAnsi="Calibri" w:cs="Calibri"/>
          <w:b/>
          <w:color w:val="00B0F0"/>
          <w:sz w:val="36"/>
          <w:szCs w:val="36"/>
          <w:lang w:eastAsia="fr-FR"/>
        </w:rPr>
      </w:pPr>
    </w:p>
    <w:p w14:paraId="00C78B8C" w14:textId="514712E6"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i/>
          <w:color w:val="C45911"/>
          <w:sz w:val="32"/>
          <w:szCs w:val="32"/>
          <w:lang w:eastAsia="fr-FR"/>
        </w:rPr>
      </w:pPr>
      <w:bookmarkStart w:id="0" w:name="_Toc208037233"/>
      <w:bookmarkStart w:id="1" w:name="_Toc210187550"/>
      <w:bookmarkStart w:id="2" w:name="_Toc384890407"/>
      <w:r w:rsidRPr="00096D3D">
        <w:rPr>
          <w:rFonts w:ascii="Calibri" w:eastAsia="Times New Roman" w:hAnsi="Calibri" w:cs="Calibri"/>
          <w:b/>
          <w:i/>
          <w:color w:val="C45911"/>
          <w:sz w:val="32"/>
          <w:szCs w:val="32"/>
          <w:lang w:eastAsia="fr-FR"/>
        </w:rPr>
        <w:t xml:space="preserve">Pièce n° 1 – </w:t>
      </w:r>
      <w:bookmarkEnd w:id="0"/>
      <w:bookmarkEnd w:id="1"/>
      <w:bookmarkEnd w:id="2"/>
      <w:r w:rsidRPr="00096D3D">
        <w:rPr>
          <w:rFonts w:ascii="Calibri" w:eastAsia="Times New Roman" w:hAnsi="Calibri" w:cs="Calibri"/>
          <w:b/>
          <w:i/>
          <w:color w:val="C45911"/>
          <w:sz w:val="32"/>
          <w:szCs w:val="32"/>
          <w:lang w:eastAsia="fr-FR"/>
        </w:rPr>
        <w:t xml:space="preserve">Acte d’Engagement </w:t>
      </w:r>
    </w:p>
    <w:p w14:paraId="2D52C87D" w14:textId="29F80EF5" w:rsidR="00F553D0" w:rsidRDefault="00F553D0" w:rsidP="00F553D0">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C45911"/>
          <w:sz w:val="32"/>
          <w:szCs w:val="32"/>
          <w:lang w:eastAsia="fr-FR"/>
        </w:rPr>
      </w:pPr>
      <w:r w:rsidRPr="00096D3D">
        <w:rPr>
          <w:rFonts w:ascii="Calibri" w:eastAsia="Times New Roman" w:hAnsi="Calibri" w:cs="Calibri"/>
          <w:b/>
          <w:color w:val="C45911"/>
          <w:sz w:val="32"/>
          <w:szCs w:val="32"/>
          <w:lang w:eastAsia="fr-FR"/>
        </w:rPr>
        <w:t xml:space="preserve">N° de marché : </w:t>
      </w:r>
      <w:r>
        <w:rPr>
          <w:rFonts w:ascii="Calibri" w:eastAsia="Times New Roman" w:hAnsi="Calibri" w:cs="Calibri"/>
          <w:b/>
          <w:color w:val="C45911"/>
          <w:sz w:val="32"/>
          <w:szCs w:val="32"/>
          <w:lang w:eastAsia="fr-FR"/>
        </w:rPr>
        <w:t>21318/2021/Tr 1 et 2</w:t>
      </w:r>
      <w:r w:rsidR="00C645BD">
        <w:rPr>
          <w:rFonts w:ascii="Calibri" w:eastAsia="Times New Roman" w:hAnsi="Calibri" w:cs="Calibri"/>
          <w:b/>
          <w:color w:val="C45911"/>
          <w:sz w:val="32"/>
          <w:szCs w:val="32"/>
          <w:lang w:eastAsia="fr-FR"/>
        </w:rPr>
        <w:t xml:space="preserve"> </w:t>
      </w:r>
    </w:p>
    <w:p w14:paraId="024118A9" w14:textId="60655198" w:rsid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5B9BD5"/>
          <w:sz w:val="32"/>
          <w:szCs w:val="32"/>
          <w:lang w:eastAsia="fr-FR"/>
        </w:rPr>
      </w:pPr>
      <w:r w:rsidRPr="00096D3D">
        <w:rPr>
          <w:rFonts w:ascii="Calibri" w:eastAsia="Times New Roman" w:hAnsi="Calibri" w:cs="Calibri"/>
          <w:b/>
          <w:color w:val="5B9BD5"/>
          <w:sz w:val="32"/>
          <w:szCs w:val="32"/>
          <w:lang w:eastAsia="fr-FR"/>
        </w:rPr>
        <w:t>Poste</w:t>
      </w:r>
      <w:r w:rsidR="00C645BD">
        <w:rPr>
          <w:rFonts w:ascii="Calibri" w:eastAsia="Times New Roman" w:hAnsi="Calibri" w:cs="Calibri"/>
          <w:b/>
          <w:color w:val="5B9BD5"/>
          <w:sz w:val="32"/>
          <w:szCs w:val="32"/>
          <w:lang w:eastAsia="fr-FR"/>
        </w:rPr>
        <w:t xml:space="preserve"> 381</w:t>
      </w:r>
    </w:p>
    <w:p w14:paraId="005D0F39" w14:textId="77777777" w:rsidR="0038262B" w:rsidRPr="00096D3D" w:rsidRDefault="0038262B" w:rsidP="0038262B">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C45911"/>
          <w:sz w:val="32"/>
          <w:szCs w:val="32"/>
          <w:lang w:eastAsia="fr-FR"/>
        </w:rPr>
      </w:pPr>
      <w:r w:rsidRPr="00096D3D">
        <w:rPr>
          <w:rFonts w:ascii="Calibri" w:eastAsia="Times New Roman" w:hAnsi="Calibri" w:cs="Calibri"/>
          <w:b/>
          <w:i/>
          <w:color w:val="C45911"/>
          <w:sz w:val="32"/>
          <w:szCs w:val="32"/>
          <w:lang w:eastAsia="fr-FR"/>
        </w:rPr>
        <w:t xml:space="preserve">lot n° </w:t>
      </w:r>
      <w:r>
        <w:rPr>
          <w:rFonts w:ascii="Calibri" w:eastAsia="Times New Roman" w:hAnsi="Calibri" w:cs="Calibri"/>
          <w:b/>
          <w:i/>
          <w:color w:val="5B9BD5"/>
          <w:sz w:val="32"/>
          <w:szCs w:val="32"/>
          <w:lang w:eastAsia="fr-FR"/>
        </w:rPr>
        <w:t>25-2. Espaces Verts et Clôtures</w:t>
      </w:r>
    </w:p>
    <w:p w14:paraId="165BB19D"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i/>
          <w:color w:val="C45911"/>
          <w:sz w:val="28"/>
          <w:szCs w:val="28"/>
          <w:lang w:eastAsia="fr-FR"/>
        </w:rPr>
      </w:pPr>
    </w:p>
    <w:p w14:paraId="56B98513"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2632FB77"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0CE5C007"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65047E12"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center"/>
        <w:textAlignment w:val="baseline"/>
        <w:rPr>
          <w:rFonts w:ascii="Calibri" w:eastAsia="Times New Roman" w:hAnsi="Calibri" w:cs="Calibri"/>
          <w:b/>
          <w:sz w:val="32"/>
          <w:szCs w:val="32"/>
          <w:lang w:eastAsia="fr-FR"/>
        </w:rPr>
      </w:pPr>
    </w:p>
    <w:p w14:paraId="786554D9"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color w:val="C45911"/>
          <w:sz w:val="32"/>
          <w:szCs w:val="32"/>
          <w:lang w:eastAsia="fr-FR"/>
        </w:rPr>
      </w:pPr>
      <w:r w:rsidRPr="00096D3D">
        <w:rPr>
          <w:rFonts w:ascii="Calibri" w:eastAsia="Times New Roman" w:hAnsi="Calibri" w:cs="Calibri"/>
          <w:b/>
          <w:color w:val="C45911"/>
          <w:sz w:val="32"/>
          <w:szCs w:val="32"/>
          <w:lang w:eastAsia="fr-FR"/>
        </w:rPr>
        <w:t>Marché privé de Travaux</w:t>
      </w:r>
    </w:p>
    <w:p w14:paraId="627500A4" w14:textId="7349215E"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sz w:val="32"/>
          <w:szCs w:val="32"/>
          <w:lang w:eastAsia="fr-FR"/>
        </w:rPr>
      </w:pPr>
      <w:r w:rsidRPr="00096D3D">
        <w:rPr>
          <w:rFonts w:ascii="Calibri" w:eastAsia="Times New Roman" w:hAnsi="Calibri" w:cs="Calibri"/>
          <w:b/>
          <w:sz w:val="32"/>
          <w:szCs w:val="32"/>
          <w:lang w:eastAsia="fr-FR"/>
        </w:rPr>
        <w:t>Titulaire</w:t>
      </w:r>
      <w:r w:rsidR="007E5884">
        <w:rPr>
          <w:rFonts w:ascii="Calibri" w:eastAsia="Times New Roman" w:hAnsi="Calibri" w:cs="Calibri"/>
          <w:b/>
          <w:sz w:val="32"/>
          <w:szCs w:val="32"/>
          <w:lang w:eastAsia="fr-FR"/>
        </w:rPr>
        <w:t>(s)</w:t>
      </w:r>
      <w:r w:rsidRPr="00096D3D">
        <w:rPr>
          <w:rFonts w:ascii="Calibri" w:eastAsia="Times New Roman" w:hAnsi="Calibri" w:cs="Calibri"/>
          <w:b/>
          <w:sz w:val="32"/>
          <w:szCs w:val="32"/>
          <w:lang w:eastAsia="fr-FR"/>
        </w:rPr>
        <w:t xml:space="preserve"> : </w:t>
      </w:r>
      <w:r w:rsidRPr="00096D3D">
        <w:rPr>
          <w:rFonts w:ascii="Calibri" w:eastAsia="Times New Roman" w:hAnsi="Calibri" w:cs="Calibri"/>
          <w:b/>
          <w:color w:val="5B9BD5"/>
          <w:sz w:val="32"/>
          <w:szCs w:val="32"/>
          <w:lang w:eastAsia="fr-FR"/>
        </w:rPr>
        <w:t>Nom</w:t>
      </w:r>
      <w:r w:rsidR="007E5884">
        <w:rPr>
          <w:rFonts w:ascii="Calibri" w:eastAsia="Times New Roman" w:hAnsi="Calibri" w:cs="Calibri"/>
          <w:b/>
          <w:color w:val="5B9BD5"/>
          <w:sz w:val="32"/>
          <w:szCs w:val="32"/>
          <w:lang w:eastAsia="fr-FR"/>
        </w:rPr>
        <w:t>(s)</w:t>
      </w:r>
    </w:p>
    <w:p w14:paraId="3DA67E80"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sz w:val="32"/>
          <w:szCs w:val="32"/>
          <w:lang w:eastAsia="fr-FR"/>
        </w:rPr>
      </w:pPr>
    </w:p>
    <w:p w14:paraId="374FD60F" w14:textId="77777777" w:rsidR="00096D3D" w:rsidRPr="00096D3D" w:rsidRDefault="00096D3D" w:rsidP="00096D3D">
      <w:pPr>
        <w:tabs>
          <w:tab w:val="left" w:pos="1080"/>
          <w:tab w:val="left" w:pos="9000"/>
        </w:tabs>
        <w:overflowPunct w:val="0"/>
        <w:autoSpaceDE w:val="0"/>
        <w:autoSpaceDN w:val="0"/>
        <w:adjustRightInd w:val="0"/>
        <w:spacing w:after="0" w:line="240" w:lineRule="auto"/>
        <w:jc w:val="right"/>
        <w:textAlignment w:val="baseline"/>
        <w:rPr>
          <w:rFonts w:ascii="Calibri" w:eastAsia="Times New Roman" w:hAnsi="Calibri" w:cs="Calibri"/>
          <w:b/>
          <w:sz w:val="32"/>
          <w:szCs w:val="32"/>
          <w:lang w:eastAsia="fr-FR"/>
        </w:rPr>
      </w:pPr>
    </w:p>
    <w:p w14:paraId="0CD3C3F6" w14:textId="77777777" w:rsidR="00096D3D" w:rsidRPr="00096D3D" w:rsidRDefault="00096D3D" w:rsidP="00096D3D">
      <w:pPr>
        <w:spacing w:after="0" w:line="240" w:lineRule="auto"/>
        <w:rPr>
          <w:rFonts w:ascii="Calibri" w:eastAsia="Times New Roman" w:hAnsi="Calibri" w:cs="Calibri"/>
          <w:sz w:val="32"/>
          <w:szCs w:val="32"/>
          <w:lang w:eastAsia="fr-FR"/>
        </w:rPr>
      </w:pPr>
    </w:p>
    <w:p w14:paraId="331164EC" w14:textId="77777777" w:rsidR="00096D3D" w:rsidRPr="00096D3D" w:rsidRDefault="00096D3D" w:rsidP="00096D3D">
      <w:pPr>
        <w:tabs>
          <w:tab w:val="left" w:pos="1985"/>
        </w:tabs>
        <w:spacing w:after="0" w:line="240" w:lineRule="auto"/>
        <w:rPr>
          <w:rFonts w:ascii="Calibri" w:eastAsia="Times New Roman" w:hAnsi="Calibri" w:cs="Calibri"/>
          <w:b/>
          <w:sz w:val="24"/>
          <w:szCs w:val="24"/>
          <w:lang w:eastAsia="fr-FR"/>
        </w:rPr>
      </w:pPr>
      <w:r w:rsidRPr="00096D3D">
        <w:rPr>
          <w:rFonts w:ascii="Calibri" w:eastAsia="Times New Roman" w:hAnsi="Calibri" w:cs="Calibri"/>
          <w:b/>
          <w:sz w:val="24"/>
          <w:szCs w:val="24"/>
          <w:lang w:eastAsia="fr-FR"/>
        </w:rPr>
        <w:t xml:space="preserve"> </w:t>
      </w:r>
    </w:p>
    <w:p w14:paraId="3D59802F" w14:textId="77777777" w:rsidR="00096D3D" w:rsidRPr="00096D3D" w:rsidRDefault="00096D3D" w:rsidP="00096D3D">
      <w:pPr>
        <w:tabs>
          <w:tab w:val="left" w:pos="1985"/>
        </w:tabs>
        <w:spacing w:after="0" w:line="240" w:lineRule="auto"/>
        <w:rPr>
          <w:rFonts w:ascii="Calibri" w:eastAsia="Times New Roman" w:hAnsi="Calibri" w:cs="Calibri"/>
          <w:b/>
          <w:sz w:val="24"/>
          <w:szCs w:val="24"/>
          <w:lang w:eastAsia="fr-FR"/>
        </w:rPr>
      </w:pPr>
    </w:p>
    <w:p w14:paraId="1FF46665" w14:textId="6C7EAA13" w:rsidR="00096D3D" w:rsidRPr="00096D3D" w:rsidRDefault="00096D3D" w:rsidP="00096D3D">
      <w:pPr>
        <w:spacing w:after="0" w:line="240" w:lineRule="auto"/>
        <w:jc w:val="both"/>
        <w:rPr>
          <w:rFonts w:ascii="Calibri" w:eastAsia="Times New Roman" w:hAnsi="Calibri" w:cs="Calibri"/>
          <w:b/>
          <w:bCs/>
          <w:color w:val="C45911"/>
          <w:sz w:val="24"/>
          <w:szCs w:val="24"/>
          <w:lang w:eastAsia="fr-FR"/>
        </w:rPr>
      </w:pPr>
      <w:r>
        <w:rPr>
          <w:rFonts w:ascii="Calibri" w:eastAsia="Times New Roman" w:hAnsi="Calibri" w:cs="Calibri"/>
          <w:b/>
          <w:bCs/>
          <w:color w:val="C45911"/>
          <w:sz w:val="24"/>
          <w:szCs w:val="24"/>
          <w:lang w:eastAsia="fr-FR"/>
        </w:rPr>
        <w:lastRenderedPageBreak/>
        <w:t>MO</w:t>
      </w:r>
      <w:r w:rsidR="00984B0F">
        <w:rPr>
          <w:rFonts w:ascii="Calibri" w:eastAsia="Times New Roman" w:hAnsi="Calibri" w:cs="Calibri"/>
          <w:b/>
          <w:bCs/>
          <w:color w:val="C45911"/>
          <w:sz w:val="24"/>
          <w:szCs w:val="24"/>
          <w:lang w:eastAsia="fr-FR"/>
        </w:rPr>
        <w:t>D</w:t>
      </w:r>
      <w:r w:rsidRPr="00096D3D">
        <w:rPr>
          <w:rFonts w:ascii="Calibri" w:eastAsia="Times New Roman" w:hAnsi="Calibri" w:cs="Calibri"/>
          <w:b/>
          <w:bCs/>
          <w:color w:val="C45911"/>
          <w:sz w:val="24"/>
          <w:szCs w:val="24"/>
          <w:lang w:eastAsia="fr-FR"/>
        </w:rPr>
        <w:t>E DE PASSATION DU MARCHE</w:t>
      </w:r>
    </w:p>
    <w:p w14:paraId="7E08E1FE" w14:textId="3A79A798" w:rsidR="00096D3D" w:rsidRPr="00096D3D" w:rsidRDefault="00096D3D" w:rsidP="00096D3D">
      <w:p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 xml:space="preserve">Le marché est passé après </w:t>
      </w:r>
      <w:r w:rsidRPr="007E5884">
        <w:rPr>
          <w:rFonts w:ascii="Calibri" w:eastAsia="Times New Roman" w:hAnsi="Calibri" w:cs="Calibri"/>
          <w:b/>
          <w:color w:val="0070C0"/>
          <w:sz w:val="20"/>
          <w:szCs w:val="20"/>
          <w:lang w:eastAsia="fr-FR"/>
        </w:rPr>
        <w:t>appel d’offres ouvert.</w:t>
      </w:r>
    </w:p>
    <w:p w14:paraId="35D2BB0B" w14:textId="0BE86D9B" w:rsidR="00096D3D" w:rsidRPr="0067068F" w:rsidRDefault="00096D3D" w:rsidP="00096D3D">
      <w:pPr>
        <w:spacing w:after="0" w:line="240" w:lineRule="auto"/>
        <w:jc w:val="both"/>
        <w:rPr>
          <w:rFonts w:ascii="Calibri" w:eastAsia="Times New Roman" w:hAnsi="Calibri" w:cs="Calibri"/>
          <w:sz w:val="16"/>
          <w:szCs w:val="16"/>
          <w:lang w:eastAsia="fr-FR"/>
        </w:rPr>
      </w:pPr>
    </w:p>
    <w:p w14:paraId="290585E0" w14:textId="77777777" w:rsidR="0038262B" w:rsidRPr="00487D57" w:rsidRDefault="0038262B" w:rsidP="0038262B">
      <w:pPr>
        <w:ind w:right="-1"/>
        <w:jc w:val="both"/>
        <w:rPr>
          <w:rFonts w:eastAsia="Arial Unicode MS" w:cstheme="minorHAnsi"/>
          <w:b/>
          <w:iCs/>
          <w:color w:val="0070C0"/>
          <w:sz w:val="20"/>
          <w:szCs w:val="20"/>
        </w:rPr>
      </w:pPr>
      <w:r>
        <w:rPr>
          <w:rFonts w:ascii="Calibri" w:eastAsia="Times New Roman" w:hAnsi="Calibri" w:cs="Calibri"/>
          <w:b/>
          <w:color w:val="0070C0"/>
          <w:sz w:val="20"/>
          <w:szCs w:val="20"/>
          <w:lang w:eastAsia="fr-FR"/>
        </w:rPr>
        <w:t>P</w:t>
      </w:r>
      <w:r w:rsidRPr="007E5884">
        <w:rPr>
          <w:rFonts w:ascii="Calibri" w:eastAsia="Times New Roman" w:hAnsi="Calibri" w:cs="Calibri"/>
          <w:b/>
          <w:color w:val="0070C0"/>
          <w:sz w:val="20"/>
          <w:szCs w:val="20"/>
          <w:lang w:eastAsia="fr-FR"/>
        </w:rPr>
        <w:t xml:space="preserve">our le lot </w:t>
      </w:r>
      <w:r>
        <w:rPr>
          <w:rFonts w:ascii="Calibri" w:eastAsia="Times New Roman" w:hAnsi="Calibri" w:cs="Calibri"/>
          <w:b/>
          <w:color w:val="0070C0"/>
          <w:sz w:val="20"/>
          <w:szCs w:val="20"/>
          <w:lang w:eastAsia="fr-FR"/>
        </w:rPr>
        <w:t>25-2 – Espaces Verts et Clôtures, i</w:t>
      </w:r>
      <w:r w:rsidRPr="000C6AA3">
        <w:rPr>
          <w:rFonts w:ascii="Calibri" w:eastAsia="Times New Roman" w:hAnsi="Calibri" w:cs="Calibri"/>
          <w:sz w:val="20"/>
          <w:szCs w:val="20"/>
          <w:lang w:eastAsia="fr-FR"/>
        </w:rPr>
        <w:t xml:space="preserve">l est conclu </w:t>
      </w:r>
      <w:r>
        <w:rPr>
          <w:rFonts w:ascii="Calibri" w:eastAsia="Times New Roman" w:hAnsi="Calibri" w:cs="Calibri"/>
          <w:sz w:val="20"/>
          <w:szCs w:val="20"/>
          <w:lang w:eastAsia="fr-FR"/>
        </w:rPr>
        <w:t xml:space="preserve">soit </w:t>
      </w:r>
      <w:r w:rsidRPr="000C6AA3">
        <w:rPr>
          <w:rFonts w:ascii="Calibri" w:eastAsia="Times New Roman" w:hAnsi="Calibri" w:cs="Calibri"/>
          <w:sz w:val="20"/>
          <w:szCs w:val="20"/>
          <w:lang w:eastAsia="fr-FR"/>
        </w:rPr>
        <w:t xml:space="preserve">avec un </w:t>
      </w:r>
      <w:r w:rsidRPr="007E5884">
        <w:rPr>
          <w:rFonts w:ascii="Calibri" w:eastAsia="Times New Roman" w:hAnsi="Calibri" w:cs="Calibri"/>
          <w:b/>
          <w:color w:val="0070C0"/>
          <w:sz w:val="20"/>
          <w:szCs w:val="20"/>
          <w:lang w:eastAsia="fr-FR"/>
        </w:rPr>
        <w:t>groupement d'entreprises conjointes avec mandataire solidaire</w:t>
      </w:r>
      <w:r w:rsidRPr="00487D57">
        <w:rPr>
          <w:rFonts w:eastAsia="Times New Roman" w:cstheme="minorHAnsi"/>
          <w:b/>
          <w:color w:val="0070C0"/>
          <w:sz w:val="20"/>
          <w:szCs w:val="20"/>
          <w:lang w:eastAsia="fr-FR"/>
        </w:rPr>
        <w:t>,</w:t>
      </w:r>
      <w:r w:rsidRPr="00487D57">
        <w:rPr>
          <w:rFonts w:eastAsia="Arial Unicode MS" w:cstheme="minorHAnsi"/>
          <w:b/>
          <w:iCs/>
          <w:color w:val="0070C0"/>
          <w:sz w:val="20"/>
          <w:szCs w:val="20"/>
        </w:rPr>
        <w:t xml:space="preserve"> soit en entreprise contractante unique.</w:t>
      </w:r>
    </w:p>
    <w:p w14:paraId="6EC17B2B" w14:textId="6DC0A524" w:rsidR="00610E7E" w:rsidRPr="0067068F" w:rsidRDefault="00610E7E" w:rsidP="00096D3D">
      <w:pPr>
        <w:spacing w:after="0" w:line="240" w:lineRule="auto"/>
        <w:jc w:val="both"/>
        <w:rPr>
          <w:rFonts w:ascii="Calibri" w:eastAsia="Times New Roman" w:hAnsi="Calibri" w:cs="Calibri"/>
          <w:sz w:val="16"/>
          <w:szCs w:val="16"/>
          <w:lang w:eastAsia="fr-FR"/>
        </w:rPr>
      </w:pPr>
    </w:p>
    <w:p w14:paraId="705E72E1" w14:textId="77777777" w:rsidR="00096D3D" w:rsidRPr="00096D3D" w:rsidRDefault="00096D3D" w:rsidP="00096D3D">
      <w:p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Le marché comprend :</w:t>
      </w:r>
    </w:p>
    <w:p w14:paraId="726A126D" w14:textId="77777777" w:rsidR="00096D3D" w:rsidRPr="00096D3D" w:rsidRDefault="00096D3D" w:rsidP="00096D3D">
      <w:pPr>
        <w:numPr>
          <w:ilvl w:val="0"/>
          <w:numId w:val="24"/>
        </w:num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les études d’exécution complètes autres que celles fournies au présent dossier, réalisées par un bureau d’études compétent et contrôlées par un bureau de contrôle technique agréé à la charge du Maître de l’Ouvrage</w:t>
      </w:r>
    </w:p>
    <w:p w14:paraId="6A51E6FE" w14:textId="77777777" w:rsidR="00096D3D" w:rsidRPr="00096D3D" w:rsidRDefault="00096D3D" w:rsidP="00096D3D">
      <w:pPr>
        <w:numPr>
          <w:ilvl w:val="0"/>
          <w:numId w:val="24"/>
        </w:num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les travaux de construction et les sujétions de chantier</w:t>
      </w:r>
    </w:p>
    <w:p w14:paraId="631780CD" w14:textId="77777777" w:rsidR="00096D3D" w:rsidRPr="00096D3D" w:rsidRDefault="00096D3D" w:rsidP="00096D3D">
      <w:pPr>
        <w:numPr>
          <w:ilvl w:val="0"/>
          <w:numId w:val="24"/>
        </w:num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582F0D2B" w14:textId="77777777" w:rsidR="00644C6D" w:rsidRPr="00096D3D" w:rsidRDefault="00096D3D" w:rsidP="00644C6D">
      <w:pPr>
        <w:numPr>
          <w:ilvl w:val="0"/>
          <w:numId w:val="24"/>
        </w:num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les frais d’assurance responsabilité civile professionnelle</w:t>
      </w:r>
      <w:r w:rsidR="00644C6D">
        <w:rPr>
          <w:rFonts w:ascii="Calibri" w:eastAsia="Times New Roman" w:hAnsi="Calibri" w:cs="Calibri"/>
          <w:sz w:val="20"/>
          <w:szCs w:val="20"/>
          <w:lang w:eastAsia="fr-FR"/>
        </w:rPr>
        <w:t xml:space="preserve"> et responsabilité civile décennale.</w:t>
      </w:r>
    </w:p>
    <w:p w14:paraId="1D7A3FF6" w14:textId="77777777" w:rsidR="00096D3D" w:rsidRPr="00096D3D" w:rsidRDefault="00096D3D" w:rsidP="00096D3D">
      <w:pPr>
        <w:spacing w:after="0" w:line="240" w:lineRule="auto"/>
        <w:jc w:val="both"/>
        <w:rPr>
          <w:rFonts w:ascii="Calibri" w:eastAsia="Times New Roman" w:hAnsi="Calibri" w:cs="Calibri"/>
          <w:sz w:val="20"/>
          <w:szCs w:val="20"/>
          <w:lang w:eastAsia="fr-FR"/>
        </w:rPr>
      </w:pPr>
    </w:p>
    <w:p w14:paraId="75F493AF" w14:textId="77777777" w:rsidR="00096D3D" w:rsidRPr="00096D3D" w:rsidRDefault="00096D3D" w:rsidP="00096D3D">
      <w:p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42D2A02D" w14:textId="77777777" w:rsidR="00096D3D" w:rsidRPr="00096D3D" w:rsidRDefault="00096D3D" w:rsidP="00096D3D">
      <w:pPr>
        <w:spacing w:after="0" w:line="240" w:lineRule="auto"/>
        <w:jc w:val="both"/>
        <w:rPr>
          <w:rFonts w:ascii="Calibri" w:eastAsia="Times New Roman" w:hAnsi="Calibri" w:cs="Calibri"/>
          <w:sz w:val="20"/>
          <w:szCs w:val="20"/>
          <w:lang w:eastAsia="fr-FR"/>
        </w:rPr>
      </w:pPr>
    </w:p>
    <w:p w14:paraId="2557C514" w14:textId="77777777" w:rsidR="00096D3D" w:rsidRPr="00096D3D" w:rsidRDefault="00096D3D" w:rsidP="00096D3D">
      <w:pPr>
        <w:spacing w:after="0" w:line="240" w:lineRule="auto"/>
        <w:jc w:val="both"/>
        <w:rPr>
          <w:rFonts w:ascii="Calibri" w:eastAsia="Times New Roman" w:hAnsi="Calibri" w:cs="Calibri"/>
          <w:b/>
          <w:bCs/>
          <w:color w:val="C45911"/>
          <w:sz w:val="24"/>
          <w:szCs w:val="24"/>
          <w:lang w:eastAsia="fr-FR"/>
        </w:rPr>
      </w:pPr>
      <w:r w:rsidRPr="00096D3D">
        <w:rPr>
          <w:rFonts w:ascii="Calibri" w:eastAsia="Times New Roman" w:hAnsi="Calibri" w:cs="Calibri"/>
          <w:b/>
          <w:bCs/>
          <w:color w:val="C45911"/>
          <w:sz w:val="24"/>
          <w:szCs w:val="24"/>
          <w:lang w:eastAsia="fr-FR"/>
        </w:rPr>
        <w:t>PERSONNE HABILITEE A DONNER LES RENSEIGNEMENTS PREVUS</w:t>
      </w:r>
    </w:p>
    <w:p w14:paraId="333044DE" w14:textId="3DD933BC" w:rsidR="00096D3D" w:rsidRPr="00096D3D" w:rsidRDefault="00096D3D" w:rsidP="00096D3D">
      <w:pPr>
        <w:spacing w:after="0" w:line="240" w:lineRule="auto"/>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Monsieur le Directeur </w:t>
      </w:r>
      <w:r>
        <w:rPr>
          <w:rFonts w:ascii="Calibri" w:eastAsia="Times New Roman" w:hAnsi="Calibri" w:cs="Calibri"/>
          <w:sz w:val="20"/>
          <w:szCs w:val="24"/>
          <w:lang w:eastAsia="fr-FR"/>
        </w:rPr>
        <w:t>Général</w:t>
      </w:r>
      <w:r w:rsidRPr="00096D3D">
        <w:rPr>
          <w:rFonts w:ascii="Calibri" w:eastAsia="Times New Roman" w:hAnsi="Calibri" w:cs="Calibri"/>
          <w:sz w:val="20"/>
          <w:szCs w:val="24"/>
          <w:lang w:eastAsia="fr-FR"/>
        </w:rPr>
        <w:t xml:space="preserve"> du Fonds </w:t>
      </w:r>
      <w:r>
        <w:rPr>
          <w:rFonts w:ascii="Calibri" w:eastAsia="Times New Roman" w:hAnsi="Calibri" w:cs="Calibri"/>
          <w:sz w:val="20"/>
          <w:szCs w:val="24"/>
          <w:lang w:eastAsia="fr-FR"/>
        </w:rPr>
        <w:t>Social de l’Habitat - F.S</w:t>
      </w:r>
      <w:r w:rsidRPr="00096D3D">
        <w:rPr>
          <w:rFonts w:ascii="Calibri" w:eastAsia="Times New Roman" w:hAnsi="Calibri" w:cs="Calibri"/>
          <w:sz w:val="20"/>
          <w:szCs w:val="24"/>
          <w:lang w:eastAsia="fr-FR"/>
        </w:rPr>
        <w:t>.H.</w:t>
      </w:r>
    </w:p>
    <w:p w14:paraId="5DCEBFC1"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5F9F3769" w14:textId="77777777" w:rsidR="00096D3D" w:rsidRPr="00096D3D" w:rsidRDefault="00096D3D" w:rsidP="00096D3D">
      <w:pPr>
        <w:spacing w:after="0" w:line="240" w:lineRule="auto"/>
        <w:jc w:val="both"/>
        <w:rPr>
          <w:rFonts w:ascii="Calibri" w:eastAsia="Times New Roman" w:hAnsi="Calibri" w:cs="Calibri"/>
          <w:b/>
          <w:bCs/>
          <w:color w:val="C45911"/>
          <w:sz w:val="24"/>
          <w:szCs w:val="24"/>
          <w:lang w:eastAsia="fr-FR"/>
        </w:rPr>
      </w:pPr>
      <w:r w:rsidRPr="00096D3D">
        <w:rPr>
          <w:rFonts w:ascii="Calibri" w:eastAsia="Times New Roman" w:hAnsi="Calibri" w:cs="Calibri"/>
          <w:b/>
          <w:bCs/>
          <w:color w:val="C45911"/>
          <w:sz w:val="24"/>
          <w:szCs w:val="24"/>
          <w:lang w:eastAsia="fr-FR"/>
        </w:rPr>
        <w:t>ORDONNATEUR DES DEPENSES</w:t>
      </w:r>
    </w:p>
    <w:p w14:paraId="7A1DB159" w14:textId="77C5F78C" w:rsidR="00096D3D" w:rsidRPr="00096D3D" w:rsidRDefault="00096D3D" w:rsidP="00096D3D">
      <w:pPr>
        <w:spacing w:after="0" w:line="240" w:lineRule="auto"/>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Monsieur le Directeur Général du Fonds </w:t>
      </w:r>
      <w:r>
        <w:rPr>
          <w:rFonts w:ascii="Calibri" w:eastAsia="Times New Roman" w:hAnsi="Calibri" w:cs="Calibri"/>
          <w:sz w:val="20"/>
          <w:szCs w:val="24"/>
          <w:lang w:eastAsia="fr-FR"/>
        </w:rPr>
        <w:t>Social de l’Habitat - F.S</w:t>
      </w:r>
      <w:r w:rsidRPr="00096D3D">
        <w:rPr>
          <w:rFonts w:ascii="Calibri" w:eastAsia="Times New Roman" w:hAnsi="Calibri" w:cs="Calibri"/>
          <w:sz w:val="20"/>
          <w:szCs w:val="24"/>
          <w:lang w:eastAsia="fr-FR"/>
        </w:rPr>
        <w:t>.H.</w:t>
      </w:r>
    </w:p>
    <w:p w14:paraId="6029AD59"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39EC1FA6" w14:textId="77777777" w:rsidR="00096D3D" w:rsidRPr="00096D3D" w:rsidRDefault="00096D3D" w:rsidP="00096D3D">
      <w:pPr>
        <w:spacing w:after="0" w:line="240" w:lineRule="auto"/>
        <w:jc w:val="both"/>
        <w:rPr>
          <w:rFonts w:ascii="Calibri" w:eastAsia="Times New Roman" w:hAnsi="Calibri" w:cs="Calibri"/>
          <w:b/>
          <w:bCs/>
          <w:color w:val="C45911"/>
          <w:sz w:val="24"/>
          <w:szCs w:val="24"/>
          <w:lang w:eastAsia="fr-FR"/>
        </w:rPr>
      </w:pPr>
      <w:r w:rsidRPr="00096D3D">
        <w:rPr>
          <w:rFonts w:ascii="Calibri" w:eastAsia="Times New Roman" w:hAnsi="Calibri" w:cs="Calibri"/>
          <w:b/>
          <w:bCs/>
          <w:color w:val="C45911"/>
          <w:sz w:val="24"/>
          <w:szCs w:val="24"/>
          <w:lang w:eastAsia="fr-FR"/>
        </w:rPr>
        <w:t>COMPTABLE ASSIGNATAIRE DES PAIEMENTS</w:t>
      </w:r>
    </w:p>
    <w:p w14:paraId="328707DC"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Madame l’Agent Comptable du Fonds Social de l’Habitat - F.S.H.</w:t>
      </w:r>
    </w:p>
    <w:p w14:paraId="014553A0"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5BA5C64A" w14:textId="77777777" w:rsidR="00096D3D" w:rsidRPr="00096D3D" w:rsidRDefault="00096D3D" w:rsidP="00096D3D">
      <w:pPr>
        <w:spacing w:after="0" w:line="240" w:lineRule="auto"/>
        <w:jc w:val="both"/>
        <w:rPr>
          <w:rFonts w:ascii="Calibri" w:eastAsia="Times New Roman" w:hAnsi="Calibri" w:cs="Calibri"/>
          <w:b/>
          <w:bCs/>
          <w:color w:val="C45911"/>
          <w:sz w:val="24"/>
          <w:szCs w:val="24"/>
          <w:lang w:eastAsia="fr-FR"/>
        </w:rPr>
      </w:pPr>
      <w:r w:rsidRPr="00096D3D">
        <w:rPr>
          <w:rFonts w:ascii="Calibri" w:eastAsia="Times New Roman" w:hAnsi="Calibri" w:cs="Calibri"/>
          <w:b/>
          <w:bCs/>
          <w:color w:val="C45911"/>
          <w:sz w:val="24"/>
          <w:szCs w:val="24"/>
          <w:lang w:eastAsia="fr-FR"/>
        </w:rPr>
        <w:t>PERSONNE RESPONSABLE DU MARCHE</w:t>
      </w:r>
    </w:p>
    <w:p w14:paraId="01B4E253" w14:textId="5FC7CD4E" w:rsidR="00096D3D" w:rsidRPr="00096D3D" w:rsidRDefault="00096D3D" w:rsidP="00096D3D">
      <w:pPr>
        <w:spacing w:after="0" w:line="240" w:lineRule="auto"/>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Monsieur le Directeur Général du Fonds </w:t>
      </w:r>
      <w:r>
        <w:rPr>
          <w:rFonts w:ascii="Calibri" w:eastAsia="Times New Roman" w:hAnsi="Calibri" w:cs="Calibri"/>
          <w:sz w:val="20"/>
          <w:szCs w:val="24"/>
          <w:lang w:eastAsia="fr-FR"/>
        </w:rPr>
        <w:t>Social de l’Habitat - F.S</w:t>
      </w:r>
      <w:r w:rsidRPr="00096D3D">
        <w:rPr>
          <w:rFonts w:ascii="Calibri" w:eastAsia="Times New Roman" w:hAnsi="Calibri" w:cs="Calibri"/>
          <w:sz w:val="20"/>
          <w:szCs w:val="24"/>
          <w:lang w:eastAsia="fr-FR"/>
        </w:rPr>
        <w:t>.H.</w:t>
      </w:r>
    </w:p>
    <w:p w14:paraId="135B3623" w14:textId="77777777" w:rsidR="00096D3D" w:rsidRPr="00096D3D" w:rsidRDefault="00096D3D" w:rsidP="00096D3D">
      <w:pPr>
        <w:spacing w:after="0" w:line="240" w:lineRule="auto"/>
        <w:rPr>
          <w:rFonts w:ascii="Calibri" w:eastAsia="Times New Roman" w:hAnsi="Calibri" w:cs="Calibri"/>
          <w:sz w:val="20"/>
          <w:szCs w:val="24"/>
          <w:lang w:eastAsia="fr-FR"/>
        </w:rPr>
      </w:pPr>
    </w:p>
    <w:p w14:paraId="2D38A819" w14:textId="77777777" w:rsidR="00096D3D" w:rsidRPr="00096D3D" w:rsidRDefault="00096D3D" w:rsidP="00096D3D">
      <w:pPr>
        <w:spacing w:after="0" w:line="240" w:lineRule="auto"/>
        <w:rPr>
          <w:rFonts w:ascii="Calibri" w:eastAsia="Times New Roman" w:hAnsi="Calibri" w:cs="Calibri"/>
          <w:b/>
          <w:color w:val="C45911"/>
          <w:sz w:val="24"/>
          <w:szCs w:val="24"/>
          <w:lang w:eastAsia="fr-FR"/>
        </w:rPr>
      </w:pPr>
      <w:r w:rsidRPr="00096D3D">
        <w:rPr>
          <w:rFonts w:ascii="Calibri" w:eastAsia="Times New Roman" w:hAnsi="Calibri" w:cs="Calibri"/>
          <w:b/>
          <w:color w:val="C45911"/>
          <w:sz w:val="24"/>
          <w:szCs w:val="24"/>
          <w:lang w:eastAsia="fr-FR"/>
        </w:rPr>
        <w:t>MAITRE D’ŒUVRE</w:t>
      </w:r>
    </w:p>
    <w:p w14:paraId="19AF6AFF" w14:textId="77777777" w:rsidR="005F6BF2" w:rsidRDefault="00096D3D" w:rsidP="00096D3D">
      <w:pPr>
        <w:spacing w:after="0" w:line="240" w:lineRule="auto"/>
        <w:rPr>
          <w:rFonts w:cstheme="minorHAnsi"/>
          <w:bCs/>
          <w:sz w:val="20"/>
          <w:szCs w:val="20"/>
        </w:rPr>
      </w:pPr>
      <w:r w:rsidRPr="005F6BF2">
        <w:rPr>
          <w:rFonts w:eastAsia="Times New Roman" w:cstheme="minorHAnsi"/>
          <w:sz w:val="20"/>
          <w:szCs w:val="20"/>
          <w:lang w:eastAsia="fr-FR"/>
        </w:rPr>
        <w:t>La m</w:t>
      </w:r>
      <w:r w:rsidR="005F6BF2" w:rsidRPr="005F6BF2">
        <w:rPr>
          <w:rFonts w:eastAsia="Times New Roman" w:cstheme="minorHAnsi"/>
          <w:sz w:val="20"/>
          <w:szCs w:val="20"/>
          <w:lang w:eastAsia="fr-FR"/>
        </w:rPr>
        <w:t xml:space="preserve">aîtrise d’œuvre est confiée au </w:t>
      </w:r>
      <w:r w:rsidR="005F6BF2" w:rsidRPr="005F6BF2">
        <w:rPr>
          <w:rFonts w:cstheme="minorHAnsi"/>
          <w:sz w:val="20"/>
          <w:szCs w:val="20"/>
        </w:rPr>
        <w:t xml:space="preserve">groupement </w:t>
      </w:r>
      <w:r w:rsidR="005F6BF2" w:rsidRPr="005F6BF2">
        <w:rPr>
          <w:rFonts w:cstheme="minorHAnsi"/>
          <w:bCs/>
          <w:sz w:val="20"/>
          <w:szCs w:val="20"/>
        </w:rPr>
        <w:t>COURTOT NICOLAS ARCHITECTURE (mandataire), ATELIER OCEA, KARINE DEMORTIER ARCHITECTURE, BECIB, OMNIS, CIEL, SECUPREV, ENVIE, ARTIA.</w:t>
      </w:r>
    </w:p>
    <w:p w14:paraId="06F7CFE7" w14:textId="103A7DB7" w:rsidR="005F6BF2" w:rsidRDefault="005F6BF2" w:rsidP="00096D3D">
      <w:pPr>
        <w:spacing w:after="0" w:line="240" w:lineRule="auto"/>
        <w:rPr>
          <w:rFonts w:cstheme="minorHAnsi"/>
          <w:bCs/>
          <w:sz w:val="20"/>
          <w:szCs w:val="20"/>
        </w:rPr>
      </w:pPr>
      <w:r>
        <w:rPr>
          <w:rFonts w:cstheme="minorHAnsi"/>
          <w:bCs/>
          <w:sz w:val="20"/>
          <w:szCs w:val="20"/>
        </w:rPr>
        <w:t xml:space="preserve">Le mandataire, M. </w:t>
      </w:r>
      <w:r w:rsidRPr="005F6BF2">
        <w:rPr>
          <w:rFonts w:cstheme="minorHAnsi"/>
          <w:bCs/>
          <w:sz w:val="20"/>
          <w:szCs w:val="20"/>
        </w:rPr>
        <w:t xml:space="preserve">COURTOT NICOLAS </w:t>
      </w:r>
      <w:r>
        <w:rPr>
          <w:rFonts w:cstheme="minorHAnsi"/>
          <w:bCs/>
          <w:sz w:val="20"/>
          <w:szCs w:val="20"/>
        </w:rPr>
        <w:t>est domicilié 39 rue Fo</w:t>
      </w:r>
      <w:r w:rsidR="00C75B70">
        <w:rPr>
          <w:rFonts w:cstheme="minorHAnsi"/>
          <w:bCs/>
          <w:sz w:val="20"/>
          <w:szCs w:val="20"/>
        </w:rPr>
        <w:t>r</w:t>
      </w:r>
      <w:r>
        <w:rPr>
          <w:rFonts w:cstheme="minorHAnsi"/>
          <w:bCs/>
          <w:sz w:val="20"/>
          <w:szCs w:val="20"/>
        </w:rPr>
        <w:t>est, ZI Ducos, BP 18392, 98 857 Nouméa Cedex.</w:t>
      </w:r>
    </w:p>
    <w:p w14:paraId="67384537" w14:textId="77777777" w:rsidR="00610E7E" w:rsidRDefault="00610E7E" w:rsidP="00610E7E">
      <w:pPr>
        <w:spacing w:after="0" w:line="240" w:lineRule="auto"/>
        <w:rPr>
          <w:rFonts w:cstheme="minorHAnsi"/>
          <w:bCs/>
          <w:sz w:val="20"/>
          <w:szCs w:val="20"/>
        </w:rPr>
      </w:pPr>
      <w:r>
        <w:rPr>
          <w:rFonts w:cstheme="minorHAnsi"/>
          <w:bCs/>
          <w:sz w:val="20"/>
          <w:szCs w:val="20"/>
        </w:rPr>
        <w:t xml:space="preserve">La conception architecturale des Logements et des Commerces associés est assurée par </w:t>
      </w:r>
      <w:r w:rsidRPr="005F6BF2">
        <w:rPr>
          <w:rFonts w:cstheme="minorHAnsi"/>
          <w:bCs/>
          <w:sz w:val="20"/>
          <w:szCs w:val="20"/>
        </w:rPr>
        <w:t xml:space="preserve">COURTOT NICOLAS ARCHITECTURE </w:t>
      </w:r>
      <w:r>
        <w:rPr>
          <w:rFonts w:cstheme="minorHAnsi"/>
          <w:bCs/>
          <w:sz w:val="20"/>
          <w:szCs w:val="20"/>
        </w:rPr>
        <w:t>et l’</w:t>
      </w:r>
      <w:r w:rsidRPr="005F6BF2">
        <w:rPr>
          <w:rFonts w:cstheme="minorHAnsi"/>
          <w:bCs/>
          <w:sz w:val="20"/>
          <w:szCs w:val="20"/>
        </w:rPr>
        <w:t>ATELIER OCEA</w:t>
      </w:r>
      <w:r>
        <w:rPr>
          <w:rFonts w:cstheme="minorHAnsi"/>
          <w:bCs/>
          <w:sz w:val="20"/>
          <w:szCs w:val="20"/>
        </w:rPr>
        <w:t>.</w:t>
      </w:r>
    </w:p>
    <w:p w14:paraId="71958738" w14:textId="4C7EA56B" w:rsidR="00096D3D" w:rsidRPr="005F6BF2" w:rsidRDefault="005F6BF2" w:rsidP="00096D3D">
      <w:pPr>
        <w:spacing w:after="0" w:line="240" w:lineRule="auto"/>
        <w:rPr>
          <w:rFonts w:eastAsia="Times New Roman" w:cstheme="minorHAnsi"/>
          <w:color w:val="5B9BD5"/>
          <w:sz w:val="20"/>
          <w:szCs w:val="20"/>
          <w:lang w:eastAsia="fr-FR"/>
        </w:rPr>
      </w:pPr>
      <w:r w:rsidRPr="005F6BF2">
        <w:rPr>
          <w:rFonts w:cstheme="minorHAnsi"/>
          <w:bCs/>
          <w:sz w:val="20"/>
          <w:szCs w:val="20"/>
        </w:rPr>
        <w:t>La conception architecturale du Siège (bureaux et parking</w:t>
      </w:r>
      <w:r w:rsidR="00B36884">
        <w:rPr>
          <w:rFonts w:cstheme="minorHAnsi"/>
          <w:bCs/>
          <w:sz w:val="20"/>
          <w:szCs w:val="20"/>
        </w:rPr>
        <w:t xml:space="preserve"> </w:t>
      </w:r>
      <w:r w:rsidRPr="005F6BF2">
        <w:rPr>
          <w:rFonts w:cstheme="minorHAnsi"/>
          <w:bCs/>
          <w:sz w:val="20"/>
          <w:szCs w:val="20"/>
        </w:rPr>
        <w:t>s</w:t>
      </w:r>
      <w:r w:rsidR="00B36884">
        <w:rPr>
          <w:rFonts w:cstheme="minorHAnsi"/>
          <w:bCs/>
          <w:sz w:val="20"/>
          <w:szCs w:val="20"/>
        </w:rPr>
        <w:t>ilo</w:t>
      </w:r>
      <w:r w:rsidRPr="005F6BF2">
        <w:rPr>
          <w:rFonts w:cstheme="minorHAnsi"/>
          <w:bCs/>
          <w:sz w:val="20"/>
          <w:szCs w:val="20"/>
        </w:rPr>
        <w:t>) et du commerce associé est assurée par</w:t>
      </w:r>
      <w:r w:rsidR="00096D3D" w:rsidRPr="005F6BF2">
        <w:rPr>
          <w:rFonts w:eastAsia="Times New Roman" w:cstheme="minorHAnsi"/>
          <w:sz w:val="20"/>
          <w:szCs w:val="20"/>
          <w:lang w:eastAsia="fr-FR"/>
        </w:rPr>
        <w:t xml:space="preserve"> </w:t>
      </w:r>
      <w:r>
        <w:rPr>
          <w:rFonts w:eastAsia="Times New Roman" w:cstheme="minorHAnsi"/>
          <w:sz w:val="20"/>
          <w:szCs w:val="20"/>
          <w:lang w:eastAsia="fr-FR"/>
        </w:rPr>
        <w:t xml:space="preserve">Mme </w:t>
      </w:r>
      <w:r w:rsidRPr="005F6BF2">
        <w:rPr>
          <w:rFonts w:cstheme="minorHAnsi"/>
          <w:bCs/>
          <w:sz w:val="20"/>
          <w:szCs w:val="20"/>
        </w:rPr>
        <w:t>KARINE DEMORTIER</w:t>
      </w:r>
      <w:r w:rsidR="00096D3D" w:rsidRPr="005F6BF2">
        <w:rPr>
          <w:rFonts w:eastAsia="Times New Roman" w:cstheme="minorHAnsi"/>
          <w:sz w:val="20"/>
          <w:szCs w:val="20"/>
          <w:lang w:eastAsia="fr-FR"/>
        </w:rPr>
        <w:t>, domicilié</w:t>
      </w:r>
      <w:r>
        <w:rPr>
          <w:rFonts w:eastAsia="Times New Roman" w:cstheme="minorHAnsi"/>
          <w:sz w:val="20"/>
          <w:szCs w:val="20"/>
          <w:lang w:eastAsia="fr-FR"/>
        </w:rPr>
        <w:t>e</w:t>
      </w:r>
      <w:r w:rsidR="00096D3D" w:rsidRPr="005F6BF2">
        <w:rPr>
          <w:rFonts w:eastAsia="Times New Roman" w:cstheme="minorHAnsi"/>
          <w:sz w:val="20"/>
          <w:szCs w:val="20"/>
          <w:lang w:eastAsia="fr-FR"/>
        </w:rPr>
        <w:t xml:space="preserve"> </w:t>
      </w:r>
      <w:r>
        <w:rPr>
          <w:rFonts w:eastAsia="Times New Roman" w:cstheme="minorHAnsi"/>
          <w:sz w:val="20"/>
          <w:szCs w:val="20"/>
          <w:lang w:eastAsia="fr-FR"/>
        </w:rPr>
        <w:t xml:space="preserve">4 rue du Docteur </w:t>
      </w:r>
      <w:proofErr w:type="spellStart"/>
      <w:r>
        <w:rPr>
          <w:rFonts w:eastAsia="Times New Roman" w:cstheme="minorHAnsi"/>
          <w:sz w:val="20"/>
          <w:szCs w:val="20"/>
          <w:lang w:eastAsia="fr-FR"/>
        </w:rPr>
        <w:t>Lescour</w:t>
      </w:r>
      <w:proofErr w:type="spellEnd"/>
      <w:r>
        <w:rPr>
          <w:rFonts w:eastAsia="Times New Roman" w:cstheme="minorHAnsi"/>
          <w:sz w:val="20"/>
          <w:szCs w:val="20"/>
          <w:lang w:eastAsia="fr-FR"/>
        </w:rPr>
        <w:t>, BP 15248, 98 804 Nouméa Cedex.</w:t>
      </w:r>
    </w:p>
    <w:p w14:paraId="10715BC5" w14:textId="77777777" w:rsidR="00096D3D" w:rsidRPr="00096D3D" w:rsidRDefault="00096D3D" w:rsidP="00096D3D">
      <w:pPr>
        <w:spacing w:after="0" w:line="240" w:lineRule="auto"/>
        <w:rPr>
          <w:rFonts w:ascii="Calibri" w:eastAsia="Times New Roman" w:hAnsi="Calibri" w:cs="Calibri"/>
          <w:b/>
          <w:sz w:val="20"/>
          <w:szCs w:val="24"/>
          <w:lang w:eastAsia="fr-FR"/>
        </w:rPr>
      </w:pPr>
    </w:p>
    <w:p w14:paraId="67DA41BF" w14:textId="77777777" w:rsidR="00096D3D" w:rsidRPr="00096D3D" w:rsidRDefault="00096D3D" w:rsidP="00096D3D">
      <w:pPr>
        <w:spacing w:after="0" w:line="240" w:lineRule="auto"/>
        <w:rPr>
          <w:rFonts w:ascii="Calibri" w:eastAsia="Times New Roman" w:hAnsi="Calibri" w:cs="Calibri"/>
          <w:b/>
          <w:sz w:val="24"/>
          <w:szCs w:val="24"/>
          <w:lang w:eastAsia="fr-FR"/>
        </w:rPr>
      </w:pPr>
      <w:r w:rsidRPr="00096D3D">
        <w:rPr>
          <w:rFonts w:ascii="Calibri" w:eastAsia="Times New Roman" w:hAnsi="Calibri" w:cs="Calibri"/>
          <w:b/>
          <w:i/>
          <w:sz w:val="20"/>
          <w:szCs w:val="24"/>
          <w:lang w:eastAsia="fr-FR"/>
        </w:rPr>
        <w:t> </w:t>
      </w:r>
    </w:p>
    <w:p w14:paraId="3B192A88" w14:textId="77777777" w:rsidR="00096D3D" w:rsidRPr="00096D3D" w:rsidRDefault="00096D3D" w:rsidP="00096D3D">
      <w:pPr>
        <w:keepNext/>
        <w:shd w:val="clear" w:color="auto" w:fill="A6A6A6"/>
        <w:tabs>
          <w:tab w:val="left" w:pos="1560"/>
        </w:tabs>
        <w:spacing w:after="0" w:line="240" w:lineRule="auto"/>
        <w:jc w:val="both"/>
        <w:outlineLvl w:val="1"/>
        <w:rPr>
          <w:rFonts w:ascii="Calibri" w:eastAsia="Times New Roman" w:hAnsi="Calibri" w:cs="Calibri"/>
          <w:b/>
          <w:iCs/>
          <w:caps/>
          <w:color w:val="FFFFFF"/>
          <w:lang w:eastAsia="fr-FR"/>
        </w:rPr>
      </w:pPr>
      <w:r w:rsidRPr="00096D3D">
        <w:rPr>
          <w:rFonts w:ascii="Calibri" w:eastAsia="Times New Roman" w:hAnsi="Calibri" w:cs="Calibri"/>
          <w:b/>
          <w:iCs/>
          <w:caps/>
          <w:color w:val="FFFFFF"/>
          <w:lang w:eastAsia="fr-FR"/>
        </w:rPr>
        <w:t>ARTICLE 1 – CONTRACTANTS</w:t>
      </w:r>
    </w:p>
    <w:p w14:paraId="4F817DB2" w14:textId="77777777" w:rsidR="00096D3D" w:rsidRPr="00096D3D" w:rsidRDefault="00096D3D" w:rsidP="00096D3D">
      <w:pPr>
        <w:spacing w:after="0" w:line="240" w:lineRule="auto"/>
        <w:rPr>
          <w:rFonts w:ascii="Calibri" w:eastAsia="Times New Roman" w:hAnsi="Calibri" w:cs="Calibri"/>
          <w:sz w:val="24"/>
          <w:szCs w:val="24"/>
          <w:lang w:eastAsia="fr-FR"/>
        </w:rPr>
      </w:pPr>
    </w:p>
    <w:p w14:paraId="35BFEAC9" w14:textId="77777777" w:rsidR="00096D3D" w:rsidRPr="00096D3D" w:rsidRDefault="00096D3D" w:rsidP="00096D3D">
      <w:pPr>
        <w:spacing w:after="0" w:line="240" w:lineRule="auto"/>
        <w:jc w:val="both"/>
        <w:rPr>
          <w:rFonts w:ascii="Calibri" w:eastAsia="Times New Roman" w:hAnsi="Calibri" w:cs="Calibri"/>
          <w:b/>
          <w:sz w:val="20"/>
          <w:szCs w:val="20"/>
          <w:lang w:eastAsia="fr-FR"/>
        </w:rPr>
      </w:pPr>
      <w:r w:rsidRPr="00096D3D">
        <w:rPr>
          <w:rFonts w:ascii="Calibri" w:eastAsia="Times New Roman" w:hAnsi="Calibri" w:cs="Calibri"/>
          <w:b/>
          <w:sz w:val="20"/>
          <w:szCs w:val="20"/>
          <w:lang w:eastAsia="fr-FR"/>
        </w:rPr>
        <w:t>Le marché est conclu entre :</w:t>
      </w:r>
    </w:p>
    <w:p w14:paraId="1E9EE1AF" w14:textId="77777777" w:rsidR="00096D3D" w:rsidRPr="00096D3D" w:rsidRDefault="00096D3D" w:rsidP="00096D3D">
      <w:pPr>
        <w:spacing w:after="0" w:line="240" w:lineRule="auto"/>
        <w:jc w:val="both"/>
        <w:rPr>
          <w:rFonts w:ascii="Calibri" w:eastAsia="Times New Roman" w:hAnsi="Calibri" w:cs="Calibri"/>
          <w:b/>
          <w:sz w:val="20"/>
          <w:szCs w:val="20"/>
          <w:lang w:eastAsia="fr-FR"/>
        </w:rPr>
      </w:pPr>
    </w:p>
    <w:p w14:paraId="5044C70C" w14:textId="77777777" w:rsidR="00096D3D" w:rsidRPr="00096D3D" w:rsidRDefault="00096D3D" w:rsidP="00096D3D">
      <w:pPr>
        <w:spacing w:after="0" w:line="240" w:lineRule="auto"/>
        <w:jc w:val="both"/>
        <w:rPr>
          <w:rFonts w:ascii="Calibri" w:eastAsia="Times New Roman" w:hAnsi="Calibri" w:cs="Calibri"/>
          <w:b/>
          <w:sz w:val="20"/>
          <w:szCs w:val="20"/>
          <w:lang w:eastAsia="fr-FR"/>
        </w:rPr>
      </w:pPr>
      <w:r w:rsidRPr="00096D3D">
        <w:rPr>
          <w:rFonts w:ascii="Calibri" w:eastAsia="Times New Roman" w:hAnsi="Calibri" w:cs="Calibri"/>
          <w:b/>
          <w:sz w:val="20"/>
          <w:szCs w:val="20"/>
          <w:lang w:eastAsia="fr-FR"/>
        </w:rPr>
        <w:t>D’UNE PART,</w:t>
      </w:r>
    </w:p>
    <w:p w14:paraId="7994F458" w14:textId="77777777" w:rsidR="00096D3D" w:rsidRPr="0067068F" w:rsidRDefault="00096D3D" w:rsidP="00096D3D">
      <w:pPr>
        <w:spacing w:after="0" w:line="240" w:lineRule="auto"/>
        <w:jc w:val="both"/>
        <w:rPr>
          <w:rFonts w:ascii="Calibri" w:eastAsia="Times New Roman" w:hAnsi="Calibri" w:cs="Calibri"/>
          <w:sz w:val="16"/>
          <w:szCs w:val="16"/>
          <w:lang w:eastAsia="fr-FR"/>
        </w:rPr>
      </w:pPr>
    </w:p>
    <w:p w14:paraId="626EBDC4" w14:textId="4F5913BC" w:rsidR="00096D3D" w:rsidRDefault="00096D3D" w:rsidP="00096D3D">
      <w:pPr>
        <w:tabs>
          <w:tab w:val="left" w:pos="567"/>
        </w:tabs>
        <w:spacing w:after="0" w:line="240" w:lineRule="auto"/>
        <w:jc w:val="both"/>
        <w:rPr>
          <w:rFonts w:ascii="Calibri" w:eastAsia="Times New Roman" w:hAnsi="Calibri" w:cs="Calibri"/>
          <w:b/>
          <w:i/>
          <w:color w:val="C45911"/>
          <w:sz w:val="20"/>
          <w:szCs w:val="20"/>
          <w:lang w:eastAsia="fr-FR"/>
        </w:rPr>
      </w:pPr>
      <w:r w:rsidRPr="00096D3D">
        <w:rPr>
          <w:rFonts w:ascii="Calibri" w:eastAsia="Times New Roman" w:hAnsi="Calibri" w:cs="Calibri"/>
          <w:b/>
          <w:i/>
          <w:color w:val="C45911"/>
          <w:sz w:val="20"/>
          <w:szCs w:val="20"/>
          <w:lang w:eastAsia="fr-FR"/>
        </w:rPr>
        <w:t>LE TITULAIRE :</w:t>
      </w:r>
    </w:p>
    <w:p w14:paraId="0397D2A6" w14:textId="77777777" w:rsidR="009B33AC" w:rsidRPr="0067068F" w:rsidRDefault="009B33AC" w:rsidP="009B33AC">
      <w:pPr>
        <w:pStyle w:val="notebasdP"/>
        <w:ind w:left="142" w:right="142"/>
        <w:jc w:val="both"/>
        <w:rPr>
          <w:rFonts w:asciiTheme="minorHAnsi" w:hAnsiTheme="minorHAnsi" w:cstheme="minorHAnsi"/>
          <w:b/>
          <w:i w:val="0"/>
          <w:sz w:val="16"/>
          <w:szCs w:val="16"/>
        </w:rPr>
      </w:pPr>
    </w:p>
    <w:p w14:paraId="27827397" w14:textId="476B89F2" w:rsidR="009B33AC" w:rsidRPr="009B33AC" w:rsidRDefault="009708DA" w:rsidP="009B33AC">
      <w:pPr>
        <w:pStyle w:val="notebasdP"/>
        <w:ind w:left="142" w:right="142"/>
        <w:jc w:val="both"/>
        <w:rPr>
          <w:rFonts w:asciiTheme="minorHAnsi" w:hAnsiTheme="minorHAnsi" w:cstheme="minorHAnsi"/>
          <w:b/>
          <w:i w:val="0"/>
        </w:rPr>
      </w:pPr>
      <w:sdt>
        <w:sdtPr>
          <w:rPr>
            <w:rFonts w:asciiTheme="minorHAnsi" w:hAnsiTheme="minorHAnsi" w:cstheme="minorHAnsi"/>
            <w:b/>
            <w:i w:val="0"/>
          </w:rPr>
          <w:id w:val="-1863205442"/>
          <w14:checkbox>
            <w14:checked w14:val="0"/>
            <w14:checkedState w14:val="2612" w14:font="MS Gothic"/>
            <w14:uncheckedState w14:val="2610" w14:font="MS Gothic"/>
          </w14:checkbox>
        </w:sdtPr>
        <w:sdtEndPr/>
        <w:sdtContent>
          <w:r w:rsidR="009B33AC" w:rsidRPr="009B33AC">
            <w:rPr>
              <w:rFonts w:ascii="Segoe UI Symbol" w:eastAsia="MS Gothic" w:hAnsi="Segoe UI Symbol" w:cs="Segoe UI Symbol"/>
              <w:b/>
              <w:i w:val="0"/>
            </w:rPr>
            <w:t>☐</w:t>
          </w:r>
        </w:sdtContent>
      </w:sdt>
      <w:r w:rsidR="009B33AC" w:rsidRPr="009B33AC">
        <w:rPr>
          <w:rFonts w:asciiTheme="minorHAnsi" w:hAnsiTheme="minorHAnsi" w:cstheme="minorHAnsi"/>
          <w:b/>
          <w:i w:val="0"/>
        </w:rPr>
        <w:t xml:space="preserve">   Cas 1 : Le Titulaire est un groupement</w:t>
      </w:r>
    </w:p>
    <w:p w14:paraId="4961C2C0" w14:textId="77777777" w:rsidR="0067068F" w:rsidRDefault="0067068F" w:rsidP="0067068F">
      <w:pPr>
        <w:tabs>
          <w:tab w:val="left" w:pos="2280"/>
        </w:tabs>
        <w:spacing w:after="0" w:line="240" w:lineRule="auto"/>
        <w:jc w:val="both"/>
        <w:rPr>
          <w:rFonts w:ascii="Calibri" w:eastAsia="Times New Roman" w:hAnsi="Calibri" w:cs="Calibri"/>
          <w:sz w:val="20"/>
          <w:szCs w:val="24"/>
          <w:lang w:eastAsia="fr-FR"/>
        </w:rPr>
      </w:pPr>
    </w:p>
    <w:p w14:paraId="3F1C4426" w14:textId="5F7FEADB" w:rsidR="0067068F" w:rsidRDefault="0067068F" w:rsidP="0067068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L’ensemble des membres du groupement conjoint définis ci-après :</w:t>
      </w:r>
    </w:p>
    <w:p w14:paraId="70DE5AF0" w14:textId="77777777" w:rsidR="007E5884" w:rsidRPr="00D9292F" w:rsidRDefault="007E5884" w:rsidP="007E5884">
      <w:pPr>
        <w:spacing w:after="0" w:line="240" w:lineRule="auto"/>
        <w:jc w:val="both"/>
        <w:rPr>
          <w:rFonts w:ascii="Calibri" w:eastAsia="Times New Roman" w:hAnsi="Calibri" w:cs="Calibri"/>
          <w:b/>
          <w:color w:val="943634" w:themeColor="accent2" w:themeShade="BF"/>
          <w:sz w:val="20"/>
          <w:szCs w:val="20"/>
          <w:lang w:eastAsia="fr-FR"/>
        </w:rPr>
      </w:pPr>
      <w:r w:rsidRPr="00D9292F">
        <w:rPr>
          <w:rFonts w:ascii="Calibri" w:eastAsia="Times New Roman" w:hAnsi="Calibri" w:cs="Calibri"/>
          <w:b/>
          <w:color w:val="943634" w:themeColor="accent2" w:themeShade="BF"/>
          <w:sz w:val="20"/>
          <w:szCs w:val="20"/>
          <w:lang w:eastAsia="fr-FR"/>
        </w:rPr>
        <w:t>Cotraitant n°1 – mandataire du groupement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9B33AC" w:rsidRPr="00096D3D" w14:paraId="73C9DDF8" w14:textId="77777777" w:rsidTr="00797D37">
        <w:tc>
          <w:tcPr>
            <w:tcW w:w="6804" w:type="dxa"/>
            <w:shd w:val="clear" w:color="auto" w:fill="auto"/>
          </w:tcPr>
          <w:p w14:paraId="273AD463"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Monsieur</w:t>
            </w:r>
          </w:p>
        </w:tc>
        <w:tc>
          <w:tcPr>
            <w:tcW w:w="2835" w:type="dxa"/>
            <w:shd w:val="clear" w:color="auto" w:fill="auto"/>
          </w:tcPr>
          <w:p w14:paraId="16F2984F"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27834994" w14:textId="77777777" w:rsidTr="00797D37">
        <w:tc>
          <w:tcPr>
            <w:tcW w:w="6804" w:type="dxa"/>
            <w:shd w:val="clear" w:color="auto" w:fill="auto"/>
          </w:tcPr>
          <w:p w14:paraId="22557A0B"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Agissant au nom et pour le compte de la société</w:t>
            </w:r>
          </w:p>
        </w:tc>
        <w:tc>
          <w:tcPr>
            <w:tcW w:w="2835" w:type="dxa"/>
            <w:shd w:val="clear" w:color="auto" w:fill="auto"/>
          </w:tcPr>
          <w:p w14:paraId="4437B0B8"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0B5FDF77" w14:textId="77777777" w:rsidTr="00797D37">
        <w:tc>
          <w:tcPr>
            <w:tcW w:w="6804" w:type="dxa"/>
            <w:shd w:val="clear" w:color="auto" w:fill="auto"/>
          </w:tcPr>
          <w:p w14:paraId="72AA7839"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Ayant son siège social à</w:t>
            </w:r>
          </w:p>
        </w:tc>
        <w:tc>
          <w:tcPr>
            <w:tcW w:w="2835" w:type="dxa"/>
            <w:shd w:val="clear" w:color="auto" w:fill="auto"/>
          </w:tcPr>
          <w:p w14:paraId="10D30B29"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4ACD7E6E" w14:textId="77777777" w:rsidTr="00797D37">
        <w:tc>
          <w:tcPr>
            <w:tcW w:w="6804" w:type="dxa"/>
            <w:shd w:val="clear" w:color="auto" w:fill="auto"/>
          </w:tcPr>
          <w:p w14:paraId="780C9B37"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N°  RIDET</w:t>
            </w:r>
          </w:p>
        </w:tc>
        <w:tc>
          <w:tcPr>
            <w:tcW w:w="2835" w:type="dxa"/>
            <w:shd w:val="clear" w:color="auto" w:fill="auto"/>
          </w:tcPr>
          <w:p w14:paraId="16AB75A8"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2F94A169" w14:textId="77777777" w:rsidTr="00797D37">
        <w:tc>
          <w:tcPr>
            <w:tcW w:w="6804" w:type="dxa"/>
            <w:shd w:val="clear" w:color="auto" w:fill="auto"/>
          </w:tcPr>
          <w:p w14:paraId="487817FA"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N°  Registre du Commerce</w:t>
            </w:r>
          </w:p>
        </w:tc>
        <w:tc>
          <w:tcPr>
            <w:tcW w:w="2835" w:type="dxa"/>
            <w:shd w:val="clear" w:color="auto" w:fill="auto"/>
          </w:tcPr>
          <w:p w14:paraId="423CBFBE"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2EEEE990" w14:textId="77777777" w:rsidTr="00797D37">
        <w:tc>
          <w:tcPr>
            <w:tcW w:w="6804" w:type="dxa"/>
            <w:tcBorders>
              <w:top w:val="single" w:sz="4" w:space="0" w:color="auto"/>
              <w:left w:val="single" w:sz="4" w:space="0" w:color="auto"/>
              <w:bottom w:val="single" w:sz="4" w:space="0" w:color="auto"/>
              <w:right w:val="single" w:sz="4" w:space="0" w:color="auto"/>
            </w:tcBorders>
            <w:shd w:val="clear" w:color="auto" w:fill="auto"/>
          </w:tcPr>
          <w:p w14:paraId="7400F443"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lastRenderedPageBreak/>
              <w:t>N° Assurance Responsabilité Civile et Professionnelle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A7943E" w14:textId="77777777" w:rsidR="009B33AC" w:rsidRPr="00096D3D" w:rsidRDefault="009B33AC" w:rsidP="00797D37">
            <w:pPr>
              <w:spacing w:after="0" w:line="240" w:lineRule="auto"/>
              <w:jc w:val="both"/>
              <w:rPr>
                <w:rFonts w:ascii="Calibri" w:eastAsia="Times New Roman" w:hAnsi="Calibri" w:cs="Calibri"/>
                <w:sz w:val="20"/>
                <w:szCs w:val="24"/>
                <w:lang w:eastAsia="fr-FR"/>
              </w:rPr>
            </w:pPr>
          </w:p>
        </w:tc>
      </w:tr>
    </w:tbl>
    <w:p w14:paraId="5B7CE871" w14:textId="77777777" w:rsidR="007E5884" w:rsidRPr="00D9292F" w:rsidRDefault="007E5884" w:rsidP="007E5884">
      <w:pPr>
        <w:spacing w:after="0" w:line="240" w:lineRule="auto"/>
        <w:jc w:val="both"/>
        <w:rPr>
          <w:rFonts w:ascii="Calibri" w:eastAsia="Times New Roman" w:hAnsi="Calibri" w:cs="Calibri"/>
          <w:b/>
          <w:color w:val="943634" w:themeColor="accent2" w:themeShade="BF"/>
          <w:sz w:val="20"/>
          <w:szCs w:val="20"/>
          <w:lang w:eastAsia="fr-FR"/>
        </w:rPr>
      </w:pPr>
      <w:r w:rsidRPr="00D9292F">
        <w:rPr>
          <w:rFonts w:ascii="Calibri" w:eastAsia="Times New Roman" w:hAnsi="Calibri" w:cs="Calibri"/>
          <w:b/>
          <w:color w:val="943634" w:themeColor="accent2" w:themeShade="BF"/>
          <w:sz w:val="20"/>
          <w:szCs w:val="20"/>
          <w:lang w:eastAsia="fr-FR"/>
        </w:rPr>
        <w:t>Cotraitant n°2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9B33AC" w:rsidRPr="00096D3D" w14:paraId="5A4BD060" w14:textId="77777777" w:rsidTr="00797D37">
        <w:tc>
          <w:tcPr>
            <w:tcW w:w="6804" w:type="dxa"/>
            <w:shd w:val="clear" w:color="auto" w:fill="auto"/>
          </w:tcPr>
          <w:p w14:paraId="106D6422"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Monsieur</w:t>
            </w:r>
          </w:p>
        </w:tc>
        <w:tc>
          <w:tcPr>
            <w:tcW w:w="2835" w:type="dxa"/>
            <w:shd w:val="clear" w:color="auto" w:fill="auto"/>
          </w:tcPr>
          <w:p w14:paraId="4FA72539"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07502959" w14:textId="77777777" w:rsidTr="00797D37">
        <w:tc>
          <w:tcPr>
            <w:tcW w:w="6804" w:type="dxa"/>
            <w:shd w:val="clear" w:color="auto" w:fill="auto"/>
          </w:tcPr>
          <w:p w14:paraId="2985D675"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Agissant au nom et pour le compte de la société</w:t>
            </w:r>
          </w:p>
        </w:tc>
        <w:tc>
          <w:tcPr>
            <w:tcW w:w="2835" w:type="dxa"/>
            <w:shd w:val="clear" w:color="auto" w:fill="auto"/>
          </w:tcPr>
          <w:p w14:paraId="0E810958"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6FE0D842" w14:textId="77777777" w:rsidTr="00797D37">
        <w:tc>
          <w:tcPr>
            <w:tcW w:w="6804" w:type="dxa"/>
            <w:shd w:val="clear" w:color="auto" w:fill="auto"/>
          </w:tcPr>
          <w:p w14:paraId="294EED89"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Ayant son siège social à</w:t>
            </w:r>
          </w:p>
        </w:tc>
        <w:tc>
          <w:tcPr>
            <w:tcW w:w="2835" w:type="dxa"/>
            <w:shd w:val="clear" w:color="auto" w:fill="auto"/>
          </w:tcPr>
          <w:p w14:paraId="53FB6F12"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23B97D1B" w14:textId="77777777" w:rsidTr="00797D37">
        <w:tc>
          <w:tcPr>
            <w:tcW w:w="6804" w:type="dxa"/>
            <w:shd w:val="clear" w:color="auto" w:fill="auto"/>
          </w:tcPr>
          <w:p w14:paraId="1FD54A33"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N°  RIDET</w:t>
            </w:r>
          </w:p>
        </w:tc>
        <w:tc>
          <w:tcPr>
            <w:tcW w:w="2835" w:type="dxa"/>
            <w:shd w:val="clear" w:color="auto" w:fill="auto"/>
          </w:tcPr>
          <w:p w14:paraId="548C417F"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019A316B" w14:textId="77777777" w:rsidTr="00797D37">
        <w:tc>
          <w:tcPr>
            <w:tcW w:w="6804" w:type="dxa"/>
            <w:shd w:val="clear" w:color="auto" w:fill="auto"/>
          </w:tcPr>
          <w:p w14:paraId="1E0131BA"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N°  Registre du Commerce</w:t>
            </w:r>
          </w:p>
        </w:tc>
        <w:tc>
          <w:tcPr>
            <w:tcW w:w="2835" w:type="dxa"/>
            <w:shd w:val="clear" w:color="auto" w:fill="auto"/>
          </w:tcPr>
          <w:p w14:paraId="2EDD79E6"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0AF6D64E" w14:textId="77777777" w:rsidTr="00797D37">
        <w:tc>
          <w:tcPr>
            <w:tcW w:w="6804" w:type="dxa"/>
            <w:tcBorders>
              <w:top w:val="single" w:sz="4" w:space="0" w:color="auto"/>
              <w:left w:val="single" w:sz="4" w:space="0" w:color="auto"/>
              <w:bottom w:val="single" w:sz="4" w:space="0" w:color="auto"/>
              <w:right w:val="single" w:sz="4" w:space="0" w:color="auto"/>
            </w:tcBorders>
            <w:shd w:val="clear" w:color="auto" w:fill="auto"/>
          </w:tcPr>
          <w:p w14:paraId="13668694"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N° Assurance Responsabilité Civile et Professionnelle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4591CA" w14:textId="77777777" w:rsidR="009B33AC" w:rsidRPr="00096D3D" w:rsidRDefault="009B33AC" w:rsidP="00797D37">
            <w:pPr>
              <w:spacing w:after="0" w:line="240" w:lineRule="auto"/>
              <w:jc w:val="both"/>
              <w:rPr>
                <w:rFonts w:ascii="Calibri" w:eastAsia="Times New Roman" w:hAnsi="Calibri" w:cs="Calibri"/>
                <w:sz w:val="20"/>
                <w:szCs w:val="24"/>
                <w:lang w:eastAsia="fr-FR"/>
              </w:rPr>
            </w:pPr>
          </w:p>
        </w:tc>
      </w:tr>
    </w:tbl>
    <w:p w14:paraId="21406357" w14:textId="77777777" w:rsidR="009B33AC" w:rsidRPr="00B36884" w:rsidRDefault="009B33AC" w:rsidP="009B33AC">
      <w:pPr>
        <w:spacing w:after="0"/>
        <w:ind w:left="142" w:right="142"/>
        <w:jc w:val="both"/>
        <w:rPr>
          <w:rFonts w:cstheme="minorHAnsi"/>
          <w:sz w:val="16"/>
          <w:szCs w:val="16"/>
        </w:rPr>
      </w:pPr>
    </w:p>
    <w:p w14:paraId="6A9005CA" w14:textId="77777777" w:rsidR="007E5884" w:rsidRPr="00D9292F" w:rsidRDefault="007E5884" w:rsidP="007E5884">
      <w:pPr>
        <w:spacing w:after="0" w:line="240" w:lineRule="auto"/>
        <w:jc w:val="both"/>
        <w:rPr>
          <w:rFonts w:ascii="Calibri" w:eastAsia="Times New Roman" w:hAnsi="Calibri" w:cs="Calibri"/>
          <w:b/>
          <w:color w:val="943634" w:themeColor="accent2" w:themeShade="BF"/>
          <w:sz w:val="20"/>
          <w:szCs w:val="20"/>
          <w:lang w:eastAsia="fr-FR"/>
        </w:rPr>
      </w:pPr>
      <w:r w:rsidRPr="00D9292F">
        <w:rPr>
          <w:rFonts w:ascii="Calibri" w:eastAsia="Times New Roman" w:hAnsi="Calibri" w:cs="Calibri"/>
          <w:b/>
          <w:color w:val="943634" w:themeColor="accent2" w:themeShade="BF"/>
          <w:sz w:val="20"/>
          <w:szCs w:val="20"/>
          <w:lang w:eastAsia="fr-FR"/>
        </w:rPr>
        <w:t>Cotraitant n°3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9B33AC" w:rsidRPr="00096D3D" w14:paraId="4E78E424" w14:textId="77777777" w:rsidTr="00797D37">
        <w:tc>
          <w:tcPr>
            <w:tcW w:w="6804" w:type="dxa"/>
            <w:shd w:val="clear" w:color="auto" w:fill="auto"/>
          </w:tcPr>
          <w:p w14:paraId="6631A12B"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Monsieur</w:t>
            </w:r>
          </w:p>
        </w:tc>
        <w:tc>
          <w:tcPr>
            <w:tcW w:w="2835" w:type="dxa"/>
            <w:shd w:val="clear" w:color="auto" w:fill="auto"/>
          </w:tcPr>
          <w:p w14:paraId="1900CB03"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15BC0B95" w14:textId="77777777" w:rsidTr="00797D37">
        <w:tc>
          <w:tcPr>
            <w:tcW w:w="6804" w:type="dxa"/>
            <w:shd w:val="clear" w:color="auto" w:fill="auto"/>
          </w:tcPr>
          <w:p w14:paraId="0ED51FCF"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Agissant au nom et pour le compte de la société</w:t>
            </w:r>
          </w:p>
        </w:tc>
        <w:tc>
          <w:tcPr>
            <w:tcW w:w="2835" w:type="dxa"/>
            <w:shd w:val="clear" w:color="auto" w:fill="auto"/>
          </w:tcPr>
          <w:p w14:paraId="2131FCCD"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3DF20079" w14:textId="77777777" w:rsidTr="00797D37">
        <w:tc>
          <w:tcPr>
            <w:tcW w:w="6804" w:type="dxa"/>
            <w:shd w:val="clear" w:color="auto" w:fill="auto"/>
          </w:tcPr>
          <w:p w14:paraId="6A151510"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Ayant son siège social à</w:t>
            </w:r>
          </w:p>
        </w:tc>
        <w:tc>
          <w:tcPr>
            <w:tcW w:w="2835" w:type="dxa"/>
            <w:shd w:val="clear" w:color="auto" w:fill="auto"/>
          </w:tcPr>
          <w:p w14:paraId="45D60105"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711F5771" w14:textId="77777777" w:rsidTr="00797D37">
        <w:tc>
          <w:tcPr>
            <w:tcW w:w="6804" w:type="dxa"/>
            <w:shd w:val="clear" w:color="auto" w:fill="auto"/>
          </w:tcPr>
          <w:p w14:paraId="0808EBC4"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N°  RIDET</w:t>
            </w:r>
          </w:p>
        </w:tc>
        <w:tc>
          <w:tcPr>
            <w:tcW w:w="2835" w:type="dxa"/>
            <w:shd w:val="clear" w:color="auto" w:fill="auto"/>
          </w:tcPr>
          <w:p w14:paraId="59496E75"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51C8B2A0" w14:textId="77777777" w:rsidTr="00797D37">
        <w:tc>
          <w:tcPr>
            <w:tcW w:w="6804" w:type="dxa"/>
            <w:shd w:val="clear" w:color="auto" w:fill="auto"/>
          </w:tcPr>
          <w:p w14:paraId="5A6A7B31"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N°  Registre du Commerce</w:t>
            </w:r>
          </w:p>
        </w:tc>
        <w:tc>
          <w:tcPr>
            <w:tcW w:w="2835" w:type="dxa"/>
            <w:shd w:val="clear" w:color="auto" w:fill="auto"/>
          </w:tcPr>
          <w:p w14:paraId="4204EB6E"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9B33AC" w:rsidRPr="00096D3D" w14:paraId="7DAAD5B8" w14:textId="77777777" w:rsidTr="00797D37">
        <w:tc>
          <w:tcPr>
            <w:tcW w:w="6804" w:type="dxa"/>
            <w:tcBorders>
              <w:top w:val="single" w:sz="4" w:space="0" w:color="auto"/>
              <w:left w:val="single" w:sz="4" w:space="0" w:color="auto"/>
              <w:bottom w:val="single" w:sz="4" w:space="0" w:color="auto"/>
              <w:right w:val="single" w:sz="4" w:space="0" w:color="auto"/>
            </w:tcBorders>
            <w:shd w:val="clear" w:color="auto" w:fill="auto"/>
          </w:tcPr>
          <w:p w14:paraId="1B7991E6" w14:textId="77777777" w:rsidR="009B33AC" w:rsidRPr="00096D3D" w:rsidRDefault="009B33AC" w:rsidP="00797D37">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N° Assurance Responsabilité Civile et Professionnelle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DEDC01" w14:textId="77777777" w:rsidR="009B33AC" w:rsidRPr="00096D3D" w:rsidRDefault="009B33AC" w:rsidP="00797D37">
            <w:pPr>
              <w:spacing w:after="0" w:line="240" w:lineRule="auto"/>
              <w:jc w:val="both"/>
              <w:rPr>
                <w:rFonts w:ascii="Calibri" w:eastAsia="Times New Roman" w:hAnsi="Calibri" w:cs="Calibri"/>
                <w:sz w:val="20"/>
                <w:szCs w:val="24"/>
                <w:lang w:eastAsia="fr-FR"/>
              </w:rPr>
            </w:pPr>
          </w:p>
        </w:tc>
      </w:tr>
    </w:tbl>
    <w:p w14:paraId="25F86BC6" w14:textId="77777777" w:rsidR="009B33AC" w:rsidRPr="00B36884" w:rsidRDefault="009B33AC" w:rsidP="009B33AC">
      <w:pPr>
        <w:keepNext/>
        <w:keepLines/>
        <w:spacing w:after="0"/>
        <w:ind w:left="142"/>
        <w:rPr>
          <w:rFonts w:cstheme="minorHAnsi"/>
          <w:sz w:val="16"/>
          <w:szCs w:val="16"/>
        </w:rPr>
      </w:pPr>
    </w:p>
    <w:p w14:paraId="5B37A794" w14:textId="54C4C026" w:rsidR="0067068F" w:rsidRPr="00D9292F" w:rsidRDefault="0067068F" w:rsidP="0067068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Les membres du groupement d’entreprises désignent le </w:t>
      </w:r>
      <w:r>
        <w:rPr>
          <w:rFonts w:ascii="Calibri" w:eastAsia="Times New Roman" w:hAnsi="Calibri" w:cs="Calibri"/>
          <w:sz w:val="20"/>
          <w:szCs w:val="24"/>
          <w:lang w:eastAsia="fr-FR"/>
        </w:rPr>
        <w:t>cotraitant n°1 comme mandataire</w:t>
      </w:r>
      <w:r w:rsidRPr="00D9292F">
        <w:rPr>
          <w:rFonts w:ascii="Calibri" w:eastAsia="Times New Roman" w:hAnsi="Calibri" w:cs="Calibri"/>
          <w:color w:val="548DD4"/>
          <w:sz w:val="20"/>
          <w:szCs w:val="24"/>
          <w:lang w:eastAsia="fr-FR"/>
        </w:rPr>
        <w:t xml:space="preserve"> solidaire.</w:t>
      </w:r>
    </w:p>
    <w:p w14:paraId="0124C724" w14:textId="5C7611BC" w:rsidR="0067068F" w:rsidRPr="00D9292F" w:rsidRDefault="0067068F" w:rsidP="0067068F">
      <w:pPr>
        <w:tabs>
          <w:tab w:val="left" w:pos="2280"/>
        </w:tabs>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Les membres du groupement, qui signent le présent acte d’engagement, donnent mandat au mandataire pour les représenter </w:t>
      </w:r>
      <w:r>
        <w:rPr>
          <w:rFonts w:ascii="Calibri" w:eastAsia="Times New Roman" w:hAnsi="Calibri" w:cs="Calibri"/>
          <w:sz w:val="20"/>
          <w:szCs w:val="24"/>
          <w:lang w:eastAsia="fr-FR"/>
        </w:rPr>
        <w:t>vis-à-vis du Maître de l’O</w:t>
      </w:r>
      <w:r w:rsidRPr="00D9292F">
        <w:rPr>
          <w:rFonts w:ascii="Calibri" w:eastAsia="Times New Roman" w:hAnsi="Calibri" w:cs="Calibri"/>
          <w:sz w:val="20"/>
          <w:szCs w:val="24"/>
          <w:lang w:eastAsia="fr-FR"/>
        </w:rPr>
        <w:t>uvrage</w:t>
      </w:r>
      <w:r w:rsidR="00D62425">
        <w:rPr>
          <w:rFonts w:ascii="Calibri" w:eastAsia="Times New Roman" w:hAnsi="Calibri" w:cs="Calibri"/>
          <w:sz w:val="20"/>
          <w:szCs w:val="24"/>
          <w:lang w:eastAsia="fr-FR"/>
        </w:rPr>
        <w:t xml:space="preserve"> </w:t>
      </w:r>
      <w:r w:rsidRPr="00D9292F">
        <w:rPr>
          <w:rFonts w:ascii="Calibri" w:eastAsia="Times New Roman" w:hAnsi="Calibri" w:cs="Calibri"/>
          <w:sz w:val="20"/>
          <w:szCs w:val="24"/>
          <w:lang w:eastAsia="fr-FR"/>
        </w:rPr>
        <w:t>et pour coordonner l’ensemble des prestations.</w:t>
      </w:r>
    </w:p>
    <w:p w14:paraId="08411BB7" w14:textId="65630889" w:rsidR="009B33AC" w:rsidRPr="009B33AC" w:rsidRDefault="009B33AC" w:rsidP="00096D3D">
      <w:pPr>
        <w:tabs>
          <w:tab w:val="left" w:pos="567"/>
        </w:tabs>
        <w:spacing w:after="0" w:line="240" w:lineRule="auto"/>
        <w:jc w:val="both"/>
        <w:rPr>
          <w:rFonts w:eastAsia="Times New Roman" w:cstheme="minorHAnsi"/>
          <w:b/>
          <w:i/>
          <w:color w:val="C45911"/>
          <w:sz w:val="20"/>
          <w:szCs w:val="20"/>
          <w:lang w:eastAsia="fr-FR"/>
        </w:rPr>
      </w:pPr>
    </w:p>
    <w:p w14:paraId="5878843C" w14:textId="77777777" w:rsidR="009B33AC" w:rsidRPr="009B33AC" w:rsidRDefault="009708DA" w:rsidP="009B33AC">
      <w:pPr>
        <w:pStyle w:val="notebasdP"/>
        <w:ind w:left="142" w:right="142"/>
        <w:jc w:val="both"/>
        <w:rPr>
          <w:rFonts w:asciiTheme="minorHAnsi" w:hAnsiTheme="minorHAnsi" w:cstheme="minorHAnsi"/>
          <w:b/>
          <w:i w:val="0"/>
        </w:rPr>
      </w:pPr>
      <w:sdt>
        <w:sdtPr>
          <w:rPr>
            <w:rFonts w:asciiTheme="minorHAnsi" w:hAnsiTheme="minorHAnsi" w:cstheme="minorHAnsi"/>
            <w:b/>
            <w:i w:val="0"/>
          </w:rPr>
          <w:id w:val="-1406369078"/>
          <w14:checkbox>
            <w14:checked w14:val="0"/>
            <w14:checkedState w14:val="2612" w14:font="MS Gothic"/>
            <w14:uncheckedState w14:val="2610" w14:font="MS Gothic"/>
          </w14:checkbox>
        </w:sdtPr>
        <w:sdtEndPr/>
        <w:sdtContent>
          <w:r w:rsidR="009B33AC" w:rsidRPr="009B33AC">
            <w:rPr>
              <w:rFonts w:ascii="Segoe UI Symbol" w:eastAsia="MS Gothic" w:hAnsi="Segoe UI Symbol" w:cs="Segoe UI Symbol"/>
              <w:b/>
              <w:i w:val="0"/>
            </w:rPr>
            <w:t>☐</w:t>
          </w:r>
        </w:sdtContent>
      </w:sdt>
      <w:r w:rsidR="009B33AC" w:rsidRPr="009B33AC">
        <w:rPr>
          <w:rFonts w:asciiTheme="minorHAnsi" w:hAnsiTheme="minorHAnsi" w:cstheme="minorHAnsi"/>
          <w:b/>
          <w:i w:val="0"/>
        </w:rPr>
        <w:t xml:space="preserve">   Cas 2 : Le Titulaire est une personne morale (contractant unique)</w:t>
      </w:r>
    </w:p>
    <w:p w14:paraId="4D72F453" w14:textId="77777777" w:rsidR="00096D3D" w:rsidRPr="00B36884" w:rsidRDefault="00096D3D" w:rsidP="00096D3D">
      <w:pPr>
        <w:spacing w:after="0" w:line="240" w:lineRule="auto"/>
        <w:jc w:val="both"/>
        <w:rPr>
          <w:rFonts w:ascii="Calibri" w:eastAsia="Times New Roman" w:hAnsi="Calibri" w:cs="Calibri"/>
          <w:b/>
          <w:color w:val="C45911"/>
          <w:sz w:val="16"/>
          <w:szCs w:val="16"/>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096D3D" w:rsidRPr="00096D3D" w14:paraId="11D1AF4B" w14:textId="77777777" w:rsidTr="00B517AC">
        <w:tc>
          <w:tcPr>
            <w:tcW w:w="6804" w:type="dxa"/>
            <w:shd w:val="clear" w:color="auto" w:fill="auto"/>
          </w:tcPr>
          <w:p w14:paraId="4E13F21D"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Monsieur</w:t>
            </w:r>
          </w:p>
        </w:tc>
        <w:tc>
          <w:tcPr>
            <w:tcW w:w="2835" w:type="dxa"/>
            <w:shd w:val="clear" w:color="auto" w:fill="auto"/>
          </w:tcPr>
          <w:p w14:paraId="6E3C13D4"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096D3D" w:rsidRPr="00096D3D" w14:paraId="17323103" w14:textId="77777777" w:rsidTr="00B517AC">
        <w:tc>
          <w:tcPr>
            <w:tcW w:w="6804" w:type="dxa"/>
            <w:shd w:val="clear" w:color="auto" w:fill="auto"/>
          </w:tcPr>
          <w:p w14:paraId="343E8CB7"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Agissant au nom et pour le compte de la société</w:t>
            </w:r>
          </w:p>
        </w:tc>
        <w:tc>
          <w:tcPr>
            <w:tcW w:w="2835" w:type="dxa"/>
            <w:shd w:val="clear" w:color="auto" w:fill="auto"/>
          </w:tcPr>
          <w:p w14:paraId="5EA9125C"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096D3D" w:rsidRPr="00096D3D" w14:paraId="14A52020" w14:textId="77777777" w:rsidTr="00B517AC">
        <w:tc>
          <w:tcPr>
            <w:tcW w:w="6804" w:type="dxa"/>
            <w:shd w:val="clear" w:color="auto" w:fill="auto"/>
          </w:tcPr>
          <w:p w14:paraId="7B8EEE8B"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Ayant son siège social à</w:t>
            </w:r>
          </w:p>
        </w:tc>
        <w:tc>
          <w:tcPr>
            <w:tcW w:w="2835" w:type="dxa"/>
            <w:shd w:val="clear" w:color="auto" w:fill="auto"/>
          </w:tcPr>
          <w:p w14:paraId="35623C03"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096D3D" w:rsidRPr="00096D3D" w14:paraId="29A8BBB7" w14:textId="77777777" w:rsidTr="00B517AC">
        <w:tc>
          <w:tcPr>
            <w:tcW w:w="6804" w:type="dxa"/>
            <w:shd w:val="clear" w:color="auto" w:fill="auto"/>
          </w:tcPr>
          <w:p w14:paraId="1DCE27B8"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N°  RIDET</w:t>
            </w:r>
          </w:p>
        </w:tc>
        <w:tc>
          <w:tcPr>
            <w:tcW w:w="2835" w:type="dxa"/>
            <w:shd w:val="clear" w:color="auto" w:fill="auto"/>
          </w:tcPr>
          <w:p w14:paraId="08D68B40"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096D3D" w:rsidRPr="00096D3D" w14:paraId="17A1E652" w14:textId="77777777" w:rsidTr="00B517AC">
        <w:tc>
          <w:tcPr>
            <w:tcW w:w="6804" w:type="dxa"/>
            <w:shd w:val="clear" w:color="auto" w:fill="auto"/>
          </w:tcPr>
          <w:p w14:paraId="49362E6D"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N°  Registre du Commerce</w:t>
            </w:r>
          </w:p>
        </w:tc>
        <w:tc>
          <w:tcPr>
            <w:tcW w:w="2835" w:type="dxa"/>
            <w:shd w:val="clear" w:color="auto" w:fill="auto"/>
          </w:tcPr>
          <w:p w14:paraId="3E9FE85C"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 </w:t>
            </w:r>
          </w:p>
        </w:tc>
      </w:tr>
      <w:tr w:rsidR="00096D3D" w:rsidRPr="00096D3D" w14:paraId="7EAF7E86" w14:textId="77777777" w:rsidTr="00B517AC">
        <w:tc>
          <w:tcPr>
            <w:tcW w:w="6804" w:type="dxa"/>
            <w:tcBorders>
              <w:top w:val="single" w:sz="4" w:space="0" w:color="auto"/>
              <w:left w:val="single" w:sz="4" w:space="0" w:color="auto"/>
              <w:bottom w:val="single" w:sz="4" w:space="0" w:color="auto"/>
              <w:right w:val="single" w:sz="4" w:space="0" w:color="auto"/>
            </w:tcBorders>
            <w:shd w:val="clear" w:color="auto" w:fill="auto"/>
          </w:tcPr>
          <w:p w14:paraId="390D838C"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N° Assurance Responsabilité Civile et Professionnelle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7C6EB2"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tc>
      </w:tr>
    </w:tbl>
    <w:p w14:paraId="2D95CF0B" w14:textId="77777777" w:rsidR="00096D3D" w:rsidRPr="00096D3D" w:rsidRDefault="00096D3D" w:rsidP="00096D3D">
      <w:pPr>
        <w:spacing w:after="0" w:line="240" w:lineRule="auto"/>
        <w:jc w:val="both"/>
        <w:rPr>
          <w:rFonts w:ascii="Calibri" w:eastAsia="Times New Roman" w:hAnsi="Calibri" w:cs="Calibri"/>
          <w:b/>
          <w:bCs/>
          <w:sz w:val="20"/>
          <w:szCs w:val="20"/>
          <w:lang w:eastAsia="fr-FR"/>
        </w:rPr>
      </w:pPr>
    </w:p>
    <w:p w14:paraId="6734B648" w14:textId="77777777" w:rsidR="00096D3D" w:rsidRPr="00096D3D" w:rsidRDefault="00096D3D" w:rsidP="00096D3D">
      <w:pPr>
        <w:spacing w:after="0" w:line="240" w:lineRule="auto"/>
        <w:jc w:val="both"/>
        <w:rPr>
          <w:rFonts w:ascii="Calibri" w:eastAsia="Times New Roman" w:hAnsi="Calibri" w:cs="Calibri"/>
          <w:b/>
          <w:bCs/>
          <w:sz w:val="20"/>
          <w:szCs w:val="20"/>
          <w:lang w:eastAsia="fr-FR"/>
        </w:rPr>
      </w:pPr>
      <w:r w:rsidRPr="00096D3D">
        <w:rPr>
          <w:rFonts w:ascii="Calibri" w:eastAsia="Times New Roman" w:hAnsi="Calibri" w:cs="Calibri"/>
          <w:b/>
          <w:bCs/>
          <w:sz w:val="20"/>
          <w:szCs w:val="20"/>
          <w:lang w:eastAsia="fr-FR"/>
        </w:rPr>
        <w:t>Ci-après dénommé « l’Entrepreneur » ou « le Titulaire »</w:t>
      </w:r>
    </w:p>
    <w:p w14:paraId="6C41C776" w14:textId="77777777" w:rsidR="00096D3D" w:rsidRPr="00096D3D" w:rsidRDefault="00096D3D" w:rsidP="00096D3D">
      <w:pPr>
        <w:overflowPunct w:val="0"/>
        <w:autoSpaceDE w:val="0"/>
        <w:autoSpaceDN w:val="0"/>
        <w:adjustRightInd w:val="0"/>
        <w:spacing w:after="0" w:line="240" w:lineRule="auto"/>
        <w:jc w:val="both"/>
        <w:textAlignment w:val="baseline"/>
        <w:rPr>
          <w:rFonts w:ascii="Calibri" w:eastAsia="Times New Roman" w:hAnsi="Calibri" w:cs="Calibri"/>
          <w:b/>
          <w:noProof/>
          <w:sz w:val="20"/>
          <w:szCs w:val="20"/>
          <w:lang w:eastAsia="fr-FR"/>
        </w:rPr>
      </w:pPr>
    </w:p>
    <w:p w14:paraId="328DFBDE" w14:textId="77777777" w:rsidR="00096D3D" w:rsidRPr="00096D3D" w:rsidRDefault="00096D3D" w:rsidP="00096D3D">
      <w:pPr>
        <w:overflowPunct w:val="0"/>
        <w:autoSpaceDE w:val="0"/>
        <w:autoSpaceDN w:val="0"/>
        <w:adjustRightInd w:val="0"/>
        <w:spacing w:after="0" w:line="240" w:lineRule="auto"/>
        <w:jc w:val="both"/>
        <w:textAlignment w:val="baseline"/>
        <w:rPr>
          <w:rFonts w:ascii="Calibri" w:eastAsia="Times New Roman" w:hAnsi="Calibri" w:cs="Calibri"/>
          <w:b/>
          <w:noProof/>
          <w:sz w:val="20"/>
          <w:szCs w:val="20"/>
          <w:lang w:eastAsia="fr-FR"/>
        </w:rPr>
      </w:pPr>
      <w:r w:rsidRPr="00096D3D">
        <w:rPr>
          <w:rFonts w:ascii="Calibri" w:eastAsia="Times New Roman" w:hAnsi="Calibri" w:cs="Calibri"/>
          <w:b/>
          <w:noProof/>
          <w:sz w:val="20"/>
          <w:szCs w:val="20"/>
          <w:lang w:eastAsia="fr-FR"/>
        </w:rPr>
        <w:t>D’AUTRE PART,</w:t>
      </w:r>
    </w:p>
    <w:p w14:paraId="0C04532F" w14:textId="77777777" w:rsidR="00096D3D" w:rsidRPr="000D63BC" w:rsidRDefault="00096D3D" w:rsidP="00096D3D">
      <w:pPr>
        <w:overflowPunct w:val="0"/>
        <w:autoSpaceDE w:val="0"/>
        <w:autoSpaceDN w:val="0"/>
        <w:adjustRightInd w:val="0"/>
        <w:spacing w:after="0" w:line="240" w:lineRule="auto"/>
        <w:jc w:val="both"/>
        <w:textAlignment w:val="baseline"/>
        <w:rPr>
          <w:rFonts w:ascii="Calibri" w:eastAsia="Times New Roman" w:hAnsi="Calibri" w:cs="Calibri"/>
          <w:b/>
          <w:noProof/>
          <w:sz w:val="16"/>
          <w:szCs w:val="16"/>
          <w:lang w:eastAsia="fr-FR"/>
        </w:rPr>
      </w:pPr>
    </w:p>
    <w:p w14:paraId="1CF7FC41" w14:textId="61937A18" w:rsidR="00096D3D" w:rsidRPr="00096D3D" w:rsidRDefault="00096D3D" w:rsidP="00096D3D">
      <w:pPr>
        <w:spacing w:after="0" w:line="240" w:lineRule="auto"/>
        <w:jc w:val="both"/>
        <w:rPr>
          <w:rFonts w:ascii="Calibri" w:eastAsia="Times New Roman" w:hAnsi="Calibri" w:cs="Calibri"/>
          <w:b/>
          <w:i/>
          <w:color w:val="C45911"/>
          <w:sz w:val="20"/>
          <w:szCs w:val="20"/>
          <w:lang w:eastAsia="fr-FR"/>
        </w:rPr>
      </w:pPr>
      <w:r w:rsidRPr="00096D3D">
        <w:rPr>
          <w:rFonts w:ascii="Calibri" w:eastAsia="Times New Roman" w:hAnsi="Calibri" w:cs="Calibri"/>
          <w:b/>
          <w:i/>
          <w:color w:val="C45911"/>
          <w:sz w:val="20"/>
          <w:szCs w:val="20"/>
          <w:lang w:eastAsia="fr-FR"/>
        </w:rPr>
        <w:t>LE</w:t>
      </w:r>
      <w:r w:rsidR="009B33AC">
        <w:rPr>
          <w:rFonts w:ascii="Calibri" w:eastAsia="Times New Roman" w:hAnsi="Calibri" w:cs="Calibri"/>
          <w:b/>
          <w:i/>
          <w:color w:val="C45911"/>
          <w:sz w:val="20"/>
          <w:szCs w:val="20"/>
          <w:lang w:eastAsia="fr-FR"/>
        </w:rPr>
        <w:t>S</w:t>
      </w:r>
      <w:r w:rsidRPr="00096D3D">
        <w:rPr>
          <w:rFonts w:ascii="Calibri" w:eastAsia="Times New Roman" w:hAnsi="Calibri" w:cs="Calibri"/>
          <w:b/>
          <w:i/>
          <w:color w:val="C45911"/>
          <w:sz w:val="20"/>
          <w:szCs w:val="20"/>
          <w:lang w:eastAsia="fr-FR"/>
        </w:rPr>
        <w:t xml:space="preserve"> </w:t>
      </w:r>
      <w:r w:rsidRPr="00096D3D">
        <w:rPr>
          <w:rFonts w:ascii="Calibri" w:eastAsia="Times New Roman" w:hAnsi="Calibri" w:cs="Calibri"/>
          <w:b/>
          <w:bCs/>
          <w:i/>
          <w:color w:val="C45911"/>
          <w:sz w:val="20"/>
          <w:szCs w:val="20"/>
          <w:lang w:eastAsia="fr-FR"/>
        </w:rPr>
        <w:t>MAITRE</w:t>
      </w:r>
      <w:r w:rsidR="009B33AC">
        <w:rPr>
          <w:rFonts w:ascii="Calibri" w:eastAsia="Times New Roman" w:hAnsi="Calibri" w:cs="Calibri"/>
          <w:b/>
          <w:bCs/>
          <w:i/>
          <w:color w:val="C45911"/>
          <w:sz w:val="20"/>
          <w:szCs w:val="20"/>
          <w:lang w:eastAsia="fr-FR"/>
        </w:rPr>
        <w:t>S</w:t>
      </w:r>
      <w:r w:rsidRPr="00096D3D">
        <w:rPr>
          <w:rFonts w:ascii="Calibri" w:eastAsia="Times New Roman" w:hAnsi="Calibri" w:cs="Calibri"/>
          <w:b/>
          <w:bCs/>
          <w:i/>
          <w:color w:val="C45911"/>
          <w:sz w:val="20"/>
          <w:szCs w:val="20"/>
          <w:lang w:eastAsia="fr-FR"/>
        </w:rPr>
        <w:t xml:space="preserve"> DE L’OUVRAGE :</w:t>
      </w:r>
    </w:p>
    <w:p w14:paraId="70951CB5" w14:textId="77777777" w:rsidR="00096D3D" w:rsidRPr="000D63BC" w:rsidRDefault="00096D3D" w:rsidP="00096D3D">
      <w:pPr>
        <w:overflowPunct w:val="0"/>
        <w:autoSpaceDE w:val="0"/>
        <w:autoSpaceDN w:val="0"/>
        <w:adjustRightInd w:val="0"/>
        <w:spacing w:after="0" w:line="240" w:lineRule="auto"/>
        <w:jc w:val="both"/>
        <w:textAlignment w:val="baseline"/>
        <w:rPr>
          <w:rFonts w:ascii="Calibri" w:eastAsia="Times New Roman" w:hAnsi="Calibri" w:cs="Calibri"/>
          <w:noProof/>
          <w:sz w:val="16"/>
          <w:szCs w:val="16"/>
          <w:lang w:eastAsia="fr-FR"/>
        </w:rPr>
      </w:pPr>
    </w:p>
    <w:p w14:paraId="196EE8F9" w14:textId="4FF84BE8" w:rsidR="00D1040A" w:rsidRPr="000D63BC" w:rsidRDefault="00D1040A" w:rsidP="00D1040A">
      <w:pPr>
        <w:spacing w:after="0" w:line="240" w:lineRule="atLeast"/>
        <w:jc w:val="both"/>
        <w:rPr>
          <w:rFonts w:cstheme="minorHAnsi"/>
          <w:sz w:val="20"/>
          <w:szCs w:val="20"/>
        </w:rPr>
      </w:pPr>
      <w:r w:rsidRPr="000D63BC">
        <w:rPr>
          <w:rFonts w:cstheme="minorHAnsi"/>
          <w:sz w:val="20"/>
          <w:szCs w:val="20"/>
        </w:rPr>
        <w:t>Cette opération relève de la compétence d</w:t>
      </w:r>
      <w:r w:rsidR="002B397D">
        <w:rPr>
          <w:rFonts w:cstheme="minorHAnsi"/>
          <w:sz w:val="20"/>
          <w:szCs w:val="20"/>
        </w:rPr>
        <w:t>’une maîtrise d’ouvrage partagée</w:t>
      </w:r>
      <w:r w:rsidRPr="000D63BC">
        <w:rPr>
          <w:rFonts w:cstheme="minorHAnsi"/>
          <w:sz w:val="20"/>
          <w:szCs w:val="20"/>
        </w:rPr>
        <w:t xml:space="preserve"> respectivement entre les entités ci-dessous dénommées :</w:t>
      </w:r>
    </w:p>
    <w:p w14:paraId="661B3A32" w14:textId="77777777" w:rsidR="00D1040A" w:rsidRPr="000D63BC" w:rsidRDefault="00D1040A" w:rsidP="00096D3D">
      <w:pPr>
        <w:spacing w:after="0" w:line="240" w:lineRule="auto"/>
        <w:ind w:right="23"/>
        <w:jc w:val="both"/>
        <w:rPr>
          <w:rFonts w:eastAsia="Times New Roman" w:cstheme="minorHAnsi"/>
          <w:sz w:val="16"/>
          <w:szCs w:val="16"/>
          <w:lang w:eastAsia="fr-FR"/>
        </w:rPr>
      </w:pPr>
    </w:p>
    <w:p w14:paraId="535A12E8" w14:textId="5BAEF2E5" w:rsidR="00726484" w:rsidRDefault="00096D3D" w:rsidP="00096D3D">
      <w:pPr>
        <w:spacing w:after="0" w:line="240" w:lineRule="auto"/>
        <w:ind w:right="23"/>
        <w:jc w:val="both"/>
        <w:rPr>
          <w:rFonts w:eastAsia="Times New Roman" w:cstheme="minorHAnsi"/>
          <w:sz w:val="20"/>
          <w:lang w:eastAsia="fr-FR"/>
        </w:rPr>
      </w:pPr>
      <w:r w:rsidRPr="00096D3D">
        <w:rPr>
          <w:rFonts w:eastAsia="Times New Roman" w:cstheme="minorHAnsi"/>
          <w:sz w:val="20"/>
          <w:lang w:eastAsia="fr-FR"/>
        </w:rPr>
        <w:t xml:space="preserve">La société mutualiste </w:t>
      </w:r>
      <w:r w:rsidRPr="00096D3D">
        <w:rPr>
          <w:rFonts w:eastAsia="Times New Roman" w:cstheme="minorHAnsi"/>
          <w:b/>
          <w:bCs/>
          <w:sz w:val="20"/>
          <w:lang w:eastAsia="fr-FR"/>
        </w:rPr>
        <w:t>FONDS SOCIAL DE L’HABITAT</w:t>
      </w:r>
      <w:r w:rsidRPr="00096D3D">
        <w:rPr>
          <w:rFonts w:eastAsia="Times New Roman" w:cstheme="minorHAnsi"/>
          <w:sz w:val="20"/>
          <w:lang w:eastAsia="fr-FR"/>
        </w:rPr>
        <w:t xml:space="preserve">, par abréviation F.S.H, régie par les dispositions de l’article 4 de la loi du 01/04/1898, ayant son siège social au n°1 rue de la Somme, Immeuble Jules FERRY - BP 3887 – 98846 NOUMEA CEDEX, Immatriculé au Registre du Commerce et des Sociétés de NOUMEA sous le numéro B 139 501, ici représentée par son Directeur Général, Monsieur </w:t>
      </w:r>
      <w:r w:rsidRPr="00096D3D">
        <w:rPr>
          <w:rFonts w:eastAsia="Times New Roman" w:cstheme="minorHAnsi"/>
          <w:b/>
          <w:color w:val="4F81BD" w:themeColor="accent1"/>
          <w:sz w:val="20"/>
          <w:lang w:eastAsia="fr-FR"/>
        </w:rPr>
        <w:t>Jean-Loup LECLERCQ</w:t>
      </w:r>
      <w:r w:rsidRPr="00096D3D">
        <w:rPr>
          <w:rFonts w:eastAsia="Times New Roman" w:cstheme="minorHAnsi"/>
          <w:sz w:val="20"/>
          <w:lang w:eastAsia="fr-FR"/>
        </w:rPr>
        <w:t xml:space="preserve">, domicilié professionnellement à NOUMEA, 1 rue de la Somme. </w:t>
      </w:r>
      <w:r w:rsidR="00BB4876" w:rsidRPr="00BB4876">
        <w:rPr>
          <w:rFonts w:eastAsia="Times New Roman" w:cstheme="minorHAnsi"/>
          <w:sz w:val="20"/>
          <w:lang w:eastAsia="fr-FR"/>
        </w:rPr>
        <w:t>Le F.</w:t>
      </w:r>
      <w:r w:rsidR="00BB4876">
        <w:rPr>
          <w:rFonts w:eastAsia="Times New Roman" w:cstheme="minorHAnsi"/>
          <w:sz w:val="20"/>
          <w:lang w:eastAsia="fr-FR"/>
        </w:rPr>
        <w:t>S</w:t>
      </w:r>
      <w:r w:rsidR="00BB4876" w:rsidRPr="00BB4876">
        <w:rPr>
          <w:rFonts w:eastAsia="Times New Roman" w:cstheme="minorHAnsi"/>
          <w:sz w:val="20"/>
          <w:lang w:eastAsia="fr-FR"/>
        </w:rPr>
        <w:t>.H intervenant également aux présentes</w:t>
      </w:r>
      <w:r w:rsidR="00506732">
        <w:rPr>
          <w:rFonts w:eastAsia="Times New Roman" w:cstheme="minorHAnsi"/>
          <w:sz w:val="20"/>
          <w:lang w:eastAsia="fr-FR"/>
        </w:rPr>
        <w:t>, en vertu d’un contrat de maîtrise d’ouvrage déléguée,</w:t>
      </w:r>
      <w:r w:rsidR="00BB4876" w:rsidRPr="00BB4876">
        <w:rPr>
          <w:rFonts w:eastAsia="Times New Roman" w:cstheme="minorHAnsi"/>
          <w:sz w:val="20"/>
          <w:lang w:eastAsia="fr-FR"/>
        </w:rPr>
        <w:t xml:space="preserve"> en qualité de maître de l’ouvrage délégué (MOD) de la SCI HERMES, société civile immobilière, ayant son siège social au n°1 rue de la Somme, Immeuble Jules FERRY - BP 3887 – 98846 NOUMEA CEDEX, Immatriculé au Registre du Commerce et des Sociétés de NOUMEA sous le numéro 2009D 967 489,</w:t>
      </w:r>
      <w:r w:rsidR="00506732">
        <w:rPr>
          <w:rFonts w:eastAsia="Times New Roman" w:cstheme="minorHAnsi"/>
          <w:sz w:val="20"/>
          <w:lang w:eastAsia="fr-FR"/>
        </w:rPr>
        <w:t xml:space="preserve"> </w:t>
      </w:r>
    </w:p>
    <w:p w14:paraId="2BEBF593" w14:textId="65FD1BFE" w:rsidR="00726484" w:rsidRPr="00B36884" w:rsidRDefault="00726484" w:rsidP="00096D3D">
      <w:pPr>
        <w:spacing w:after="0" w:line="240" w:lineRule="auto"/>
        <w:ind w:right="23"/>
        <w:jc w:val="both"/>
        <w:rPr>
          <w:rFonts w:eastAsia="Times New Roman" w:cstheme="minorHAnsi"/>
          <w:sz w:val="16"/>
          <w:szCs w:val="16"/>
          <w:lang w:eastAsia="fr-FR"/>
        </w:rPr>
      </w:pPr>
    </w:p>
    <w:p w14:paraId="3189FCD2" w14:textId="2D63D3D8" w:rsidR="008D4F2A" w:rsidRDefault="00726484" w:rsidP="008D4F2A">
      <w:pPr>
        <w:spacing w:after="0" w:line="240" w:lineRule="auto"/>
        <w:contextualSpacing/>
        <w:jc w:val="both"/>
        <w:rPr>
          <w:rFonts w:eastAsia="Times New Roman" w:cstheme="minorHAnsi"/>
          <w:sz w:val="20"/>
          <w:lang w:eastAsia="fr-FR"/>
        </w:rPr>
      </w:pPr>
      <w:r>
        <w:rPr>
          <w:rFonts w:eastAsia="Times New Roman" w:cstheme="minorHAnsi"/>
          <w:sz w:val="20"/>
          <w:lang w:eastAsia="fr-FR"/>
        </w:rPr>
        <w:t>Le FSH intervient en tant que maître de l’ouvrage</w:t>
      </w:r>
      <w:r w:rsidR="008D4F2A">
        <w:rPr>
          <w:rFonts w:eastAsia="Times New Roman" w:cstheme="minorHAnsi"/>
          <w:sz w:val="20"/>
          <w:lang w:eastAsia="fr-FR"/>
        </w:rPr>
        <w:t>,</w:t>
      </w:r>
      <w:r>
        <w:rPr>
          <w:rFonts w:eastAsia="Times New Roman" w:cstheme="minorHAnsi"/>
          <w:sz w:val="20"/>
          <w:lang w:eastAsia="fr-FR"/>
        </w:rPr>
        <w:t xml:space="preserve"> </w:t>
      </w:r>
      <w:r w:rsidR="008D4F2A">
        <w:rPr>
          <w:rFonts w:eastAsia="Times New Roman" w:cstheme="minorHAnsi"/>
          <w:sz w:val="20"/>
          <w:lang w:eastAsia="fr-FR"/>
        </w:rPr>
        <w:t xml:space="preserve">délégué le cas échéant, des tranches suivantes décrites au marché : </w:t>
      </w:r>
    </w:p>
    <w:p w14:paraId="4EEE0C7C" w14:textId="4D70370E" w:rsidR="00726484" w:rsidRDefault="00726484">
      <w:pPr>
        <w:numPr>
          <w:ilvl w:val="0"/>
          <w:numId w:val="26"/>
        </w:numPr>
        <w:spacing w:after="0" w:line="240" w:lineRule="auto"/>
        <w:contextualSpacing/>
        <w:jc w:val="both"/>
        <w:rPr>
          <w:rFonts w:ascii="Calibri" w:eastAsia="Times New Roman" w:hAnsi="Calibri" w:cs="Calibri"/>
          <w:b/>
          <w:color w:val="548DD4"/>
          <w:sz w:val="20"/>
          <w:szCs w:val="24"/>
          <w:lang w:eastAsia="fr-FR"/>
        </w:rPr>
      </w:pPr>
      <w:r w:rsidRPr="00B36884">
        <w:rPr>
          <w:rFonts w:ascii="Calibri" w:eastAsia="Times New Roman" w:hAnsi="Calibri" w:cs="Calibri"/>
          <w:b/>
          <w:color w:val="548DD4"/>
          <w:sz w:val="20"/>
          <w:szCs w:val="24"/>
          <w:lang w:eastAsia="fr-FR"/>
        </w:rPr>
        <w:t>Op. 12008 - Tranche ferme </w:t>
      </w:r>
      <w:r w:rsidR="00FA75D5">
        <w:rPr>
          <w:rFonts w:ascii="Calibri" w:eastAsia="Times New Roman" w:hAnsi="Calibri" w:cs="Calibri"/>
          <w:b/>
          <w:color w:val="548DD4"/>
          <w:sz w:val="20"/>
          <w:szCs w:val="24"/>
          <w:lang w:eastAsia="fr-FR"/>
        </w:rPr>
        <w:t>N° 5: Siège du FSH et parking</w:t>
      </w:r>
      <w:r w:rsidRPr="00B36884">
        <w:rPr>
          <w:rFonts w:ascii="Calibri" w:eastAsia="Times New Roman" w:hAnsi="Calibri" w:cs="Calibri"/>
          <w:b/>
          <w:color w:val="548DD4"/>
          <w:sz w:val="20"/>
          <w:szCs w:val="24"/>
          <w:lang w:eastAsia="fr-FR"/>
        </w:rPr>
        <w:t xml:space="preserve"> silo</w:t>
      </w:r>
      <w:r w:rsidR="008D4F2A">
        <w:rPr>
          <w:rFonts w:ascii="Calibri" w:eastAsia="Times New Roman" w:hAnsi="Calibri" w:cs="Calibri"/>
          <w:b/>
          <w:color w:val="548DD4"/>
          <w:sz w:val="20"/>
          <w:szCs w:val="24"/>
          <w:lang w:eastAsia="fr-FR"/>
        </w:rPr>
        <w:t xml:space="preserve"> </w:t>
      </w:r>
    </w:p>
    <w:p w14:paraId="287A9FC4" w14:textId="77777777" w:rsidR="008D4F2A" w:rsidRDefault="008D4F2A" w:rsidP="008D4F2A">
      <w:pPr>
        <w:numPr>
          <w:ilvl w:val="0"/>
          <w:numId w:val="26"/>
        </w:numPr>
        <w:spacing w:after="0" w:line="240" w:lineRule="auto"/>
        <w:contextualSpacing/>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 xml:space="preserve">Op. 12008 - </w:t>
      </w:r>
      <w:r w:rsidRPr="00096D3D">
        <w:rPr>
          <w:rFonts w:ascii="Calibri" w:eastAsia="Times New Roman" w:hAnsi="Calibri" w:cs="Calibri"/>
          <w:b/>
          <w:color w:val="548DD4"/>
          <w:sz w:val="20"/>
          <w:szCs w:val="24"/>
          <w:lang w:eastAsia="fr-FR"/>
        </w:rPr>
        <w:t xml:space="preserve">Tranche </w:t>
      </w:r>
      <w:r>
        <w:rPr>
          <w:rFonts w:ascii="Calibri" w:eastAsia="Times New Roman" w:hAnsi="Calibri" w:cs="Calibri"/>
          <w:b/>
          <w:color w:val="548DD4"/>
          <w:sz w:val="20"/>
          <w:szCs w:val="24"/>
          <w:lang w:eastAsia="fr-FR"/>
        </w:rPr>
        <w:t>ferme N°6</w:t>
      </w:r>
      <w:r w:rsidRPr="00096D3D">
        <w:rPr>
          <w:rFonts w:ascii="Calibri" w:eastAsia="Times New Roman" w:hAnsi="Calibri" w:cs="Calibri"/>
          <w:b/>
          <w:color w:val="548DD4"/>
          <w:sz w:val="20"/>
          <w:szCs w:val="24"/>
          <w:lang w:eastAsia="fr-FR"/>
        </w:rPr>
        <w:t xml:space="preserve">: </w:t>
      </w:r>
      <w:r>
        <w:rPr>
          <w:rFonts w:ascii="Calibri" w:eastAsia="Times New Roman" w:hAnsi="Calibri" w:cs="Calibri"/>
          <w:b/>
          <w:color w:val="548DD4"/>
          <w:sz w:val="20"/>
          <w:szCs w:val="24"/>
          <w:lang w:eastAsia="fr-FR"/>
        </w:rPr>
        <w:t>Commerce en rdc du parking silo</w:t>
      </w:r>
    </w:p>
    <w:p w14:paraId="495A5C69" w14:textId="60A94DD0" w:rsidR="009B33AC" w:rsidRPr="000D63BC" w:rsidRDefault="009B33AC" w:rsidP="00096D3D">
      <w:pPr>
        <w:spacing w:after="0" w:line="240" w:lineRule="auto"/>
        <w:ind w:right="23"/>
        <w:jc w:val="both"/>
        <w:rPr>
          <w:rFonts w:eastAsia="Times New Roman" w:cstheme="minorHAnsi"/>
          <w:sz w:val="16"/>
          <w:szCs w:val="16"/>
          <w:lang w:eastAsia="fr-FR"/>
        </w:rPr>
      </w:pPr>
    </w:p>
    <w:p w14:paraId="712C8989" w14:textId="77777777" w:rsidR="00B36884" w:rsidRDefault="00D1040A" w:rsidP="00096D3D">
      <w:pPr>
        <w:tabs>
          <w:tab w:val="left" w:pos="567"/>
        </w:tabs>
        <w:spacing w:after="0" w:line="240" w:lineRule="auto"/>
        <w:ind w:right="23"/>
        <w:jc w:val="both"/>
        <w:rPr>
          <w:rFonts w:cstheme="minorHAnsi"/>
          <w:sz w:val="20"/>
          <w:szCs w:val="20"/>
        </w:rPr>
      </w:pPr>
      <w:r w:rsidRPr="00610E7E">
        <w:rPr>
          <w:rFonts w:cstheme="minorHAnsi"/>
          <w:sz w:val="20"/>
          <w:szCs w:val="20"/>
        </w:rPr>
        <w:t xml:space="preserve">Le </w:t>
      </w:r>
      <w:r w:rsidRPr="00610E7E">
        <w:rPr>
          <w:rFonts w:cstheme="minorHAnsi"/>
          <w:b/>
          <w:bCs/>
          <w:sz w:val="20"/>
          <w:szCs w:val="20"/>
        </w:rPr>
        <w:t>FONDS CALEDONIEN DE L’HABITAT</w:t>
      </w:r>
      <w:r w:rsidRPr="00610E7E">
        <w:rPr>
          <w:rFonts w:cstheme="minorHAnsi"/>
          <w:sz w:val="20"/>
          <w:szCs w:val="20"/>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délégué adjoint, Monsieur </w:t>
      </w:r>
      <w:r w:rsidRPr="00610E7E">
        <w:rPr>
          <w:rFonts w:cstheme="minorHAnsi"/>
          <w:b/>
          <w:color w:val="0070C0"/>
          <w:sz w:val="20"/>
          <w:szCs w:val="20"/>
        </w:rPr>
        <w:t>Gilles CORRAL</w:t>
      </w:r>
      <w:r w:rsidRPr="00610E7E">
        <w:rPr>
          <w:rFonts w:cstheme="minorHAnsi"/>
          <w:sz w:val="20"/>
          <w:szCs w:val="20"/>
        </w:rPr>
        <w:t>, domicilié professionnelleme</w:t>
      </w:r>
      <w:r w:rsidR="00591E9C">
        <w:rPr>
          <w:rFonts w:cstheme="minorHAnsi"/>
          <w:sz w:val="20"/>
          <w:szCs w:val="20"/>
        </w:rPr>
        <w:t>nt à NOUMEA, 1 rue de la Somme, Le F.C.H intervenant également aux présentes</w:t>
      </w:r>
      <w:r w:rsidR="00506732">
        <w:rPr>
          <w:rFonts w:cstheme="minorHAnsi"/>
          <w:sz w:val="20"/>
          <w:szCs w:val="20"/>
        </w:rPr>
        <w:t>, en vertu d’un contrat de maîtrise d’ouvrage déléguée</w:t>
      </w:r>
      <w:r w:rsidR="00591E9C">
        <w:rPr>
          <w:rFonts w:cstheme="minorHAnsi"/>
          <w:sz w:val="20"/>
          <w:szCs w:val="20"/>
        </w:rPr>
        <w:t xml:space="preserve"> en qualité de maître de l’ouvrage délégué (MOD) de la </w:t>
      </w:r>
      <w:r w:rsidRPr="00610E7E">
        <w:rPr>
          <w:rFonts w:cstheme="minorHAnsi"/>
          <w:b/>
          <w:sz w:val="20"/>
          <w:szCs w:val="20"/>
        </w:rPr>
        <w:t>SCI HERMES</w:t>
      </w:r>
      <w:r w:rsidRPr="00610E7E">
        <w:rPr>
          <w:rFonts w:cstheme="minorHAnsi"/>
          <w:sz w:val="20"/>
          <w:szCs w:val="20"/>
        </w:rPr>
        <w:t>, société civile immobilière, ayant son siège social au n°1 rue de la Somme, Immeuble Jules FERRY - BP 3887 – 98846 NOUMEA CEDEX, Immatriculé au Registre du Commerce et des Sociétés de NOUMEA sous le numéro 2009D 967</w:t>
      </w:r>
      <w:r w:rsidR="00B36884">
        <w:rPr>
          <w:rFonts w:cstheme="minorHAnsi"/>
          <w:sz w:val="20"/>
          <w:szCs w:val="20"/>
        </w:rPr>
        <w:t> </w:t>
      </w:r>
      <w:r w:rsidRPr="00610E7E">
        <w:rPr>
          <w:rFonts w:cstheme="minorHAnsi"/>
          <w:sz w:val="20"/>
          <w:szCs w:val="20"/>
        </w:rPr>
        <w:t>489</w:t>
      </w:r>
      <w:r w:rsidR="00B36884">
        <w:rPr>
          <w:rFonts w:cstheme="minorHAnsi"/>
          <w:sz w:val="20"/>
          <w:szCs w:val="20"/>
        </w:rPr>
        <w:t>.</w:t>
      </w:r>
      <w:r w:rsidRPr="00610E7E">
        <w:rPr>
          <w:rFonts w:cstheme="minorHAnsi"/>
          <w:sz w:val="20"/>
          <w:szCs w:val="20"/>
        </w:rPr>
        <w:t xml:space="preserve"> </w:t>
      </w:r>
    </w:p>
    <w:p w14:paraId="4656D786" w14:textId="2D24A076" w:rsidR="00A44DD8" w:rsidRPr="00B61EDB" w:rsidRDefault="00D1040A" w:rsidP="00096D3D">
      <w:pPr>
        <w:tabs>
          <w:tab w:val="left" w:pos="567"/>
        </w:tabs>
        <w:spacing w:after="0" w:line="240" w:lineRule="auto"/>
        <w:ind w:right="23"/>
        <w:jc w:val="both"/>
        <w:rPr>
          <w:rFonts w:cstheme="minorHAnsi"/>
          <w:sz w:val="20"/>
          <w:szCs w:val="20"/>
        </w:rPr>
      </w:pPr>
      <w:r w:rsidRPr="00610E7E">
        <w:rPr>
          <w:rFonts w:cstheme="minorHAnsi"/>
          <w:sz w:val="20"/>
          <w:szCs w:val="20"/>
        </w:rPr>
        <w:lastRenderedPageBreak/>
        <w:t xml:space="preserve">Les </w:t>
      </w:r>
      <w:r w:rsidR="00591E9C">
        <w:rPr>
          <w:rFonts w:cstheme="minorHAnsi"/>
          <w:sz w:val="20"/>
          <w:szCs w:val="20"/>
        </w:rPr>
        <w:t>ma</w:t>
      </w:r>
      <w:r w:rsidRPr="00610E7E">
        <w:rPr>
          <w:rFonts w:cstheme="minorHAnsi"/>
          <w:sz w:val="20"/>
          <w:szCs w:val="20"/>
        </w:rPr>
        <w:t>îtres d’ouvrage sus nommés entendent déléguer, conformément à l’article 6.1.2 du cahier des clauses administratives générales applicable aux travaux de bâtiment faisant l’objet de marchés privés, un représentant unique habilité à</w:t>
      </w:r>
      <w:r w:rsidR="00A44DD8">
        <w:rPr>
          <w:rFonts w:cstheme="minorHAnsi"/>
          <w:sz w:val="20"/>
          <w:szCs w:val="20"/>
        </w:rPr>
        <w:t> :</w:t>
      </w:r>
    </w:p>
    <w:p w14:paraId="7584BB3D" w14:textId="77777777" w:rsidR="00A44DD8" w:rsidRPr="00B61EDB" w:rsidRDefault="00A44DD8" w:rsidP="00A44DD8">
      <w:pPr>
        <w:pStyle w:val="Paragraphedeliste"/>
        <w:numPr>
          <w:ilvl w:val="0"/>
          <w:numId w:val="24"/>
        </w:numPr>
        <w:tabs>
          <w:tab w:val="left" w:pos="567"/>
        </w:tabs>
        <w:ind w:right="23"/>
        <w:jc w:val="both"/>
        <w:rPr>
          <w:rFonts w:asciiTheme="minorHAnsi" w:hAnsiTheme="minorHAnsi" w:cstheme="minorHAnsi"/>
          <w:sz w:val="20"/>
          <w:szCs w:val="20"/>
        </w:rPr>
      </w:pPr>
      <w:r w:rsidRPr="00B61EDB">
        <w:rPr>
          <w:rFonts w:asciiTheme="minorHAnsi" w:hAnsiTheme="minorHAnsi" w:cstheme="minorHAnsi"/>
          <w:sz w:val="20"/>
          <w:szCs w:val="20"/>
        </w:rPr>
        <w:t xml:space="preserve">signer le présent marché et ses annexes, </w:t>
      </w:r>
    </w:p>
    <w:p w14:paraId="003F42A9" w14:textId="29577C48" w:rsidR="00D1040A" w:rsidRDefault="00D1040A" w:rsidP="00A44DD8">
      <w:pPr>
        <w:pStyle w:val="Paragraphedeliste"/>
        <w:numPr>
          <w:ilvl w:val="0"/>
          <w:numId w:val="24"/>
        </w:numPr>
        <w:tabs>
          <w:tab w:val="left" w:pos="567"/>
        </w:tabs>
        <w:ind w:right="23"/>
        <w:jc w:val="both"/>
        <w:rPr>
          <w:rFonts w:asciiTheme="minorHAnsi" w:hAnsiTheme="minorHAnsi" w:cstheme="minorHAnsi"/>
          <w:sz w:val="20"/>
          <w:szCs w:val="20"/>
        </w:rPr>
      </w:pPr>
      <w:r w:rsidRPr="00B61EDB">
        <w:rPr>
          <w:rFonts w:asciiTheme="minorHAnsi" w:hAnsiTheme="minorHAnsi" w:cstheme="minorHAnsi"/>
          <w:sz w:val="20"/>
          <w:szCs w:val="20"/>
        </w:rPr>
        <w:t>représenter</w:t>
      </w:r>
      <w:r w:rsidR="00A44DD8" w:rsidRPr="00B61EDB">
        <w:rPr>
          <w:rFonts w:asciiTheme="minorHAnsi" w:hAnsiTheme="minorHAnsi" w:cstheme="minorHAnsi"/>
          <w:sz w:val="20"/>
          <w:szCs w:val="20"/>
        </w:rPr>
        <w:t xml:space="preserve"> les maitres d’ouvrages</w:t>
      </w:r>
      <w:r w:rsidRPr="00B61EDB">
        <w:rPr>
          <w:rFonts w:asciiTheme="minorHAnsi" w:hAnsiTheme="minorHAnsi" w:cstheme="minorHAnsi"/>
          <w:sz w:val="20"/>
          <w:szCs w:val="20"/>
        </w:rPr>
        <w:t xml:space="preserve"> pour tous les actes d’exécution du marché.</w:t>
      </w:r>
    </w:p>
    <w:p w14:paraId="438F8F28" w14:textId="77777777" w:rsidR="00B36884" w:rsidRDefault="00B36884" w:rsidP="00726484">
      <w:pPr>
        <w:spacing w:after="0" w:line="240" w:lineRule="auto"/>
        <w:contextualSpacing/>
        <w:jc w:val="both"/>
        <w:rPr>
          <w:rFonts w:eastAsia="Times New Roman" w:cstheme="minorHAnsi"/>
          <w:sz w:val="20"/>
          <w:lang w:eastAsia="fr-FR"/>
        </w:rPr>
      </w:pPr>
    </w:p>
    <w:p w14:paraId="50199275" w14:textId="7A164630" w:rsidR="00726484" w:rsidRDefault="00726484" w:rsidP="00726484">
      <w:pPr>
        <w:spacing w:after="0" w:line="240" w:lineRule="auto"/>
        <w:contextualSpacing/>
        <w:jc w:val="both"/>
        <w:rPr>
          <w:rFonts w:eastAsia="Times New Roman" w:cstheme="minorHAnsi"/>
          <w:sz w:val="20"/>
          <w:lang w:eastAsia="fr-FR"/>
        </w:rPr>
      </w:pPr>
      <w:r>
        <w:rPr>
          <w:rFonts w:eastAsia="Times New Roman" w:cstheme="minorHAnsi"/>
          <w:sz w:val="20"/>
          <w:lang w:eastAsia="fr-FR"/>
        </w:rPr>
        <w:t xml:space="preserve">Le FCH intervient en tant que maître de l’ouvrage, délégué le cas échéant, des tranches suivantes décrites au marché : </w:t>
      </w:r>
    </w:p>
    <w:p w14:paraId="640DEDC4" w14:textId="77777777" w:rsidR="00726484" w:rsidRDefault="00726484" w:rsidP="00726484">
      <w:pPr>
        <w:numPr>
          <w:ilvl w:val="0"/>
          <w:numId w:val="26"/>
        </w:numPr>
        <w:spacing w:after="0" w:line="240" w:lineRule="auto"/>
        <w:contextualSpacing/>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Op. 21318 -Tranche ferme N°1 : 96 logements sociaux</w:t>
      </w:r>
    </w:p>
    <w:p w14:paraId="0567775C" w14:textId="77777777" w:rsidR="00726484" w:rsidRDefault="00726484" w:rsidP="00726484">
      <w:pPr>
        <w:numPr>
          <w:ilvl w:val="0"/>
          <w:numId w:val="26"/>
        </w:numPr>
        <w:spacing w:after="0" w:line="240" w:lineRule="auto"/>
        <w:contextualSpacing/>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Op. 21318 -Tranches ferme N°2 : 5 commerces en rdc des logements</w:t>
      </w:r>
    </w:p>
    <w:p w14:paraId="672D8B58" w14:textId="53D35AF1" w:rsidR="00D1040A" w:rsidRPr="00610E7E" w:rsidRDefault="00D1040A" w:rsidP="00096D3D">
      <w:pPr>
        <w:tabs>
          <w:tab w:val="left" w:pos="567"/>
        </w:tabs>
        <w:spacing w:after="0" w:line="240" w:lineRule="auto"/>
        <w:ind w:right="23"/>
        <w:jc w:val="both"/>
        <w:rPr>
          <w:rFonts w:cstheme="minorHAnsi"/>
          <w:sz w:val="20"/>
          <w:szCs w:val="20"/>
        </w:rPr>
      </w:pPr>
    </w:p>
    <w:p w14:paraId="232E5BD0" w14:textId="77777777" w:rsidR="00D1040A" w:rsidRPr="00610E7E" w:rsidRDefault="00D1040A" w:rsidP="00D1040A">
      <w:pPr>
        <w:pStyle w:val="NormalWeb"/>
        <w:spacing w:before="0" w:beforeAutospacing="0" w:after="0" w:afterAutospacing="0"/>
        <w:jc w:val="both"/>
        <w:rPr>
          <w:rFonts w:asciiTheme="minorHAnsi" w:hAnsiTheme="minorHAnsi" w:cstheme="minorHAnsi"/>
          <w:sz w:val="20"/>
          <w:szCs w:val="20"/>
        </w:rPr>
      </w:pPr>
      <w:r w:rsidRPr="00610E7E">
        <w:rPr>
          <w:rFonts w:asciiTheme="minorHAnsi" w:hAnsiTheme="minorHAnsi" w:cstheme="minorHAnsi"/>
          <w:sz w:val="20"/>
          <w:szCs w:val="20"/>
        </w:rPr>
        <w:t xml:space="preserve">Le représentant unique ainsi désigné par les maîtres d’ouvrage est pris en la personne du </w:t>
      </w:r>
      <w:r w:rsidRPr="00B36884">
        <w:rPr>
          <w:rFonts w:asciiTheme="minorHAnsi" w:hAnsiTheme="minorHAnsi" w:cstheme="minorHAnsi"/>
          <w:b/>
          <w:sz w:val="20"/>
          <w:szCs w:val="20"/>
        </w:rPr>
        <w:t>Fonds Social de l’Habitat</w:t>
      </w:r>
      <w:r w:rsidRPr="00610E7E">
        <w:rPr>
          <w:rFonts w:asciiTheme="minorHAnsi" w:hAnsiTheme="minorHAnsi" w:cstheme="minorHAnsi"/>
          <w:sz w:val="20"/>
          <w:szCs w:val="20"/>
        </w:rPr>
        <w:t>. Le Fonds Social de l’Habitat exercera sa représentation conformément aux dispositions de l’article 6 du cahier des clauses administratives générales applicable aux travaux de bâtiment faisant l’objet de marchés privés.</w:t>
      </w:r>
    </w:p>
    <w:p w14:paraId="2DE6EC81" w14:textId="77777777" w:rsidR="00D1040A" w:rsidRPr="00B36884" w:rsidRDefault="00D1040A" w:rsidP="00096D3D">
      <w:pPr>
        <w:tabs>
          <w:tab w:val="left" w:pos="567"/>
        </w:tabs>
        <w:spacing w:after="0" w:line="240" w:lineRule="auto"/>
        <w:ind w:right="23"/>
        <w:jc w:val="both"/>
        <w:rPr>
          <w:rFonts w:eastAsia="Times New Roman" w:cstheme="minorHAnsi"/>
          <w:sz w:val="16"/>
          <w:szCs w:val="16"/>
          <w:lang w:eastAsia="fr-FR"/>
        </w:rPr>
      </w:pPr>
    </w:p>
    <w:p w14:paraId="37D7D3F7" w14:textId="0625897B" w:rsidR="00096D3D" w:rsidRPr="00610E7E" w:rsidRDefault="00D1040A" w:rsidP="00096D3D">
      <w:pPr>
        <w:tabs>
          <w:tab w:val="left" w:pos="567"/>
        </w:tabs>
        <w:spacing w:after="0" w:line="240" w:lineRule="auto"/>
        <w:ind w:right="23"/>
        <w:jc w:val="both"/>
        <w:rPr>
          <w:rFonts w:eastAsia="Times New Roman" w:cstheme="minorHAnsi"/>
          <w:b/>
          <w:sz w:val="20"/>
          <w:szCs w:val="20"/>
          <w:lang w:eastAsia="fr-FR"/>
        </w:rPr>
      </w:pPr>
      <w:r w:rsidRPr="00610E7E">
        <w:rPr>
          <w:rFonts w:eastAsia="Times New Roman" w:cstheme="minorHAnsi"/>
          <w:b/>
          <w:bCs/>
          <w:sz w:val="20"/>
          <w:szCs w:val="20"/>
          <w:lang w:eastAsia="fr-FR"/>
        </w:rPr>
        <w:t xml:space="preserve">Ci-après dénommé </w:t>
      </w:r>
      <w:r w:rsidR="00096D3D" w:rsidRPr="00610E7E">
        <w:rPr>
          <w:rFonts w:eastAsia="Times New Roman" w:cstheme="minorHAnsi"/>
          <w:sz w:val="20"/>
          <w:szCs w:val="20"/>
          <w:lang w:eastAsia="fr-FR"/>
        </w:rPr>
        <w:t xml:space="preserve">par les termes génériques </w:t>
      </w:r>
      <w:r w:rsidR="00096D3D" w:rsidRPr="00610E7E">
        <w:rPr>
          <w:rFonts w:eastAsia="Times New Roman" w:cstheme="minorHAnsi"/>
          <w:b/>
          <w:sz w:val="20"/>
          <w:szCs w:val="20"/>
          <w:lang w:eastAsia="fr-FR"/>
        </w:rPr>
        <w:t xml:space="preserve">« le FSH » </w:t>
      </w:r>
      <w:r w:rsidR="00096D3D" w:rsidRPr="00610E7E">
        <w:rPr>
          <w:rFonts w:eastAsia="Times New Roman" w:cstheme="minorHAnsi"/>
          <w:sz w:val="20"/>
          <w:szCs w:val="20"/>
          <w:lang w:eastAsia="fr-FR"/>
        </w:rPr>
        <w:t>ou</w:t>
      </w:r>
      <w:r w:rsidR="00096D3D" w:rsidRPr="00610E7E">
        <w:rPr>
          <w:rFonts w:eastAsia="Times New Roman" w:cstheme="minorHAnsi"/>
          <w:b/>
          <w:sz w:val="20"/>
          <w:szCs w:val="20"/>
          <w:lang w:eastAsia="fr-FR"/>
        </w:rPr>
        <w:t xml:space="preserve"> « le MO ».</w:t>
      </w:r>
    </w:p>
    <w:p w14:paraId="3F4E3531" w14:textId="77777777" w:rsidR="00096D3D" w:rsidRPr="00096D3D" w:rsidRDefault="00096D3D" w:rsidP="00096D3D">
      <w:pPr>
        <w:tabs>
          <w:tab w:val="left" w:pos="567"/>
        </w:tabs>
        <w:spacing w:after="0" w:line="240" w:lineRule="auto"/>
        <w:jc w:val="both"/>
        <w:rPr>
          <w:rFonts w:ascii="Calibri" w:eastAsia="Times New Roman" w:hAnsi="Calibri" w:cs="Calibri"/>
          <w:b/>
          <w:sz w:val="20"/>
          <w:szCs w:val="20"/>
          <w:lang w:eastAsia="fr-FR"/>
        </w:rPr>
      </w:pPr>
    </w:p>
    <w:p w14:paraId="365B71D1" w14:textId="77777777" w:rsidR="00096D3D" w:rsidRPr="00096D3D" w:rsidRDefault="00096D3D" w:rsidP="00096D3D">
      <w:pPr>
        <w:widowControl w:val="0"/>
        <w:spacing w:after="0" w:line="240" w:lineRule="auto"/>
        <w:jc w:val="both"/>
        <w:rPr>
          <w:rFonts w:ascii="Calibri" w:eastAsia="Times New Roman" w:hAnsi="Calibri" w:cs="Calibri"/>
          <w:sz w:val="20"/>
          <w:szCs w:val="24"/>
          <w:lang w:eastAsia="fr-FR"/>
        </w:rPr>
      </w:pPr>
    </w:p>
    <w:p w14:paraId="6D2A30AC" w14:textId="77777777" w:rsidR="00096D3D" w:rsidRPr="00096D3D" w:rsidRDefault="00096D3D" w:rsidP="00096D3D">
      <w:pPr>
        <w:widowControl w:val="0"/>
        <w:shd w:val="clear" w:color="auto" w:fill="808080"/>
        <w:spacing w:after="0" w:line="240" w:lineRule="auto"/>
        <w:jc w:val="both"/>
        <w:rPr>
          <w:rFonts w:ascii="Calibri" w:eastAsia="Times New Roman" w:hAnsi="Calibri" w:cs="Calibri"/>
          <w:b/>
          <w:color w:val="FFFFFF"/>
          <w:sz w:val="20"/>
          <w:szCs w:val="24"/>
          <w:lang w:eastAsia="fr-FR"/>
        </w:rPr>
      </w:pPr>
      <w:r w:rsidRPr="00096D3D">
        <w:rPr>
          <w:rFonts w:ascii="Calibri" w:eastAsia="Times New Roman" w:hAnsi="Calibri" w:cs="Calibri"/>
          <w:b/>
          <w:color w:val="FFFFFF"/>
          <w:sz w:val="20"/>
          <w:szCs w:val="24"/>
          <w:lang w:eastAsia="fr-FR"/>
        </w:rPr>
        <w:t>ARTICLE 2 - ENGAGEMENT</w:t>
      </w:r>
    </w:p>
    <w:p w14:paraId="069A16D9" w14:textId="77777777" w:rsidR="00096D3D" w:rsidRPr="00B36884" w:rsidRDefault="00096D3D" w:rsidP="00096D3D">
      <w:pPr>
        <w:spacing w:after="0" w:line="240" w:lineRule="auto"/>
        <w:jc w:val="both"/>
        <w:outlineLvl w:val="0"/>
        <w:rPr>
          <w:rFonts w:ascii="Calibri" w:eastAsia="Times New Roman" w:hAnsi="Calibri" w:cs="Calibri"/>
          <w:b/>
          <w:bCs/>
          <w:caps/>
          <w:sz w:val="16"/>
          <w:szCs w:val="16"/>
          <w:u w:val="single"/>
          <w:lang w:eastAsia="fr-FR"/>
        </w:rPr>
      </w:pPr>
    </w:p>
    <w:p w14:paraId="606B26B9"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L’Entrepreneur,</w:t>
      </w:r>
    </w:p>
    <w:p w14:paraId="09B96146" w14:textId="77777777" w:rsidR="00096D3D" w:rsidRPr="00096D3D" w:rsidRDefault="00096D3D" w:rsidP="00096D3D">
      <w:pPr>
        <w:numPr>
          <w:ilvl w:val="0"/>
          <w:numId w:val="25"/>
        </w:num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après avoir visité les lieux et avoir apprécié à son point de vue et sous sa seule responsabilité la nature et la difficulté des travaux à exécuter,</w:t>
      </w:r>
    </w:p>
    <w:p w14:paraId="27D57AA5" w14:textId="77777777" w:rsidR="00096D3D" w:rsidRPr="00096D3D" w:rsidRDefault="00096D3D" w:rsidP="00096D3D">
      <w:pPr>
        <w:numPr>
          <w:ilvl w:val="0"/>
          <w:numId w:val="25"/>
        </w:num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après avoir pris connaissance du Cahier des Clauses Administratives Particulières (CCAP) et de l’ensemble des pièces constitutives du présent Marché de Travaux dont le détail est indiqué à l’article II du CCAP,</w:t>
      </w:r>
    </w:p>
    <w:p w14:paraId="43CED8F8" w14:textId="77777777" w:rsidR="00096D3D" w:rsidRPr="00096D3D" w:rsidRDefault="00096D3D" w:rsidP="00096D3D">
      <w:pPr>
        <w:numPr>
          <w:ilvl w:val="0"/>
          <w:numId w:val="25"/>
        </w:num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71667171" w14:textId="77777777" w:rsidR="00096D3D" w:rsidRPr="00096D3D" w:rsidRDefault="00096D3D" w:rsidP="00096D3D">
      <w:pPr>
        <w:numPr>
          <w:ilvl w:val="0"/>
          <w:numId w:val="25"/>
        </w:num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après avoir pris connaissance du rapport géotechnique joint au présent appel d’offre.</w:t>
      </w:r>
    </w:p>
    <w:p w14:paraId="021AE39B"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5C9A65FB" w14:textId="77777777" w:rsid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S’engage, sans réserve, conformément aux stipulations des documents ci-dessus visés, à exécuter les travaux définis dans l’article 3 ci-après et dans les conditions ci-après indiquées.</w:t>
      </w:r>
    </w:p>
    <w:p w14:paraId="034C0BF3" w14:textId="77777777" w:rsidR="00F241E4" w:rsidRDefault="00F241E4" w:rsidP="00096D3D">
      <w:pPr>
        <w:spacing w:after="0" w:line="240" w:lineRule="auto"/>
        <w:jc w:val="both"/>
        <w:rPr>
          <w:rFonts w:ascii="Calibri" w:eastAsia="Times New Roman" w:hAnsi="Calibri" w:cs="Calibri"/>
          <w:sz w:val="20"/>
          <w:szCs w:val="24"/>
          <w:lang w:eastAsia="fr-FR"/>
        </w:rPr>
      </w:pPr>
    </w:p>
    <w:p w14:paraId="17731F4E" w14:textId="055672A1" w:rsidR="00F241E4" w:rsidRPr="00096D3D" w:rsidRDefault="00F241E4" w:rsidP="00096D3D">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2A4742A0" w14:textId="77777777" w:rsidR="00096D3D" w:rsidRPr="00096D3D" w:rsidRDefault="00096D3D" w:rsidP="00096D3D">
      <w:pPr>
        <w:widowControl w:val="0"/>
        <w:spacing w:after="0" w:line="240" w:lineRule="auto"/>
        <w:contextualSpacing/>
        <w:jc w:val="both"/>
        <w:rPr>
          <w:rFonts w:ascii="Calibri" w:eastAsia="Times New Roman" w:hAnsi="Calibri" w:cs="Calibri"/>
          <w:b/>
          <w:sz w:val="20"/>
          <w:szCs w:val="24"/>
          <w:lang w:eastAsia="fr-FR"/>
        </w:rPr>
      </w:pPr>
    </w:p>
    <w:p w14:paraId="0AD3C8F3" w14:textId="77777777" w:rsidR="00096D3D" w:rsidRPr="00096D3D" w:rsidRDefault="00096D3D" w:rsidP="00096D3D">
      <w:pPr>
        <w:widowControl w:val="0"/>
        <w:spacing w:after="0" w:line="240" w:lineRule="auto"/>
        <w:contextualSpacing/>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Et affirme</w:t>
      </w:r>
      <w:r w:rsidRPr="00096D3D">
        <w:rPr>
          <w:rFonts w:ascii="Calibri" w:eastAsia="Times New Roman" w:hAnsi="Calibri" w:cs="Calibri"/>
          <w:b/>
          <w:sz w:val="20"/>
          <w:szCs w:val="24"/>
          <w:lang w:eastAsia="fr-FR"/>
        </w:rPr>
        <w:t xml:space="preserve"> </w:t>
      </w:r>
      <w:r w:rsidRPr="00096D3D">
        <w:rPr>
          <w:rFonts w:ascii="Calibri" w:eastAsia="Times New Roman" w:hAnsi="Calibri" w:cs="Calibri"/>
          <w:sz w:val="20"/>
          <w:szCs w:val="24"/>
          <w:lang w:eastAsia="fr-FR"/>
        </w:rPr>
        <w:t>sous peine de résiliation de plein droit du marché, que la personne physique ou morale pour laquelle il intervient répond aux conditions d’exercice des métiers de la construction conformément à la délibération n°63 du 18/02/2020.</w:t>
      </w:r>
    </w:p>
    <w:p w14:paraId="79D0B710"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570BE822"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Le présent engagement est expressément accepté par l’Entrepreneur.</w:t>
      </w:r>
    </w:p>
    <w:p w14:paraId="7ED53BFC"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556B385E"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Toutefois, l’Entrepreneur n’est lié par le présent Acte d’Engagement que si son acceptation lui est notifiée </w:t>
      </w:r>
      <w:r w:rsidRPr="00096D3D">
        <w:rPr>
          <w:rFonts w:ascii="Calibri" w:eastAsia="Times New Roman" w:hAnsi="Calibri" w:cs="Calibri"/>
          <w:b/>
          <w:bCs/>
          <w:sz w:val="20"/>
          <w:szCs w:val="24"/>
          <w:lang w:eastAsia="fr-FR"/>
        </w:rPr>
        <w:t>dans un délai de cent vingt (120) jours</w:t>
      </w:r>
      <w:r w:rsidRPr="00096D3D">
        <w:rPr>
          <w:rFonts w:ascii="Calibri" w:eastAsia="Times New Roman" w:hAnsi="Calibri" w:cs="Calibri"/>
          <w:b/>
          <w:sz w:val="20"/>
          <w:szCs w:val="24"/>
          <w:lang w:eastAsia="fr-FR"/>
        </w:rPr>
        <w:t xml:space="preserve"> </w:t>
      </w:r>
      <w:r w:rsidRPr="00096D3D">
        <w:rPr>
          <w:rFonts w:ascii="Calibri" w:eastAsia="Times New Roman" w:hAnsi="Calibri" w:cs="Calibri"/>
          <w:sz w:val="20"/>
          <w:szCs w:val="24"/>
          <w:lang w:eastAsia="fr-FR"/>
        </w:rPr>
        <w:t>à compter de la date limite de remise des offres fixée par le Règlement Particulier de l’Appel d’Offres.</w:t>
      </w:r>
    </w:p>
    <w:p w14:paraId="0D5E57E0"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775DEB29"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69138C56" w14:textId="77777777" w:rsidR="00096D3D" w:rsidRPr="00096D3D" w:rsidRDefault="00096D3D" w:rsidP="00096D3D">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096D3D">
        <w:rPr>
          <w:rFonts w:ascii="Calibri" w:eastAsia="Times New Roman" w:hAnsi="Calibri" w:cs="Calibri"/>
          <w:b/>
          <w:bCs/>
          <w:caps/>
          <w:color w:val="FFFFFF"/>
          <w:sz w:val="20"/>
          <w:szCs w:val="20"/>
          <w:lang w:eastAsia="fr-FR"/>
        </w:rPr>
        <w:t>ARTICLE 3 – OBJET DU MARCHE</w:t>
      </w:r>
    </w:p>
    <w:p w14:paraId="2DFBB69B" w14:textId="77777777" w:rsidR="00096D3D" w:rsidRPr="008F70D8" w:rsidRDefault="00096D3D" w:rsidP="00096D3D">
      <w:pPr>
        <w:spacing w:after="0" w:line="240" w:lineRule="auto"/>
        <w:jc w:val="both"/>
        <w:outlineLvl w:val="0"/>
        <w:rPr>
          <w:rFonts w:ascii="Calibri" w:eastAsia="Times New Roman" w:hAnsi="Calibri" w:cs="Calibri"/>
          <w:b/>
          <w:bCs/>
          <w:caps/>
          <w:sz w:val="16"/>
          <w:szCs w:val="16"/>
          <w:u w:val="single"/>
          <w:lang w:eastAsia="fr-FR"/>
        </w:rPr>
      </w:pPr>
    </w:p>
    <w:p w14:paraId="1B0D9E45" w14:textId="54299F6F" w:rsidR="007E5884" w:rsidRPr="00096D3D" w:rsidRDefault="007E5884" w:rsidP="007E5884">
      <w:pPr>
        <w:spacing w:after="0" w:line="240" w:lineRule="auto"/>
        <w:jc w:val="both"/>
        <w:rPr>
          <w:rFonts w:ascii="Calibri" w:eastAsia="Times New Roman" w:hAnsi="Calibri" w:cs="Calibri"/>
          <w:b/>
          <w:iCs/>
          <w:color w:val="5B9BD5"/>
          <w:sz w:val="20"/>
          <w:szCs w:val="20"/>
          <w:lang w:eastAsia="fr-FR"/>
        </w:rPr>
      </w:pPr>
      <w:r w:rsidRPr="00096D3D">
        <w:rPr>
          <w:rFonts w:ascii="Calibri" w:eastAsia="Times New Roman" w:hAnsi="Calibri" w:cs="Calibri"/>
          <w:sz w:val="20"/>
          <w:szCs w:val="24"/>
          <w:lang w:eastAsia="fr-FR"/>
        </w:rPr>
        <w:t xml:space="preserve">Les travaux, objet du marché, consistent </w:t>
      </w:r>
      <w:r w:rsidRPr="00096D3D">
        <w:rPr>
          <w:rFonts w:ascii="Calibri" w:eastAsia="Times New Roman" w:hAnsi="Calibri" w:cs="Calibri"/>
          <w:iCs/>
          <w:sz w:val="20"/>
          <w:szCs w:val="20"/>
          <w:lang w:eastAsia="fr-FR"/>
        </w:rPr>
        <w:t xml:space="preserve">en </w:t>
      </w:r>
      <w:r>
        <w:rPr>
          <w:rFonts w:ascii="Calibri" w:eastAsia="Times New Roman" w:hAnsi="Calibri" w:cs="Calibri"/>
          <w:b/>
          <w:iCs/>
          <w:color w:val="5B9BD5"/>
          <w:sz w:val="20"/>
          <w:szCs w:val="20"/>
          <w:lang w:eastAsia="fr-FR"/>
        </w:rPr>
        <w:t xml:space="preserve">la construction du Siège du FSH, de 96 logements locatifs, de parkings et de commerces, situés sur l’ilot 333 de la </w:t>
      </w:r>
      <w:proofErr w:type="spellStart"/>
      <w:r>
        <w:rPr>
          <w:rFonts w:ascii="Calibri" w:eastAsia="Times New Roman" w:hAnsi="Calibri" w:cs="Calibri"/>
          <w:b/>
          <w:iCs/>
          <w:color w:val="5B9BD5"/>
          <w:sz w:val="20"/>
          <w:szCs w:val="20"/>
          <w:lang w:eastAsia="fr-FR"/>
        </w:rPr>
        <w:t>Zac</w:t>
      </w:r>
      <w:proofErr w:type="spellEnd"/>
      <w:r>
        <w:rPr>
          <w:rFonts w:ascii="Calibri" w:eastAsia="Times New Roman" w:hAnsi="Calibri" w:cs="Calibri"/>
          <w:b/>
          <w:iCs/>
          <w:color w:val="5B9BD5"/>
          <w:sz w:val="20"/>
          <w:szCs w:val="20"/>
          <w:lang w:eastAsia="fr-FR"/>
        </w:rPr>
        <w:t xml:space="preserve"> Dumbéa Centre.</w:t>
      </w:r>
    </w:p>
    <w:p w14:paraId="747D8BE3" w14:textId="77777777" w:rsidR="007E5884" w:rsidRPr="00096D3D" w:rsidRDefault="007E5884" w:rsidP="007E5884">
      <w:pPr>
        <w:spacing w:after="0" w:line="240" w:lineRule="auto"/>
        <w:jc w:val="both"/>
        <w:rPr>
          <w:rFonts w:ascii="Calibri" w:eastAsia="Times New Roman" w:hAnsi="Calibri" w:cs="Calibri"/>
          <w:iCs/>
          <w:sz w:val="20"/>
          <w:szCs w:val="20"/>
          <w:lang w:eastAsia="fr-FR"/>
        </w:rPr>
      </w:pPr>
    </w:p>
    <w:p w14:paraId="0F6C86F8" w14:textId="77777777" w:rsidR="007E5884" w:rsidRPr="00096D3D" w:rsidRDefault="007E5884" w:rsidP="007E5884">
      <w:pPr>
        <w:spacing w:after="0" w:line="240" w:lineRule="auto"/>
        <w:jc w:val="both"/>
        <w:rPr>
          <w:rFonts w:ascii="Calibri" w:eastAsia="Times New Roman" w:hAnsi="Calibri" w:cs="Calibri"/>
          <w:b/>
          <w:iCs/>
          <w:color w:val="5B9BD5"/>
          <w:sz w:val="20"/>
          <w:szCs w:val="20"/>
          <w:lang w:eastAsia="fr-FR"/>
        </w:rPr>
      </w:pPr>
      <w:r w:rsidRPr="00096D3D">
        <w:rPr>
          <w:rFonts w:ascii="Calibri" w:eastAsia="Times New Roman" w:hAnsi="Calibri" w:cs="Calibri"/>
          <w:iCs/>
          <w:sz w:val="20"/>
          <w:szCs w:val="20"/>
          <w:lang w:eastAsia="fr-FR"/>
        </w:rPr>
        <w:t>L’opération est dénommée</w:t>
      </w:r>
      <w:r w:rsidRPr="00096D3D">
        <w:rPr>
          <w:rFonts w:ascii="Calibri" w:eastAsia="Times New Roman" w:hAnsi="Calibri" w:cs="Calibri"/>
          <w:b/>
          <w:iCs/>
          <w:sz w:val="20"/>
          <w:szCs w:val="20"/>
          <w:lang w:eastAsia="fr-FR"/>
        </w:rPr>
        <w:t xml:space="preserve"> </w:t>
      </w:r>
      <w:r>
        <w:rPr>
          <w:rFonts w:ascii="Calibri" w:eastAsia="Times New Roman" w:hAnsi="Calibri" w:cs="Calibri"/>
          <w:b/>
          <w:iCs/>
          <w:sz w:val="20"/>
          <w:szCs w:val="20"/>
          <w:lang w:eastAsia="fr-FR"/>
        </w:rPr>
        <w:t>« </w:t>
      </w:r>
      <w:r>
        <w:rPr>
          <w:rFonts w:ascii="Calibri" w:eastAsia="Times New Roman" w:hAnsi="Calibri" w:cs="Calibri"/>
          <w:b/>
          <w:iCs/>
          <w:color w:val="5B9BD5"/>
          <w:sz w:val="20"/>
          <w:szCs w:val="20"/>
          <w:lang w:eastAsia="fr-FR"/>
        </w:rPr>
        <w:t>Ilot 333 »</w:t>
      </w:r>
      <w:r w:rsidRPr="00096D3D">
        <w:rPr>
          <w:rFonts w:ascii="Calibri" w:eastAsia="Times New Roman" w:hAnsi="Calibri" w:cs="Calibri"/>
          <w:b/>
          <w:iCs/>
          <w:color w:val="5B9BD5"/>
          <w:sz w:val="20"/>
          <w:szCs w:val="20"/>
          <w:lang w:eastAsia="fr-FR"/>
        </w:rPr>
        <w:t> </w:t>
      </w:r>
      <w:r>
        <w:rPr>
          <w:rFonts w:ascii="Calibri" w:eastAsia="Times New Roman" w:hAnsi="Calibri" w:cs="Calibri"/>
          <w:iCs/>
          <w:sz w:val="20"/>
          <w:szCs w:val="20"/>
          <w:lang w:eastAsia="fr-FR"/>
        </w:rPr>
        <w:t xml:space="preserve">; elle est située </w:t>
      </w:r>
      <w:r>
        <w:rPr>
          <w:rFonts w:ascii="Calibri" w:eastAsia="Times New Roman" w:hAnsi="Calibri" w:cs="Calibri"/>
          <w:b/>
          <w:iCs/>
          <w:color w:val="5B9BD5"/>
          <w:sz w:val="20"/>
          <w:szCs w:val="20"/>
          <w:lang w:eastAsia="fr-FR"/>
        </w:rPr>
        <w:t xml:space="preserve">à </w:t>
      </w:r>
      <w:proofErr w:type="spellStart"/>
      <w:r>
        <w:rPr>
          <w:rFonts w:ascii="Calibri" w:eastAsia="Times New Roman" w:hAnsi="Calibri" w:cs="Calibri"/>
          <w:b/>
          <w:iCs/>
          <w:color w:val="5B9BD5"/>
          <w:sz w:val="20"/>
          <w:szCs w:val="20"/>
          <w:lang w:eastAsia="fr-FR"/>
        </w:rPr>
        <w:t>Koutio</w:t>
      </w:r>
      <w:proofErr w:type="spellEnd"/>
      <w:r>
        <w:rPr>
          <w:rFonts w:ascii="Calibri" w:eastAsia="Times New Roman" w:hAnsi="Calibri" w:cs="Calibri"/>
          <w:b/>
          <w:iCs/>
          <w:color w:val="5B9BD5"/>
          <w:sz w:val="20"/>
          <w:szCs w:val="20"/>
          <w:lang w:eastAsia="fr-FR"/>
        </w:rPr>
        <w:t>, commune de Dumbéa</w:t>
      </w:r>
      <w:r w:rsidRPr="00096D3D">
        <w:rPr>
          <w:rFonts w:ascii="Calibri" w:eastAsia="Times New Roman" w:hAnsi="Calibri" w:cs="Calibri"/>
          <w:b/>
          <w:iCs/>
          <w:color w:val="5B9BD5"/>
          <w:sz w:val="20"/>
          <w:szCs w:val="20"/>
          <w:lang w:eastAsia="fr-FR"/>
        </w:rPr>
        <w:t>.</w:t>
      </w:r>
    </w:p>
    <w:p w14:paraId="5AFA6E88" w14:textId="33CFFF74" w:rsidR="008F70D8" w:rsidRPr="008F70D8" w:rsidRDefault="008F70D8" w:rsidP="008F70D8">
      <w:pPr>
        <w:rPr>
          <w:rFonts w:cstheme="minorHAnsi"/>
          <w:b/>
          <w:color w:val="5B9BD5"/>
          <w:sz w:val="20"/>
          <w:szCs w:val="20"/>
        </w:rPr>
      </w:pPr>
      <w:r w:rsidRPr="008F70D8">
        <w:rPr>
          <w:rFonts w:cstheme="minorHAnsi"/>
          <w:iCs/>
          <w:sz w:val="20"/>
          <w:szCs w:val="20"/>
        </w:rPr>
        <w:t>Les travaux</w:t>
      </w:r>
      <w:r w:rsidRPr="008F70D8">
        <w:rPr>
          <w:rFonts w:cstheme="minorHAnsi"/>
          <w:b/>
          <w:iCs/>
          <w:sz w:val="20"/>
          <w:szCs w:val="20"/>
        </w:rPr>
        <w:t xml:space="preserve"> du lot 25-2 </w:t>
      </w:r>
      <w:r w:rsidRPr="008F70D8">
        <w:rPr>
          <w:rFonts w:cstheme="minorHAnsi"/>
          <w:sz w:val="20"/>
          <w:szCs w:val="20"/>
        </w:rPr>
        <w:t xml:space="preserve">seront réalisés en </w:t>
      </w:r>
      <w:r w:rsidRPr="008F70D8">
        <w:rPr>
          <w:rFonts w:cstheme="minorHAnsi"/>
          <w:b/>
          <w:color w:val="548DD4"/>
          <w:sz w:val="20"/>
          <w:szCs w:val="20"/>
        </w:rPr>
        <w:t>2</w:t>
      </w:r>
      <w:r w:rsidRPr="008F70D8">
        <w:rPr>
          <w:rFonts w:cstheme="minorHAnsi"/>
          <w:sz w:val="20"/>
          <w:szCs w:val="20"/>
        </w:rPr>
        <w:t xml:space="preserve"> tranches fermes, qui seront réalisées </w:t>
      </w:r>
      <w:r w:rsidRPr="008F70D8">
        <w:rPr>
          <w:rFonts w:cstheme="minorHAnsi"/>
          <w:b/>
          <w:color w:val="0070C0"/>
          <w:sz w:val="20"/>
          <w:szCs w:val="20"/>
        </w:rPr>
        <w:t>concomitamment</w:t>
      </w:r>
      <w:r w:rsidRPr="008F70D8">
        <w:rPr>
          <w:rFonts w:cstheme="minorHAnsi"/>
          <w:color w:val="0070C0"/>
          <w:sz w:val="20"/>
          <w:szCs w:val="20"/>
        </w:rPr>
        <w:t>.</w:t>
      </w:r>
    </w:p>
    <w:p w14:paraId="546F2C13" w14:textId="77777777" w:rsidR="008F70D8" w:rsidRPr="008F70D8" w:rsidRDefault="008F70D8" w:rsidP="008F70D8">
      <w:pPr>
        <w:spacing w:after="0"/>
        <w:jc w:val="both"/>
        <w:rPr>
          <w:rFonts w:cstheme="minorHAnsi"/>
          <w:b/>
          <w:color w:val="0070C0"/>
          <w:sz w:val="20"/>
          <w:szCs w:val="20"/>
        </w:rPr>
      </w:pPr>
      <w:r w:rsidRPr="008F70D8">
        <w:rPr>
          <w:rFonts w:cstheme="minorHAnsi"/>
          <w:b/>
          <w:color w:val="0070C0"/>
          <w:sz w:val="20"/>
          <w:szCs w:val="20"/>
        </w:rPr>
        <w:t>Description des tranches :</w:t>
      </w:r>
    </w:p>
    <w:p w14:paraId="47FAB87B" w14:textId="77777777" w:rsidR="008F70D8" w:rsidRPr="008F70D8" w:rsidRDefault="008F70D8" w:rsidP="008F70D8">
      <w:pPr>
        <w:pStyle w:val="Paragraphedeliste"/>
        <w:numPr>
          <w:ilvl w:val="0"/>
          <w:numId w:val="29"/>
        </w:numPr>
        <w:contextualSpacing/>
        <w:jc w:val="both"/>
        <w:rPr>
          <w:rFonts w:asciiTheme="minorHAnsi" w:hAnsiTheme="minorHAnsi" w:cstheme="minorHAnsi"/>
          <w:b/>
          <w:color w:val="0070C0"/>
          <w:sz w:val="20"/>
          <w:szCs w:val="20"/>
        </w:rPr>
      </w:pPr>
      <w:r w:rsidRPr="008F70D8">
        <w:rPr>
          <w:rFonts w:asciiTheme="minorHAnsi" w:hAnsiTheme="minorHAnsi" w:cstheme="minorHAnsi"/>
          <w:b/>
          <w:color w:val="0070C0"/>
          <w:sz w:val="20"/>
          <w:szCs w:val="20"/>
        </w:rPr>
        <w:t>Op. 21318 -Tranche ferme N°1 : 96 logements sociaux</w:t>
      </w:r>
    </w:p>
    <w:p w14:paraId="78842FE1" w14:textId="77777777" w:rsidR="008F70D8" w:rsidRPr="008F70D8" w:rsidRDefault="008F70D8" w:rsidP="008F70D8">
      <w:pPr>
        <w:pStyle w:val="Paragraphedeliste"/>
        <w:numPr>
          <w:ilvl w:val="0"/>
          <w:numId w:val="29"/>
        </w:numPr>
        <w:contextualSpacing/>
        <w:jc w:val="both"/>
        <w:rPr>
          <w:rFonts w:asciiTheme="minorHAnsi" w:hAnsiTheme="minorHAnsi" w:cstheme="minorHAnsi"/>
          <w:b/>
          <w:color w:val="0070C0"/>
          <w:sz w:val="20"/>
          <w:szCs w:val="20"/>
        </w:rPr>
      </w:pPr>
      <w:r w:rsidRPr="008F70D8">
        <w:rPr>
          <w:rFonts w:asciiTheme="minorHAnsi" w:hAnsiTheme="minorHAnsi" w:cstheme="minorHAnsi"/>
          <w:b/>
          <w:color w:val="0070C0"/>
          <w:sz w:val="20"/>
          <w:szCs w:val="20"/>
        </w:rPr>
        <w:t>Op. 21318 -Tranche ferme N°2 : 5 commerces en rdc des logements</w:t>
      </w:r>
    </w:p>
    <w:p w14:paraId="022DCBD8" w14:textId="77777777" w:rsidR="008F70D8" w:rsidRPr="008F70D8" w:rsidRDefault="008F70D8" w:rsidP="008F70D8">
      <w:pPr>
        <w:spacing w:after="0"/>
        <w:jc w:val="both"/>
        <w:rPr>
          <w:rFonts w:cstheme="minorHAnsi"/>
          <w:b/>
          <w:color w:val="0070C0"/>
          <w:sz w:val="20"/>
          <w:szCs w:val="20"/>
        </w:rPr>
      </w:pPr>
    </w:p>
    <w:p w14:paraId="31F1CFBF" w14:textId="199D697F" w:rsidR="008F70D8" w:rsidRPr="008F70D8" w:rsidRDefault="008F70D8" w:rsidP="008F70D8">
      <w:pPr>
        <w:spacing w:after="0"/>
        <w:jc w:val="both"/>
        <w:rPr>
          <w:rFonts w:cstheme="minorHAnsi"/>
          <w:sz w:val="20"/>
          <w:szCs w:val="20"/>
        </w:rPr>
      </w:pPr>
      <w:r w:rsidRPr="008F70D8">
        <w:rPr>
          <w:rFonts w:cstheme="minorHAnsi"/>
          <w:sz w:val="20"/>
          <w:szCs w:val="20"/>
        </w:rPr>
        <w:t xml:space="preserve">L’opération Ilot 333 comprend également deux autres tranches qui ont fait l’objet </w:t>
      </w:r>
      <w:r>
        <w:rPr>
          <w:rFonts w:cstheme="minorHAnsi"/>
          <w:sz w:val="20"/>
          <w:szCs w:val="20"/>
        </w:rPr>
        <w:t>d’autres marchés.</w:t>
      </w:r>
    </w:p>
    <w:p w14:paraId="24BBA7A9" w14:textId="77777777" w:rsidR="008F70D8" w:rsidRPr="008F70D8" w:rsidRDefault="008F70D8" w:rsidP="008F70D8">
      <w:pPr>
        <w:pStyle w:val="Paragraphedeliste"/>
        <w:numPr>
          <w:ilvl w:val="0"/>
          <w:numId w:val="29"/>
        </w:numPr>
        <w:contextualSpacing/>
        <w:jc w:val="both"/>
        <w:rPr>
          <w:rFonts w:asciiTheme="minorHAnsi" w:hAnsiTheme="minorHAnsi" w:cstheme="minorHAnsi"/>
          <w:sz w:val="20"/>
          <w:szCs w:val="20"/>
        </w:rPr>
      </w:pPr>
      <w:r w:rsidRPr="008F70D8">
        <w:rPr>
          <w:rFonts w:asciiTheme="minorHAnsi" w:hAnsiTheme="minorHAnsi" w:cstheme="minorHAnsi"/>
          <w:sz w:val="20"/>
          <w:szCs w:val="20"/>
        </w:rPr>
        <w:t>Op. 12008 - Tranche ferme N°5: Siège du FSH et parking silo</w:t>
      </w:r>
    </w:p>
    <w:p w14:paraId="4E1BBDA2" w14:textId="77777777" w:rsidR="008F70D8" w:rsidRPr="008F70D8" w:rsidRDefault="008F70D8" w:rsidP="008F70D8">
      <w:pPr>
        <w:pStyle w:val="Paragraphedeliste"/>
        <w:numPr>
          <w:ilvl w:val="0"/>
          <w:numId w:val="29"/>
        </w:numPr>
        <w:contextualSpacing/>
        <w:jc w:val="both"/>
        <w:rPr>
          <w:rFonts w:asciiTheme="minorHAnsi" w:hAnsiTheme="minorHAnsi" w:cstheme="minorHAnsi"/>
          <w:sz w:val="20"/>
          <w:szCs w:val="20"/>
        </w:rPr>
      </w:pPr>
      <w:r w:rsidRPr="008F70D8">
        <w:rPr>
          <w:rFonts w:asciiTheme="minorHAnsi" w:hAnsiTheme="minorHAnsi" w:cstheme="minorHAnsi"/>
          <w:sz w:val="20"/>
          <w:szCs w:val="20"/>
        </w:rPr>
        <w:t>Op. 12008 - Tranche ferme N°6: Commerce en rdc du parking silo</w:t>
      </w:r>
    </w:p>
    <w:p w14:paraId="4F64064E" w14:textId="5CDC97E6" w:rsidR="000D63BC" w:rsidRDefault="000D63BC" w:rsidP="00D62425">
      <w:pPr>
        <w:spacing w:after="0" w:line="240" w:lineRule="auto"/>
        <w:contextualSpacing/>
        <w:jc w:val="both"/>
        <w:rPr>
          <w:rFonts w:ascii="Calibri" w:eastAsia="Times New Roman" w:hAnsi="Calibri" w:cs="Calibri"/>
          <w:b/>
          <w:color w:val="548DD4"/>
          <w:sz w:val="20"/>
          <w:szCs w:val="24"/>
          <w:lang w:eastAsia="fr-FR"/>
        </w:rPr>
      </w:pPr>
    </w:p>
    <w:p w14:paraId="2008E71C" w14:textId="77777777" w:rsidR="00096D3D" w:rsidRPr="00096D3D" w:rsidRDefault="00096D3D" w:rsidP="00096D3D">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096D3D">
        <w:rPr>
          <w:rFonts w:ascii="Calibri" w:eastAsia="Times New Roman" w:hAnsi="Calibri" w:cs="Calibri"/>
          <w:b/>
          <w:bCs/>
          <w:caps/>
          <w:color w:val="FFFFFF"/>
          <w:sz w:val="20"/>
          <w:szCs w:val="20"/>
          <w:lang w:eastAsia="fr-FR"/>
        </w:rPr>
        <w:t>ARTICLE 4 – COMMANDE – DELAIS</w:t>
      </w:r>
    </w:p>
    <w:p w14:paraId="1096F06C" w14:textId="77777777" w:rsidR="00096D3D" w:rsidRPr="00D62425" w:rsidRDefault="00096D3D" w:rsidP="00096D3D">
      <w:pPr>
        <w:spacing w:after="0" w:line="240" w:lineRule="auto"/>
        <w:jc w:val="both"/>
        <w:outlineLvl w:val="0"/>
        <w:rPr>
          <w:rFonts w:ascii="Calibri" w:eastAsia="Times New Roman" w:hAnsi="Calibri" w:cs="Calibri"/>
          <w:bCs/>
          <w:caps/>
          <w:sz w:val="16"/>
          <w:szCs w:val="16"/>
          <w:lang w:eastAsia="fr-FR"/>
        </w:rPr>
      </w:pPr>
    </w:p>
    <w:p w14:paraId="09920B25" w14:textId="40301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La commande des travaux par le </w:t>
      </w:r>
      <w:r>
        <w:rPr>
          <w:rFonts w:ascii="Calibri" w:eastAsia="Times New Roman" w:hAnsi="Calibri" w:cs="Calibri"/>
          <w:sz w:val="20"/>
          <w:szCs w:val="24"/>
          <w:lang w:eastAsia="fr-FR"/>
        </w:rPr>
        <w:t>MO</w:t>
      </w:r>
      <w:r w:rsidRPr="00096D3D">
        <w:rPr>
          <w:rFonts w:ascii="Calibri" w:eastAsia="Times New Roman" w:hAnsi="Calibri" w:cs="Calibri"/>
          <w:sz w:val="20"/>
          <w:szCs w:val="24"/>
          <w:lang w:eastAsia="fr-FR"/>
        </w:rPr>
        <w:t xml:space="preserve"> sera matérialisée par la signature de l’Ordre de Service (OS) en prescrivant le démarrage.</w:t>
      </w:r>
    </w:p>
    <w:p w14:paraId="42C24EDA"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3357D4D1" w14:textId="130EA4A9"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Si l’OS n’est pas signé par le </w:t>
      </w:r>
      <w:r>
        <w:rPr>
          <w:rFonts w:ascii="Calibri" w:eastAsia="Times New Roman" w:hAnsi="Calibri" w:cs="Calibri"/>
          <w:sz w:val="20"/>
          <w:szCs w:val="24"/>
          <w:lang w:eastAsia="fr-FR"/>
        </w:rPr>
        <w:t>MO</w:t>
      </w:r>
      <w:r w:rsidRPr="00096D3D">
        <w:rPr>
          <w:rFonts w:ascii="Calibri" w:eastAsia="Times New Roman" w:hAnsi="Calibri" w:cs="Calibri"/>
          <w:sz w:val="20"/>
          <w:szCs w:val="24"/>
          <w:lang w:eastAsia="fr-FR"/>
        </w:rPr>
        <w:t xml:space="preserve"> et remis par ce dernier, contre récépissé</w:t>
      </w:r>
      <w:r w:rsidRPr="00D1040A">
        <w:rPr>
          <w:rFonts w:ascii="Calibri" w:eastAsia="Times New Roman" w:hAnsi="Calibri" w:cs="Calibri"/>
          <w:sz w:val="20"/>
          <w:szCs w:val="24"/>
          <w:lang w:eastAsia="fr-FR"/>
        </w:rPr>
        <w:t>, au Titulaire dans</w:t>
      </w:r>
      <w:r w:rsidRPr="00096D3D">
        <w:rPr>
          <w:rFonts w:ascii="Calibri" w:eastAsia="Times New Roman" w:hAnsi="Calibri" w:cs="Calibri"/>
          <w:sz w:val="20"/>
          <w:szCs w:val="24"/>
          <w:lang w:eastAsia="fr-FR"/>
        </w:rPr>
        <w:t xml:space="preserve"> le délai maximum de </w:t>
      </w:r>
      <w:r w:rsidRPr="00096D3D">
        <w:rPr>
          <w:rFonts w:ascii="Calibri" w:eastAsia="Times New Roman" w:hAnsi="Calibri" w:cs="Calibri"/>
          <w:b/>
          <w:sz w:val="20"/>
          <w:szCs w:val="24"/>
          <w:lang w:eastAsia="fr-FR"/>
        </w:rPr>
        <w:t>6 (six) mois</w:t>
      </w:r>
      <w:r w:rsidRPr="00096D3D">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4B8C24AD"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47362598" w14:textId="77777777" w:rsidR="007E5884" w:rsidRDefault="00096D3D" w:rsidP="00096D3D">
      <w:pPr>
        <w:spacing w:after="0" w:line="240" w:lineRule="auto"/>
        <w:jc w:val="both"/>
        <w:rPr>
          <w:rFonts w:ascii="Calibri" w:eastAsia="Times New Roman" w:hAnsi="Calibri" w:cs="Calibri"/>
          <w:b/>
          <w:bCs/>
          <w:sz w:val="20"/>
          <w:szCs w:val="20"/>
          <w:lang w:eastAsia="fr-FR"/>
        </w:rPr>
      </w:pPr>
      <w:r w:rsidRPr="00096D3D">
        <w:rPr>
          <w:rFonts w:ascii="Calibri" w:eastAsia="Times New Roman" w:hAnsi="Calibri" w:cs="Calibri"/>
          <w:sz w:val="20"/>
          <w:szCs w:val="24"/>
          <w:lang w:eastAsia="fr-FR"/>
        </w:rPr>
        <w:t xml:space="preserve">En revanche, si l’OS signé est remis par le </w:t>
      </w:r>
      <w:r>
        <w:rPr>
          <w:rFonts w:ascii="Calibri" w:eastAsia="Times New Roman" w:hAnsi="Calibri" w:cs="Calibri"/>
          <w:sz w:val="20"/>
          <w:szCs w:val="24"/>
          <w:lang w:eastAsia="fr-FR"/>
        </w:rPr>
        <w:t>MO</w:t>
      </w:r>
      <w:r w:rsidRPr="00096D3D">
        <w:rPr>
          <w:rFonts w:ascii="Calibri" w:eastAsia="Times New Roman" w:hAnsi="Calibri" w:cs="Calibri"/>
          <w:sz w:val="20"/>
          <w:szCs w:val="24"/>
          <w:lang w:eastAsia="fr-FR"/>
        </w:rPr>
        <w:t xml:space="preserve"> au Titulaire dans le délai fixé à l’alinéa précédent, </w:t>
      </w:r>
      <w:r w:rsidRPr="00096D3D">
        <w:rPr>
          <w:rFonts w:ascii="Calibri" w:eastAsia="Times New Roman" w:hAnsi="Calibri" w:cs="Calibri"/>
          <w:sz w:val="20"/>
          <w:szCs w:val="20"/>
          <w:lang w:eastAsia="fr-FR"/>
        </w:rPr>
        <w:t xml:space="preserve">les travaux et prestations devront être exécutés </w:t>
      </w:r>
      <w:r w:rsidRPr="00096D3D">
        <w:rPr>
          <w:rFonts w:ascii="Calibri" w:eastAsia="Times New Roman" w:hAnsi="Calibri" w:cs="Calibri"/>
          <w:b/>
          <w:bCs/>
          <w:sz w:val="20"/>
          <w:szCs w:val="20"/>
          <w:lang w:eastAsia="fr-FR"/>
        </w:rPr>
        <w:t>dans le délai global de réalisation</w:t>
      </w:r>
      <w:r w:rsidR="007E5884">
        <w:rPr>
          <w:rFonts w:ascii="Calibri" w:eastAsia="Times New Roman" w:hAnsi="Calibri" w:cs="Calibri"/>
          <w:b/>
          <w:bCs/>
          <w:sz w:val="20"/>
          <w:szCs w:val="20"/>
          <w:lang w:eastAsia="fr-FR"/>
        </w:rPr>
        <w:t xml:space="preserve"> : </w:t>
      </w:r>
    </w:p>
    <w:p w14:paraId="0F6987E5" w14:textId="77777777" w:rsidR="007E5884" w:rsidRPr="00A007E3" w:rsidRDefault="007E5884" w:rsidP="007E5884">
      <w:pPr>
        <w:pStyle w:val="Paragraphedeliste"/>
        <w:numPr>
          <w:ilvl w:val="0"/>
          <w:numId w:val="27"/>
        </w:numPr>
        <w:jc w:val="both"/>
        <w:rPr>
          <w:rFonts w:ascii="Calibri" w:hAnsi="Calibri" w:cs="Calibri"/>
          <w:sz w:val="20"/>
          <w:szCs w:val="20"/>
        </w:rPr>
      </w:pPr>
      <w:r w:rsidRPr="00A007E3">
        <w:rPr>
          <w:rFonts w:ascii="Calibri" w:hAnsi="Calibri" w:cs="Calibri"/>
          <w:b/>
          <w:bCs/>
          <w:sz w:val="20"/>
          <w:szCs w:val="20"/>
        </w:rPr>
        <w:t xml:space="preserve">pour les tranches 1 et 2 de </w:t>
      </w:r>
      <w:r w:rsidRPr="00A007E3">
        <w:rPr>
          <w:rFonts w:ascii="Calibri" w:hAnsi="Calibri" w:cs="Calibri"/>
          <w:b/>
          <w:bCs/>
          <w:color w:val="548DD4"/>
          <w:sz w:val="20"/>
          <w:szCs w:val="20"/>
        </w:rPr>
        <w:t>36</w:t>
      </w:r>
      <w:r w:rsidRPr="00A007E3">
        <w:rPr>
          <w:rFonts w:ascii="Calibri" w:hAnsi="Calibri" w:cs="Calibri"/>
          <w:b/>
          <w:bCs/>
          <w:sz w:val="20"/>
          <w:szCs w:val="20"/>
        </w:rPr>
        <w:t xml:space="preserve"> mois maximum, y compris la période de préparation d’une durée de </w:t>
      </w:r>
      <w:r w:rsidRPr="00A007E3">
        <w:rPr>
          <w:rFonts w:ascii="Calibri" w:hAnsi="Calibri" w:cs="Calibri"/>
          <w:b/>
          <w:bCs/>
          <w:color w:val="548DD4"/>
          <w:sz w:val="20"/>
          <w:szCs w:val="20"/>
        </w:rPr>
        <w:t>1 mois</w:t>
      </w:r>
      <w:r w:rsidRPr="00A007E3">
        <w:rPr>
          <w:rFonts w:ascii="Calibri" w:hAnsi="Calibri" w:cs="Calibri"/>
          <w:color w:val="548DD4"/>
          <w:sz w:val="20"/>
          <w:szCs w:val="20"/>
        </w:rPr>
        <w:t xml:space="preserve"> </w:t>
      </w:r>
      <w:r w:rsidRPr="00A007E3">
        <w:rPr>
          <w:rFonts w:ascii="Calibri" w:hAnsi="Calibri" w:cs="Calibri"/>
          <w:sz w:val="20"/>
          <w:szCs w:val="20"/>
        </w:rPr>
        <w:t>à compter de la date de remise de l’OS par le MO.</w:t>
      </w:r>
    </w:p>
    <w:p w14:paraId="5E8F04E0" w14:textId="134BB7D3" w:rsidR="007E5884" w:rsidRDefault="007E5884" w:rsidP="007E5884">
      <w:pPr>
        <w:pStyle w:val="Paragraphedeliste"/>
        <w:numPr>
          <w:ilvl w:val="0"/>
          <w:numId w:val="27"/>
        </w:numPr>
        <w:jc w:val="both"/>
        <w:rPr>
          <w:rFonts w:ascii="Calibri" w:hAnsi="Calibri" w:cs="Calibri"/>
          <w:sz w:val="20"/>
          <w:szCs w:val="20"/>
        </w:rPr>
      </w:pPr>
      <w:r w:rsidRPr="00A007E3">
        <w:rPr>
          <w:rFonts w:ascii="Calibri" w:hAnsi="Calibri" w:cs="Calibri"/>
          <w:b/>
          <w:bCs/>
          <w:sz w:val="20"/>
          <w:szCs w:val="20"/>
        </w:rPr>
        <w:t xml:space="preserve">pour les tranches </w:t>
      </w:r>
      <w:r w:rsidR="00093237">
        <w:rPr>
          <w:rFonts w:ascii="Calibri" w:hAnsi="Calibri" w:cs="Calibri"/>
          <w:b/>
          <w:bCs/>
          <w:sz w:val="20"/>
          <w:szCs w:val="20"/>
        </w:rPr>
        <w:t>5</w:t>
      </w:r>
      <w:r w:rsidRPr="00A007E3">
        <w:rPr>
          <w:rFonts w:ascii="Calibri" w:hAnsi="Calibri" w:cs="Calibri"/>
          <w:b/>
          <w:bCs/>
          <w:sz w:val="20"/>
          <w:szCs w:val="20"/>
        </w:rPr>
        <w:t xml:space="preserve"> et </w:t>
      </w:r>
      <w:r w:rsidR="00093237">
        <w:rPr>
          <w:rFonts w:ascii="Calibri" w:hAnsi="Calibri" w:cs="Calibri"/>
          <w:b/>
          <w:bCs/>
          <w:sz w:val="20"/>
          <w:szCs w:val="20"/>
        </w:rPr>
        <w:t>6</w:t>
      </w:r>
      <w:r w:rsidRPr="00A007E3">
        <w:rPr>
          <w:rFonts w:ascii="Calibri" w:hAnsi="Calibri" w:cs="Calibri"/>
          <w:b/>
          <w:bCs/>
          <w:sz w:val="20"/>
          <w:szCs w:val="20"/>
        </w:rPr>
        <w:t xml:space="preserve"> de </w:t>
      </w:r>
      <w:r w:rsidRPr="00A007E3">
        <w:rPr>
          <w:rFonts w:ascii="Calibri" w:hAnsi="Calibri" w:cs="Calibri"/>
          <w:b/>
          <w:bCs/>
          <w:color w:val="548DD4"/>
          <w:sz w:val="20"/>
          <w:szCs w:val="20"/>
        </w:rPr>
        <w:t>25</w:t>
      </w:r>
      <w:r w:rsidRPr="00A007E3">
        <w:rPr>
          <w:rFonts w:ascii="Calibri" w:hAnsi="Calibri" w:cs="Calibri"/>
          <w:b/>
          <w:bCs/>
          <w:sz w:val="20"/>
          <w:szCs w:val="20"/>
        </w:rPr>
        <w:t xml:space="preserve"> mois maximum, y compris la période de préparation d’une durée de </w:t>
      </w:r>
      <w:r w:rsidRPr="00A007E3">
        <w:rPr>
          <w:rFonts w:ascii="Calibri" w:hAnsi="Calibri" w:cs="Calibri"/>
          <w:b/>
          <w:bCs/>
          <w:color w:val="548DD4"/>
          <w:sz w:val="20"/>
          <w:szCs w:val="20"/>
        </w:rPr>
        <w:t>1 mois</w:t>
      </w:r>
      <w:r w:rsidRPr="00A007E3">
        <w:rPr>
          <w:rFonts w:ascii="Calibri" w:hAnsi="Calibri" w:cs="Calibri"/>
          <w:color w:val="548DD4"/>
          <w:sz w:val="20"/>
          <w:szCs w:val="20"/>
        </w:rPr>
        <w:t xml:space="preserve"> </w:t>
      </w:r>
      <w:r w:rsidRPr="00A007E3">
        <w:rPr>
          <w:rFonts w:ascii="Calibri" w:hAnsi="Calibri" w:cs="Calibri"/>
          <w:sz w:val="20"/>
          <w:szCs w:val="20"/>
        </w:rPr>
        <w:t>à compter de la date de remise de l’OS par le MO.</w:t>
      </w:r>
    </w:p>
    <w:p w14:paraId="7BA8EC6A" w14:textId="77777777" w:rsidR="00096D3D" w:rsidRPr="00096D3D" w:rsidRDefault="00096D3D" w:rsidP="00096D3D">
      <w:pPr>
        <w:spacing w:after="0" w:line="240" w:lineRule="auto"/>
        <w:jc w:val="both"/>
        <w:rPr>
          <w:rFonts w:ascii="Calibri" w:eastAsia="Times New Roman" w:hAnsi="Calibri" w:cs="Calibri"/>
          <w:sz w:val="18"/>
          <w:szCs w:val="18"/>
          <w:lang w:eastAsia="fr-FR"/>
        </w:rPr>
      </w:pPr>
    </w:p>
    <w:p w14:paraId="1A82A71B" w14:textId="77777777" w:rsidR="00096D3D" w:rsidRPr="00096D3D" w:rsidRDefault="00096D3D" w:rsidP="00096D3D">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096D3D">
        <w:rPr>
          <w:rFonts w:ascii="Calibri" w:eastAsia="Times New Roman" w:hAnsi="Calibri" w:cs="Calibri"/>
          <w:b/>
          <w:bCs/>
          <w:caps/>
          <w:color w:val="FFFFFF"/>
          <w:sz w:val="20"/>
          <w:szCs w:val="20"/>
          <w:lang w:eastAsia="fr-FR"/>
        </w:rPr>
        <w:t>ARTICLE 5 – PRIX</w:t>
      </w:r>
    </w:p>
    <w:p w14:paraId="21516F62" w14:textId="02DEB0D9"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Les </w:t>
      </w:r>
      <w:r w:rsidR="00797D37">
        <w:rPr>
          <w:rFonts w:ascii="Calibri" w:eastAsia="Times New Roman" w:hAnsi="Calibri" w:cs="Calibri"/>
          <w:sz w:val="20"/>
          <w:szCs w:val="24"/>
          <w:lang w:eastAsia="fr-FR"/>
        </w:rPr>
        <w:t>Mod</w:t>
      </w:r>
      <w:r w:rsidRPr="00096D3D">
        <w:rPr>
          <w:rFonts w:ascii="Calibri" w:eastAsia="Times New Roman" w:hAnsi="Calibri" w:cs="Calibri"/>
          <w:sz w:val="20"/>
          <w:szCs w:val="24"/>
          <w:lang w:eastAsia="fr-FR"/>
        </w:rPr>
        <w:t>alités de variation des prix de prix sont fixées à l’article 3.</w:t>
      </w:r>
      <w:r w:rsidR="00073EAF">
        <w:rPr>
          <w:rFonts w:ascii="Calibri" w:eastAsia="Times New Roman" w:hAnsi="Calibri" w:cs="Calibri"/>
          <w:sz w:val="20"/>
          <w:szCs w:val="24"/>
          <w:lang w:eastAsia="fr-FR"/>
        </w:rPr>
        <w:t>3.</w:t>
      </w:r>
      <w:r w:rsidRPr="00096D3D">
        <w:rPr>
          <w:rFonts w:ascii="Calibri" w:eastAsia="Times New Roman" w:hAnsi="Calibri" w:cs="Calibri"/>
          <w:sz w:val="20"/>
          <w:szCs w:val="24"/>
          <w:lang w:eastAsia="fr-FR"/>
        </w:rPr>
        <w:t>4 du CCAP.</w:t>
      </w:r>
    </w:p>
    <w:p w14:paraId="4C2ABB66" w14:textId="77777777" w:rsidR="00096D3D" w:rsidRPr="00073EAF" w:rsidRDefault="00096D3D" w:rsidP="00096D3D">
      <w:pPr>
        <w:spacing w:after="0" w:line="240" w:lineRule="auto"/>
        <w:jc w:val="both"/>
        <w:rPr>
          <w:rFonts w:ascii="Calibri" w:eastAsia="Times New Roman" w:hAnsi="Calibri" w:cs="Calibri"/>
          <w:sz w:val="16"/>
          <w:szCs w:val="16"/>
          <w:lang w:eastAsia="fr-FR"/>
        </w:rPr>
      </w:pPr>
    </w:p>
    <w:p w14:paraId="7E3DA4D0" w14:textId="6BCDDA3A" w:rsidR="00096D3D" w:rsidRDefault="00096D3D" w:rsidP="00096D3D">
      <w:pPr>
        <w:spacing w:after="0" w:line="240" w:lineRule="auto"/>
        <w:jc w:val="both"/>
        <w:rPr>
          <w:rFonts w:ascii="Calibri" w:eastAsia="Times New Roman" w:hAnsi="Calibri" w:cs="Calibri"/>
          <w:b/>
          <w:color w:val="548DD4"/>
          <w:sz w:val="20"/>
          <w:szCs w:val="24"/>
          <w:lang w:eastAsia="fr-FR"/>
        </w:rPr>
      </w:pPr>
      <w:r w:rsidRPr="00096D3D">
        <w:rPr>
          <w:rFonts w:ascii="Calibri" w:eastAsia="Times New Roman" w:hAnsi="Calibri" w:cs="Calibri"/>
          <w:sz w:val="20"/>
          <w:szCs w:val="24"/>
          <w:lang w:eastAsia="fr-FR"/>
        </w:rPr>
        <w:t xml:space="preserve">Le mois d’origine d’établissement des prix (m0), tel que définit au CCAP, est fixé au mois </w:t>
      </w:r>
      <w:r w:rsidR="00073EAF" w:rsidRPr="006045D4">
        <w:rPr>
          <w:rFonts w:ascii="Calibri" w:eastAsia="Times New Roman" w:hAnsi="Calibri" w:cs="Calibri"/>
          <w:sz w:val="20"/>
          <w:szCs w:val="24"/>
          <w:lang w:eastAsia="fr-FR"/>
        </w:rPr>
        <w:t>de</w:t>
      </w:r>
      <w:r w:rsidR="00073EAF" w:rsidRPr="006045D4">
        <w:rPr>
          <w:rFonts w:ascii="Calibri" w:eastAsia="Times New Roman" w:hAnsi="Calibri" w:cs="Calibri"/>
          <w:b/>
          <w:color w:val="548DD4"/>
          <w:sz w:val="20"/>
          <w:szCs w:val="24"/>
          <w:lang w:eastAsia="fr-FR"/>
        </w:rPr>
        <w:t xml:space="preserve"> </w:t>
      </w:r>
      <w:r w:rsidR="0038262B">
        <w:rPr>
          <w:rFonts w:ascii="Calibri" w:eastAsia="Times New Roman" w:hAnsi="Calibri" w:cs="Calibri"/>
          <w:b/>
          <w:color w:val="548DD4"/>
          <w:sz w:val="20"/>
          <w:szCs w:val="24"/>
          <w:lang w:eastAsia="fr-FR"/>
        </w:rPr>
        <w:t>janvier 2022</w:t>
      </w:r>
      <w:r w:rsidR="00073EAF">
        <w:rPr>
          <w:rFonts w:ascii="Calibri" w:eastAsia="Times New Roman" w:hAnsi="Calibri" w:cs="Calibri"/>
          <w:b/>
          <w:color w:val="548DD4"/>
          <w:sz w:val="20"/>
          <w:szCs w:val="24"/>
          <w:lang w:eastAsia="fr-FR"/>
        </w:rPr>
        <w:t>.</w:t>
      </w:r>
    </w:p>
    <w:p w14:paraId="1D294BBA" w14:textId="77777777" w:rsidR="00073EAF" w:rsidRPr="00073EAF" w:rsidRDefault="00073EAF" w:rsidP="00096D3D">
      <w:pPr>
        <w:spacing w:after="0" w:line="240" w:lineRule="auto"/>
        <w:jc w:val="both"/>
        <w:rPr>
          <w:rFonts w:ascii="Calibri" w:eastAsia="Times New Roman" w:hAnsi="Calibri" w:cs="Calibri"/>
          <w:b/>
          <w:color w:val="548DD4"/>
          <w:sz w:val="16"/>
          <w:szCs w:val="16"/>
          <w:lang w:eastAsia="fr-FR"/>
        </w:rPr>
      </w:pPr>
    </w:p>
    <w:p w14:paraId="4EE2DA6D" w14:textId="77777777" w:rsidR="00073EAF" w:rsidRDefault="00073EAF" w:rsidP="00073EAF">
      <w:pPr>
        <w:spacing w:after="0" w:line="240" w:lineRule="auto"/>
        <w:jc w:val="both"/>
        <w:rPr>
          <w:rFonts w:ascii="Calibri" w:eastAsia="Times New Roman" w:hAnsi="Calibri" w:cs="Calibri"/>
          <w:b/>
          <w:sz w:val="18"/>
          <w:szCs w:val="18"/>
          <w:lang w:eastAsia="fr-FR"/>
        </w:rPr>
      </w:pPr>
      <w:r w:rsidRPr="00096D3D">
        <w:rPr>
          <w:rFonts w:ascii="Calibri" w:eastAsia="Times New Roman" w:hAnsi="Calibri" w:cs="Calibri"/>
          <w:b/>
          <w:sz w:val="20"/>
          <w:szCs w:val="24"/>
          <w:lang w:eastAsia="fr-FR"/>
        </w:rPr>
        <w:t xml:space="preserve">Le prix des travaux est fixé </w:t>
      </w:r>
      <w:r w:rsidRPr="00AD6396">
        <w:rPr>
          <w:rFonts w:ascii="Calibri" w:eastAsia="Times New Roman" w:hAnsi="Calibri" w:cs="Calibri"/>
          <w:b/>
          <w:color w:val="4F81BD" w:themeColor="accent1"/>
          <w:sz w:val="20"/>
          <w:szCs w:val="24"/>
          <w:lang w:eastAsia="fr-FR"/>
        </w:rPr>
        <w:t xml:space="preserve">HT </w:t>
      </w:r>
      <w:r>
        <w:rPr>
          <w:rFonts w:ascii="Calibri" w:eastAsia="Times New Roman" w:hAnsi="Calibri" w:cs="Calibri"/>
          <w:b/>
          <w:sz w:val="20"/>
          <w:szCs w:val="24"/>
          <w:lang w:eastAsia="fr-FR"/>
        </w:rPr>
        <w:t xml:space="preserve">pour la tranche n°1 – 96 logements, </w:t>
      </w:r>
      <w:r w:rsidRPr="00096D3D">
        <w:rPr>
          <w:rFonts w:ascii="Calibri" w:eastAsia="Times New Roman" w:hAnsi="Calibri" w:cs="Calibri"/>
          <w:b/>
          <w:sz w:val="20"/>
          <w:szCs w:val="24"/>
          <w:lang w:eastAsia="fr-FR"/>
        </w:rPr>
        <w:t>conformément aux dispositions de l’Article 3.</w:t>
      </w:r>
      <w:r>
        <w:rPr>
          <w:rFonts w:ascii="Calibri" w:eastAsia="Times New Roman" w:hAnsi="Calibri" w:cs="Calibri"/>
          <w:b/>
          <w:sz w:val="20"/>
          <w:szCs w:val="24"/>
          <w:lang w:eastAsia="fr-FR"/>
        </w:rPr>
        <w:t>2</w:t>
      </w:r>
      <w:r w:rsidRPr="00096D3D">
        <w:rPr>
          <w:rFonts w:ascii="Calibri" w:eastAsia="Times New Roman" w:hAnsi="Calibri" w:cs="Calibri"/>
          <w:b/>
          <w:sz w:val="20"/>
          <w:szCs w:val="24"/>
          <w:lang w:eastAsia="fr-FR"/>
        </w:rPr>
        <w:t>.1 du CCAP</w:t>
      </w:r>
      <w:r w:rsidRPr="00096D3D">
        <w:rPr>
          <w:rFonts w:ascii="Calibri" w:eastAsia="Times New Roman" w:hAnsi="Calibri" w:cs="Calibri"/>
          <w:b/>
          <w:sz w:val="18"/>
          <w:szCs w:val="18"/>
          <w:lang w:eastAsia="fr-FR"/>
        </w:rPr>
        <w:t>.</w:t>
      </w:r>
    </w:p>
    <w:p w14:paraId="6FE263FB" w14:textId="01FFDC70" w:rsidR="00073EAF" w:rsidRPr="00096D3D" w:rsidRDefault="00073EAF" w:rsidP="00073EAF">
      <w:pPr>
        <w:spacing w:after="0" w:line="240" w:lineRule="auto"/>
        <w:jc w:val="both"/>
        <w:rPr>
          <w:rFonts w:ascii="Calibri" w:eastAsia="Times New Roman" w:hAnsi="Calibri" w:cs="Calibri"/>
          <w:b/>
          <w:sz w:val="18"/>
          <w:szCs w:val="18"/>
          <w:lang w:eastAsia="fr-FR"/>
        </w:rPr>
      </w:pPr>
      <w:r w:rsidRPr="00096D3D">
        <w:rPr>
          <w:rFonts w:ascii="Calibri" w:eastAsia="Times New Roman" w:hAnsi="Calibri" w:cs="Calibri"/>
          <w:b/>
          <w:sz w:val="20"/>
          <w:szCs w:val="24"/>
          <w:lang w:eastAsia="fr-FR"/>
        </w:rPr>
        <w:t xml:space="preserve">Le prix des travaux est fixé </w:t>
      </w:r>
      <w:r w:rsidRPr="00096D3D">
        <w:rPr>
          <w:rFonts w:ascii="Calibri" w:eastAsia="Times New Roman" w:hAnsi="Calibri" w:cs="Calibri"/>
          <w:b/>
          <w:color w:val="548DD4"/>
          <w:sz w:val="20"/>
          <w:szCs w:val="24"/>
          <w:lang w:eastAsia="fr-FR"/>
        </w:rPr>
        <w:t>TTC</w:t>
      </w:r>
      <w:r w:rsidRPr="00096D3D">
        <w:rPr>
          <w:rFonts w:ascii="Calibri" w:eastAsia="Times New Roman" w:hAnsi="Calibri" w:cs="Calibri"/>
          <w:b/>
          <w:sz w:val="20"/>
          <w:szCs w:val="24"/>
          <w:lang w:eastAsia="fr-FR"/>
        </w:rPr>
        <w:t xml:space="preserve"> </w:t>
      </w:r>
      <w:r w:rsidR="0038262B">
        <w:rPr>
          <w:rFonts w:ascii="Calibri" w:eastAsia="Times New Roman" w:hAnsi="Calibri" w:cs="Calibri"/>
          <w:b/>
          <w:sz w:val="20"/>
          <w:szCs w:val="24"/>
          <w:lang w:eastAsia="fr-FR"/>
        </w:rPr>
        <w:t>pour la tranche</w:t>
      </w:r>
      <w:r>
        <w:rPr>
          <w:rFonts w:ascii="Calibri" w:eastAsia="Times New Roman" w:hAnsi="Calibri" w:cs="Calibri"/>
          <w:b/>
          <w:sz w:val="20"/>
          <w:szCs w:val="24"/>
          <w:lang w:eastAsia="fr-FR"/>
        </w:rPr>
        <w:t xml:space="preserve"> n°2, </w:t>
      </w:r>
      <w:r w:rsidRPr="00096D3D">
        <w:rPr>
          <w:rFonts w:ascii="Calibri" w:eastAsia="Times New Roman" w:hAnsi="Calibri" w:cs="Calibri"/>
          <w:b/>
          <w:sz w:val="20"/>
          <w:szCs w:val="24"/>
          <w:lang w:eastAsia="fr-FR"/>
        </w:rPr>
        <w:t>conformément aux dispositions de l’Article 3.</w:t>
      </w:r>
      <w:r>
        <w:rPr>
          <w:rFonts w:ascii="Calibri" w:eastAsia="Times New Roman" w:hAnsi="Calibri" w:cs="Calibri"/>
          <w:b/>
          <w:sz w:val="20"/>
          <w:szCs w:val="24"/>
          <w:lang w:eastAsia="fr-FR"/>
        </w:rPr>
        <w:t>2</w:t>
      </w:r>
      <w:r w:rsidRPr="00096D3D">
        <w:rPr>
          <w:rFonts w:ascii="Calibri" w:eastAsia="Times New Roman" w:hAnsi="Calibri" w:cs="Calibri"/>
          <w:b/>
          <w:sz w:val="20"/>
          <w:szCs w:val="24"/>
          <w:lang w:eastAsia="fr-FR"/>
        </w:rPr>
        <w:t>.1 du CCAP</w:t>
      </w:r>
      <w:r w:rsidRPr="00096D3D">
        <w:rPr>
          <w:rFonts w:ascii="Calibri" w:eastAsia="Times New Roman" w:hAnsi="Calibri" w:cs="Calibri"/>
          <w:b/>
          <w:sz w:val="18"/>
          <w:szCs w:val="18"/>
          <w:lang w:eastAsia="fr-FR"/>
        </w:rPr>
        <w:t>.</w:t>
      </w:r>
    </w:p>
    <w:p w14:paraId="0190BC4E" w14:textId="77777777" w:rsidR="00096D3D" w:rsidRPr="00073EAF" w:rsidRDefault="00096D3D" w:rsidP="00096D3D">
      <w:pPr>
        <w:spacing w:after="0" w:line="240" w:lineRule="auto"/>
        <w:jc w:val="both"/>
        <w:rPr>
          <w:rFonts w:ascii="Calibri" w:eastAsia="Times New Roman" w:hAnsi="Calibri" w:cs="Calibri"/>
          <w:sz w:val="16"/>
          <w:szCs w:val="16"/>
          <w:u w:val="single"/>
          <w:lang w:eastAsia="fr-FR"/>
        </w:rPr>
      </w:pPr>
    </w:p>
    <w:p w14:paraId="2894A3C0" w14:textId="77777777" w:rsidR="00096D3D" w:rsidRPr="00096D3D" w:rsidRDefault="00096D3D" w:rsidP="00096D3D">
      <w:pPr>
        <w:spacing w:after="0" w:line="240" w:lineRule="auto"/>
        <w:jc w:val="both"/>
        <w:rPr>
          <w:rFonts w:ascii="Calibri" w:eastAsia="Times New Roman" w:hAnsi="Calibri" w:cs="Calibri"/>
          <w:b/>
          <w:i/>
          <w:color w:val="C45911"/>
          <w:sz w:val="20"/>
          <w:szCs w:val="24"/>
          <w:lang w:eastAsia="fr-FR"/>
        </w:rPr>
      </w:pPr>
      <w:r w:rsidRPr="00096D3D">
        <w:rPr>
          <w:rFonts w:ascii="Calibri" w:eastAsia="Times New Roman" w:hAnsi="Calibri" w:cs="Calibri"/>
          <w:b/>
          <w:i/>
          <w:color w:val="C45911"/>
          <w:sz w:val="20"/>
          <w:szCs w:val="24"/>
          <w:lang w:eastAsia="fr-FR"/>
        </w:rPr>
        <w:t>Pour les travaux forfaitaires </w:t>
      </w:r>
    </w:p>
    <w:p w14:paraId="695AC50E"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Les travaux sont rémunérés forfaitairement, en application des prix forfaitaires dont le libellé est donné dans le cadre de la Décomposition du Prix Global et Forfaitaire (DPGF) pour l’ensemble des ouvrages ou prestations définis au CCTP. </w:t>
      </w:r>
    </w:p>
    <w:p w14:paraId="5A469A4A" w14:textId="77777777" w:rsidR="00096D3D" w:rsidRPr="00073EAF" w:rsidRDefault="00096D3D" w:rsidP="00096D3D">
      <w:pPr>
        <w:spacing w:after="0" w:line="240" w:lineRule="auto"/>
        <w:jc w:val="both"/>
        <w:rPr>
          <w:rFonts w:ascii="Calibri" w:eastAsia="Times New Roman" w:hAnsi="Calibri" w:cs="Calibri"/>
          <w:sz w:val="16"/>
          <w:szCs w:val="16"/>
          <w:lang w:eastAsia="fr-FR"/>
        </w:rPr>
      </w:pPr>
    </w:p>
    <w:p w14:paraId="6199F620" w14:textId="31D03576"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Les quantités apparaissant au DPGF, une fois acceptées par l’entrepreneur, constituent le métré forfaitaire définitif non </w:t>
      </w:r>
      <w:r w:rsidR="00C75B70">
        <w:rPr>
          <w:rFonts w:ascii="Calibri" w:eastAsia="Times New Roman" w:hAnsi="Calibri" w:cs="Calibri"/>
          <w:sz w:val="20"/>
          <w:szCs w:val="24"/>
          <w:lang w:eastAsia="fr-FR"/>
        </w:rPr>
        <w:t>mod</w:t>
      </w:r>
      <w:r w:rsidRPr="00096D3D">
        <w:rPr>
          <w:rFonts w:ascii="Calibri" w:eastAsia="Times New Roman" w:hAnsi="Calibri" w:cs="Calibri"/>
          <w:sz w:val="20"/>
          <w:szCs w:val="24"/>
          <w:lang w:eastAsia="fr-FR"/>
        </w:rPr>
        <w:t xml:space="preserve">ifiable, sauf en cas de </w:t>
      </w:r>
      <w:r w:rsidR="00C75B70">
        <w:rPr>
          <w:rFonts w:ascii="Calibri" w:eastAsia="Times New Roman" w:hAnsi="Calibri" w:cs="Calibri"/>
          <w:sz w:val="20"/>
          <w:szCs w:val="24"/>
          <w:lang w:eastAsia="fr-FR"/>
        </w:rPr>
        <w:t>mod</w:t>
      </w:r>
      <w:r w:rsidRPr="00096D3D">
        <w:rPr>
          <w:rFonts w:ascii="Calibri" w:eastAsia="Times New Roman" w:hAnsi="Calibri" w:cs="Calibri"/>
          <w:sz w:val="20"/>
          <w:szCs w:val="24"/>
          <w:lang w:eastAsia="fr-FR"/>
        </w:rPr>
        <w:t xml:space="preserve">ification du projet ordonnée par le </w:t>
      </w:r>
      <w:r>
        <w:rPr>
          <w:rFonts w:ascii="Calibri" w:eastAsia="Times New Roman" w:hAnsi="Calibri" w:cs="Calibri"/>
          <w:sz w:val="20"/>
          <w:szCs w:val="24"/>
          <w:lang w:eastAsia="fr-FR"/>
        </w:rPr>
        <w:t>MO</w:t>
      </w:r>
      <w:r w:rsidRPr="00096D3D">
        <w:rPr>
          <w:rFonts w:ascii="Calibri" w:eastAsia="Times New Roman" w:hAnsi="Calibri" w:cs="Calibri"/>
          <w:sz w:val="20"/>
          <w:szCs w:val="24"/>
          <w:lang w:eastAsia="fr-FR"/>
        </w:rPr>
        <w:t>.</w:t>
      </w:r>
    </w:p>
    <w:p w14:paraId="6A842362" w14:textId="77777777" w:rsidR="00096D3D" w:rsidRPr="00073EAF" w:rsidRDefault="00096D3D" w:rsidP="00096D3D">
      <w:pPr>
        <w:spacing w:after="0" w:line="240" w:lineRule="auto"/>
        <w:jc w:val="both"/>
        <w:rPr>
          <w:rFonts w:ascii="Calibri" w:eastAsia="Times New Roman" w:hAnsi="Calibri" w:cs="Calibri"/>
          <w:sz w:val="16"/>
          <w:szCs w:val="16"/>
          <w:lang w:eastAsia="fr-FR"/>
        </w:rPr>
      </w:pPr>
    </w:p>
    <w:p w14:paraId="6A4E46CF" w14:textId="77777777" w:rsidR="00096D3D" w:rsidRPr="00096D3D" w:rsidRDefault="00096D3D" w:rsidP="00096D3D">
      <w:pPr>
        <w:spacing w:after="0" w:line="240" w:lineRule="auto"/>
        <w:jc w:val="both"/>
        <w:rPr>
          <w:rFonts w:ascii="Calibri" w:eastAsia="Times New Roman" w:hAnsi="Calibri" w:cs="Calibri"/>
          <w:b/>
          <w:i/>
          <w:color w:val="C45911"/>
          <w:sz w:val="20"/>
          <w:szCs w:val="24"/>
          <w:lang w:eastAsia="fr-FR"/>
        </w:rPr>
      </w:pPr>
      <w:r w:rsidRPr="00096D3D">
        <w:rPr>
          <w:rFonts w:ascii="Calibri" w:eastAsia="Times New Roman" w:hAnsi="Calibri" w:cs="Calibri"/>
          <w:b/>
          <w:i/>
          <w:color w:val="C45911"/>
          <w:sz w:val="20"/>
          <w:szCs w:val="24"/>
          <w:lang w:eastAsia="fr-FR"/>
        </w:rPr>
        <w:t>Pour les travaux au métré </w:t>
      </w:r>
    </w:p>
    <w:p w14:paraId="57FF55BB"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Les travaux sont rémunérés aux quantités réellement exécutées en application des prix unitaires dont le libellé est donné dans le Bordereau des Prix Unitaires (BPU).</w:t>
      </w:r>
    </w:p>
    <w:p w14:paraId="0D86670C" w14:textId="77777777" w:rsidR="00096D3D" w:rsidRPr="00096D3D" w:rsidRDefault="00096D3D" w:rsidP="00096D3D">
      <w:pPr>
        <w:spacing w:after="0" w:line="240" w:lineRule="auto"/>
        <w:jc w:val="both"/>
        <w:rPr>
          <w:rFonts w:ascii="Calibri" w:eastAsia="Times New Roman" w:hAnsi="Calibri" w:cs="Calibri"/>
          <w:b/>
          <w:sz w:val="18"/>
          <w:szCs w:val="18"/>
          <w:lang w:eastAsia="fr-FR"/>
        </w:rPr>
      </w:pPr>
    </w:p>
    <w:p w14:paraId="782BE463" w14:textId="77777777" w:rsidR="00096D3D" w:rsidRPr="00096D3D" w:rsidRDefault="00096D3D" w:rsidP="00096D3D">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096D3D">
        <w:rPr>
          <w:rFonts w:ascii="Calibri" w:eastAsia="Times New Roman" w:hAnsi="Calibri" w:cs="Calibri"/>
          <w:b/>
          <w:bCs/>
          <w:caps/>
          <w:color w:val="FFFFFF"/>
          <w:sz w:val="20"/>
          <w:szCs w:val="20"/>
          <w:lang w:eastAsia="fr-FR"/>
        </w:rPr>
        <w:t>ARTICLE 6 – MONTANT du marche</w:t>
      </w:r>
    </w:p>
    <w:p w14:paraId="74B25A4C" w14:textId="4E71BFE4" w:rsidR="00096D3D" w:rsidRDefault="00096D3D" w:rsidP="00096D3D">
      <w:pPr>
        <w:spacing w:after="0" w:line="240" w:lineRule="auto"/>
        <w:jc w:val="both"/>
        <w:rPr>
          <w:rFonts w:ascii="Calibri" w:eastAsia="Times New Roman" w:hAnsi="Calibri" w:cs="Calibri"/>
          <w:sz w:val="20"/>
          <w:szCs w:val="24"/>
          <w:lang w:eastAsia="fr-FR"/>
        </w:rPr>
      </w:pPr>
    </w:p>
    <w:p w14:paraId="68C1146D" w14:textId="7F54F896" w:rsidR="00073EAF" w:rsidRPr="00096D3D" w:rsidRDefault="00073EAF" w:rsidP="00073EAF">
      <w:pPr>
        <w:keepLines/>
        <w:spacing w:after="0" w:line="240" w:lineRule="auto"/>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6</w:t>
      </w:r>
      <w:r w:rsidRPr="00096D3D">
        <w:rPr>
          <w:rFonts w:ascii="Calibri" w:eastAsia="Times New Roman" w:hAnsi="Calibri" w:cs="Calibri"/>
          <w:b/>
          <w:sz w:val="20"/>
          <w:szCs w:val="20"/>
          <w:lang w:eastAsia="fr-FR"/>
        </w:rPr>
        <w:t>.1</w:t>
      </w:r>
      <w:r w:rsidR="00B61EDB">
        <w:rPr>
          <w:rFonts w:ascii="Calibri" w:eastAsia="Times New Roman" w:hAnsi="Calibri" w:cs="Calibri"/>
          <w:b/>
          <w:sz w:val="20"/>
          <w:szCs w:val="20"/>
          <w:lang w:eastAsia="fr-FR"/>
        </w:rPr>
        <w:t>A</w:t>
      </w:r>
      <w:r w:rsidRPr="00096D3D">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w:t>
      </w:r>
      <w:r w:rsidRPr="00096D3D">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Travaux de la Tranche 1 – 96 logements aidés :</w:t>
      </w:r>
    </w:p>
    <w:p w14:paraId="52398DE3" w14:textId="77777777" w:rsidR="00073EAF" w:rsidRPr="00073EAF" w:rsidRDefault="00073EAF" w:rsidP="00073EAF">
      <w:pPr>
        <w:spacing w:after="0" w:line="240" w:lineRule="auto"/>
        <w:jc w:val="both"/>
        <w:rPr>
          <w:rFonts w:ascii="Calibri" w:eastAsia="Times New Roman" w:hAnsi="Calibri" w:cs="Calibri"/>
          <w:sz w:val="16"/>
          <w:szCs w:val="16"/>
          <w:lang w:eastAsia="fr-FR"/>
        </w:rPr>
      </w:pPr>
    </w:p>
    <w:tbl>
      <w:tblPr>
        <w:tblW w:w="9209" w:type="dxa"/>
        <w:tblCellMar>
          <w:left w:w="70" w:type="dxa"/>
          <w:right w:w="70" w:type="dxa"/>
        </w:tblCellMar>
        <w:tblLook w:val="04A0" w:firstRow="1" w:lastRow="0" w:firstColumn="1" w:lastColumn="0" w:noHBand="0" w:noVBand="1"/>
      </w:tblPr>
      <w:tblGrid>
        <w:gridCol w:w="860"/>
        <w:gridCol w:w="2537"/>
        <w:gridCol w:w="2835"/>
        <w:gridCol w:w="2977"/>
      </w:tblGrid>
      <w:tr w:rsidR="009A6FA7" w:rsidRPr="0033362F" w14:paraId="687455AA" w14:textId="77777777" w:rsidTr="009A6FA7">
        <w:trPr>
          <w:trHeight w:val="300"/>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0513B6" w14:textId="77777777" w:rsidR="009A6FA7" w:rsidRPr="0033362F" w:rsidRDefault="009A6FA7" w:rsidP="00E32EF1">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n° lots</w:t>
            </w:r>
          </w:p>
        </w:tc>
        <w:tc>
          <w:tcPr>
            <w:tcW w:w="25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D1E337" w14:textId="77777777" w:rsidR="009A6FA7" w:rsidRPr="0033362F" w:rsidRDefault="009A6FA7" w:rsidP="00E32EF1">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Désignation du lot</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14:paraId="28769664" w14:textId="77777777" w:rsidR="009A6FA7" w:rsidRPr="0033362F" w:rsidRDefault="009A6FA7" w:rsidP="00E32EF1">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Montant hors TGC</w:t>
            </w:r>
          </w:p>
        </w:tc>
      </w:tr>
      <w:tr w:rsidR="009A6FA7" w:rsidRPr="0033362F" w14:paraId="7F883388" w14:textId="77777777" w:rsidTr="00910D27">
        <w:trPr>
          <w:trHeight w:val="300"/>
        </w:trPr>
        <w:tc>
          <w:tcPr>
            <w:tcW w:w="860" w:type="dxa"/>
            <w:vMerge/>
            <w:tcBorders>
              <w:top w:val="single" w:sz="4" w:space="0" w:color="auto"/>
              <w:left w:val="single" w:sz="4" w:space="0" w:color="auto"/>
              <w:bottom w:val="single" w:sz="4" w:space="0" w:color="000000"/>
              <w:right w:val="single" w:sz="4" w:space="0" w:color="auto"/>
            </w:tcBorders>
            <w:vAlign w:val="center"/>
            <w:hideMark/>
          </w:tcPr>
          <w:p w14:paraId="520744B5" w14:textId="77777777" w:rsidR="009A6FA7" w:rsidRPr="0033362F" w:rsidRDefault="009A6FA7" w:rsidP="00E32EF1">
            <w:pPr>
              <w:spacing w:after="0" w:line="240" w:lineRule="auto"/>
              <w:rPr>
                <w:rFonts w:ascii="Calibri" w:eastAsia="Times New Roman" w:hAnsi="Calibri" w:cs="Calibri"/>
                <w:b/>
                <w:bCs/>
                <w:color w:val="C65911"/>
                <w:sz w:val="20"/>
                <w:szCs w:val="20"/>
                <w:lang w:eastAsia="fr-FR"/>
              </w:rPr>
            </w:pPr>
          </w:p>
        </w:tc>
        <w:tc>
          <w:tcPr>
            <w:tcW w:w="2537" w:type="dxa"/>
            <w:vMerge/>
            <w:tcBorders>
              <w:top w:val="single" w:sz="4" w:space="0" w:color="auto"/>
              <w:left w:val="single" w:sz="4" w:space="0" w:color="auto"/>
              <w:bottom w:val="single" w:sz="4" w:space="0" w:color="000000"/>
              <w:right w:val="single" w:sz="4" w:space="0" w:color="auto"/>
            </w:tcBorders>
            <w:vAlign w:val="center"/>
            <w:hideMark/>
          </w:tcPr>
          <w:p w14:paraId="7BE3A772" w14:textId="77777777" w:rsidR="009A6FA7" w:rsidRPr="0033362F" w:rsidRDefault="009A6FA7" w:rsidP="00E32EF1">
            <w:pPr>
              <w:spacing w:after="0" w:line="240" w:lineRule="auto"/>
              <w:rPr>
                <w:rFonts w:ascii="Calibri" w:eastAsia="Times New Roman" w:hAnsi="Calibri" w:cs="Calibri"/>
                <w:b/>
                <w:bCs/>
                <w:color w:val="C65911"/>
                <w:sz w:val="20"/>
                <w:szCs w:val="20"/>
                <w:lang w:eastAsia="fr-FR"/>
              </w:rPr>
            </w:pPr>
          </w:p>
        </w:tc>
        <w:tc>
          <w:tcPr>
            <w:tcW w:w="2835" w:type="dxa"/>
            <w:tcBorders>
              <w:top w:val="nil"/>
              <w:left w:val="nil"/>
              <w:bottom w:val="single" w:sz="4" w:space="0" w:color="auto"/>
              <w:right w:val="single" w:sz="4" w:space="0" w:color="auto"/>
            </w:tcBorders>
            <w:shd w:val="clear" w:color="auto" w:fill="auto"/>
            <w:noWrap/>
            <w:vAlign w:val="center"/>
            <w:hideMark/>
          </w:tcPr>
          <w:p w14:paraId="5C9B262F" w14:textId="77777777" w:rsidR="009A6FA7" w:rsidRPr="0033362F" w:rsidRDefault="009A6FA7" w:rsidP="00E32EF1">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Forfait</w:t>
            </w:r>
          </w:p>
        </w:tc>
        <w:tc>
          <w:tcPr>
            <w:tcW w:w="2977" w:type="dxa"/>
            <w:tcBorders>
              <w:top w:val="nil"/>
              <w:left w:val="nil"/>
              <w:bottom w:val="single" w:sz="4" w:space="0" w:color="auto"/>
              <w:right w:val="single" w:sz="4" w:space="0" w:color="auto"/>
            </w:tcBorders>
            <w:shd w:val="clear" w:color="auto" w:fill="auto"/>
            <w:vAlign w:val="center"/>
            <w:hideMark/>
          </w:tcPr>
          <w:p w14:paraId="4714AEF1" w14:textId="77777777" w:rsidR="009A6FA7" w:rsidRPr="0033362F" w:rsidRDefault="009A6FA7" w:rsidP="00E32EF1">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Métrés</w:t>
            </w:r>
          </w:p>
        </w:tc>
      </w:tr>
      <w:tr w:rsidR="00910D27" w:rsidRPr="0033362F" w14:paraId="769A43AC" w14:textId="77777777" w:rsidTr="00910D27">
        <w:trPr>
          <w:trHeight w:val="91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72DDC66" w14:textId="61ED1E35" w:rsidR="00910D27" w:rsidRPr="0033362F" w:rsidRDefault="0038262B" w:rsidP="00073EAF">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b/>
                <w:color w:val="0070C0"/>
                <w:sz w:val="20"/>
                <w:szCs w:val="20"/>
                <w:lang w:eastAsia="fr-FR"/>
              </w:rPr>
              <w:t>25-2</w:t>
            </w:r>
          </w:p>
        </w:tc>
        <w:tc>
          <w:tcPr>
            <w:tcW w:w="2537" w:type="dxa"/>
            <w:tcBorders>
              <w:top w:val="nil"/>
              <w:left w:val="single" w:sz="4" w:space="0" w:color="auto"/>
              <w:bottom w:val="single" w:sz="4" w:space="0" w:color="auto"/>
              <w:right w:val="single" w:sz="4" w:space="0" w:color="auto"/>
            </w:tcBorders>
            <w:shd w:val="clear" w:color="auto" w:fill="auto"/>
            <w:noWrap/>
            <w:vAlign w:val="center"/>
            <w:hideMark/>
          </w:tcPr>
          <w:p w14:paraId="256CEF6D" w14:textId="2EB984E2" w:rsidR="00910D27" w:rsidRPr="0033362F" w:rsidRDefault="0038262B" w:rsidP="00073EAF">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b/>
                <w:color w:val="0070C0"/>
                <w:sz w:val="20"/>
                <w:szCs w:val="20"/>
                <w:lang w:eastAsia="fr-FR"/>
              </w:rPr>
              <w:t>Espaces Verts et Clôtures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6C99598" w14:textId="01E327D4" w:rsidR="00910D27" w:rsidRPr="0033362F" w:rsidRDefault="00910D27" w:rsidP="00E32EF1">
            <w:pPr>
              <w:spacing w:after="0" w:line="240" w:lineRule="auto"/>
              <w:rPr>
                <w:rFonts w:ascii="Calibri" w:eastAsia="Times New Roman" w:hAnsi="Calibri" w:cs="Calibri"/>
                <w:b/>
                <w:bCs/>
                <w:color w:val="5B9BD5"/>
                <w:sz w:val="20"/>
                <w:szCs w:val="20"/>
                <w:lang w:eastAsia="fr-FR"/>
              </w:rPr>
            </w:pPr>
            <w:r w:rsidRPr="0033362F">
              <w:rPr>
                <w:rFonts w:ascii="Calibri" w:eastAsia="Times New Roman" w:hAnsi="Calibri" w:cs="Calibri"/>
                <w:b/>
                <w:bCs/>
                <w:color w:val="5B9BD5"/>
                <w:sz w:val="20"/>
                <w:szCs w:val="20"/>
                <w:lang w:eastAsia="fr-FR"/>
              </w:rPr>
              <w:t>XX</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E7CD8E9" w14:textId="043F6C20" w:rsidR="00910D27" w:rsidRPr="0033362F" w:rsidRDefault="00910D27" w:rsidP="00E32EF1">
            <w:pPr>
              <w:spacing w:after="0" w:line="240" w:lineRule="auto"/>
              <w:rPr>
                <w:rFonts w:ascii="Calibri" w:eastAsia="Times New Roman" w:hAnsi="Calibri" w:cs="Calibri"/>
                <w:b/>
                <w:bCs/>
                <w:color w:val="5B9BD5"/>
                <w:sz w:val="20"/>
                <w:szCs w:val="20"/>
                <w:lang w:eastAsia="fr-FR"/>
              </w:rPr>
            </w:pPr>
            <w:r w:rsidRPr="0033362F">
              <w:rPr>
                <w:rFonts w:ascii="Calibri" w:eastAsia="Times New Roman" w:hAnsi="Calibri" w:cs="Calibri"/>
                <w:b/>
                <w:bCs/>
                <w:color w:val="5B9BD5"/>
                <w:sz w:val="20"/>
                <w:szCs w:val="20"/>
                <w:lang w:eastAsia="fr-FR"/>
              </w:rPr>
              <w:t>XX</w:t>
            </w:r>
          </w:p>
        </w:tc>
      </w:tr>
      <w:tr w:rsidR="00910D27" w:rsidRPr="0033362F" w14:paraId="2E30EECD" w14:textId="77777777" w:rsidTr="00D62425">
        <w:trPr>
          <w:trHeight w:val="523"/>
        </w:trPr>
        <w:tc>
          <w:tcPr>
            <w:tcW w:w="33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2ED858" w14:textId="77777777" w:rsidR="00910D27" w:rsidRPr="0033362F" w:rsidRDefault="00910D27" w:rsidP="00E32EF1">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Montant Total HT</w:t>
            </w:r>
          </w:p>
        </w:tc>
        <w:tc>
          <w:tcPr>
            <w:tcW w:w="5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672CD4" w14:textId="15DBAD26" w:rsidR="00910D27" w:rsidRPr="0033362F" w:rsidRDefault="00910D27" w:rsidP="00E32EF1">
            <w:pPr>
              <w:spacing w:after="0" w:line="240" w:lineRule="auto"/>
              <w:jc w:val="right"/>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 xml:space="preserve">  </w:t>
            </w:r>
          </w:p>
          <w:p w14:paraId="10C2CB2B" w14:textId="1BF8F1F6" w:rsidR="00910D27" w:rsidRPr="0033362F" w:rsidRDefault="00910D27" w:rsidP="00E32EF1">
            <w:pPr>
              <w:spacing w:after="0" w:line="240" w:lineRule="auto"/>
              <w:jc w:val="right"/>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 xml:space="preserve">0  </w:t>
            </w:r>
          </w:p>
          <w:p w14:paraId="28BB22C0" w14:textId="59D81F2F" w:rsidR="00910D27" w:rsidRPr="0033362F" w:rsidRDefault="00910D27" w:rsidP="00E32EF1">
            <w:pPr>
              <w:spacing w:after="0" w:line="240" w:lineRule="auto"/>
              <w:jc w:val="center"/>
              <w:rPr>
                <w:rFonts w:ascii="Calibri" w:eastAsia="Times New Roman" w:hAnsi="Calibri" w:cs="Calibri"/>
                <w:b/>
                <w:bCs/>
                <w:color w:val="C65911"/>
                <w:sz w:val="20"/>
                <w:szCs w:val="20"/>
                <w:lang w:eastAsia="fr-FR"/>
              </w:rPr>
            </w:pPr>
          </w:p>
        </w:tc>
      </w:tr>
    </w:tbl>
    <w:p w14:paraId="5A1A4758" w14:textId="77777777" w:rsidR="00073EAF" w:rsidRPr="00073EAF" w:rsidRDefault="00073EAF" w:rsidP="00073EAF">
      <w:pPr>
        <w:spacing w:after="0" w:line="240" w:lineRule="auto"/>
        <w:jc w:val="both"/>
        <w:rPr>
          <w:rFonts w:ascii="Calibri" w:eastAsia="Times New Roman" w:hAnsi="Calibri" w:cs="Calibri"/>
          <w:sz w:val="16"/>
          <w:szCs w:val="16"/>
          <w:lang w:eastAsia="fr-FR"/>
        </w:rPr>
      </w:pPr>
    </w:p>
    <w:p w14:paraId="70F244A0" w14:textId="2564D8F7" w:rsidR="00073EAF" w:rsidRDefault="00073EAF" w:rsidP="00073EAF">
      <w:pPr>
        <w:spacing w:after="0" w:line="240" w:lineRule="auto"/>
        <w:jc w:val="both"/>
        <w:rPr>
          <w:rFonts w:ascii="Calibri" w:eastAsia="Times New Roman" w:hAnsi="Calibri" w:cs="Calibri"/>
          <w:b/>
          <w:color w:val="548DD4"/>
          <w:sz w:val="20"/>
          <w:szCs w:val="24"/>
          <w:lang w:eastAsia="fr-FR"/>
        </w:rPr>
      </w:pPr>
      <w:r w:rsidRPr="00096D3D">
        <w:rPr>
          <w:rFonts w:ascii="Calibri" w:eastAsia="Times New Roman" w:hAnsi="Calibri" w:cs="Calibri"/>
          <w:sz w:val="20"/>
          <w:szCs w:val="24"/>
          <w:lang w:eastAsia="fr-FR"/>
        </w:rPr>
        <w:t>Soit, en lettres :</w:t>
      </w:r>
      <w:r>
        <w:rPr>
          <w:rFonts w:ascii="Calibri" w:eastAsia="Times New Roman" w:hAnsi="Calibri" w:cs="Calibri"/>
          <w:sz w:val="20"/>
          <w:szCs w:val="24"/>
          <w:lang w:eastAsia="fr-FR"/>
        </w:rPr>
        <w:t xml:space="preserve"> ………………………………………….</w:t>
      </w:r>
      <w:r w:rsidRPr="00096D3D">
        <w:rPr>
          <w:rFonts w:ascii="Calibri" w:eastAsia="Times New Roman" w:hAnsi="Calibri" w:cs="Calibri"/>
          <w:b/>
          <w:color w:val="548DD4"/>
          <w:sz w:val="20"/>
          <w:szCs w:val="24"/>
          <w:lang w:eastAsia="fr-FR"/>
        </w:rPr>
        <w:t xml:space="preserve"> francs CFP HT.</w:t>
      </w:r>
    </w:p>
    <w:p w14:paraId="2078B92E" w14:textId="77777777" w:rsidR="00B61EDB" w:rsidRDefault="00B61EDB" w:rsidP="00B61EDB">
      <w:pPr>
        <w:keepLines/>
        <w:spacing w:after="0" w:line="240" w:lineRule="auto"/>
        <w:jc w:val="both"/>
        <w:rPr>
          <w:rFonts w:ascii="Calibri" w:eastAsia="Times New Roman" w:hAnsi="Calibri" w:cs="Calibri"/>
          <w:b/>
          <w:sz w:val="20"/>
          <w:szCs w:val="20"/>
          <w:lang w:eastAsia="fr-FR"/>
        </w:rPr>
      </w:pPr>
    </w:p>
    <w:p w14:paraId="0E0E33A3" w14:textId="4FC1EAC6" w:rsidR="00B61EDB" w:rsidRPr="00096D3D" w:rsidRDefault="00B61EDB" w:rsidP="00B61EDB">
      <w:pPr>
        <w:keepLines/>
        <w:spacing w:after="0" w:line="240" w:lineRule="auto"/>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6</w:t>
      </w:r>
      <w:r w:rsidRPr="00096D3D">
        <w:rPr>
          <w:rFonts w:ascii="Calibri" w:eastAsia="Times New Roman" w:hAnsi="Calibri" w:cs="Calibri"/>
          <w:b/>
          <w:sz w:val="20"/>
          <w:szCs w:val="20"/>
          <w:lang w:eastAsia="fr-FR"/>
        </w:rPr>
        <w:t>.</w:t>
      </w:r>
      <w:r>
        <w:rPr>
          <w:rFonts w:ascii="Calibri" w:eastAsia="Times New Roman" w:hAnsi="Calibri" w:cs="Calibri"/>
          <w:b/>
          <w:sz w:val="20"/>
          <w:szCs w:val="20"/>
          <w:lang w:eastAsia="fr-FR"/>
        </w:rPr>
        <w:t>1B</w:t>
      </w:r>
      <w:r w:rsidRPr="00096D3D">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w:t>
      </w:r>
      <w:r w:rsidRPr="00096D3D">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Répartition des prestations du marché par cotraitants :</w:t>
      </w:r>
    </w:p>
    <w:p w14:paraId="12A26907" w14:textId="77777777" w:rsidR="00B61EDB" w:rsidRDefault="00B61EDB" w:rsidP="00B61EDB">
      <w:pPr>
        <w:spacing w:after="0" w:line="240" w:lineRule="auto"/>
        <w:jc w:val="both"/>
        <w:rPr>
          <w:rFonts w:ascii="Calibri" w:eastAsia="Times New Roman" w:hAnsi="Calibri" w:cs="Calibri"/>
          <w:sz w:val="20"/>
          <w:szCs w:val="24"/>
          <w:lang w:eastAsia="fr-FR"/>
        </w:rPr>
      </w:pPr>
    </w:p>
    <w:p w14:paraId="51DFBA0C" w14:textId="6CD06AE9" w:rsidR="00B61EDB" w:rsidRDefault="00B61EDB" w:rsidP="00B61EDB">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En cas de groupement conjoint, les membres du groupement indiquent dans le tableau ci-dessous les prestations que chacun d’entre eux s’engagent à réaliser :</w:t>
      </w:r>
    </w:p>
    <w:p w14:paraId="0EF1434B" w14:textId="77777777" w:rsidR="00B61EDB" w:rsidRDefault="00B61EDB" w:rsidP="00B61EDB">
      <w:pPr>
        <w:spacing w:after="0" w:line="240" w:lineRule="auto"/>
        <w:jc w:val="both"/>
        <w:rPr>
          <w:rFonts w:ascii="Calibri" w:eastAsia="Times New Roman" w:hAnsi="Calibri" w:cs="Calibri"/>
          <w:sz w:val="20"/>
          <w:szCs w:val="24"/>
          <w:lang w:eastAsia="fr-FR"/>
        </w:rPr>
      </w:pPr>
    </w:p>
    <w:p w14:paraId="58AF3B0F" w14:textId="295E3A48" w:rsidR="00B61EDB" w:rsidRDefault="00B61EDB" w:rsidP="00B61EDB">
      <w:pPr>
        <w:spacing w:after="0" w:line="240" w:lineRule="auto"/>
        <w:jc w:val="both"/>
        <w:rPr>
          <w:rFonts w:ascii="Calibri" w:eastAsia="Times New Roman" w:hAnsi="Calibri" w:cs="Calibri"/>
          <w:sz w:val="20"/>
          <w:szCs w:val="24"/>
          <w:lang w:eastAsia="fr-FR"/>
        </w:rPr>
      </w:pPr>
    </w:p>
    <w:p w14:paraId="1EEEB207" w14:textId="77777777" w:rsidR="00B61EDB" w:rsidRDefault="00B61EDB" w:rsidP="00B61EDB">
      <w:pPr>
        <w:spacing w:after="0" w:line="240" w:lineRule="auto"/>
        <w:jc w:val="both"/>
        <w:rPr>
          <w:rFonts w:ascii="Calibri" w:eastAsia="Times New Roman" w:hAnsi="Calibri" w:cs="Calibri"/>
          <w:sz w:val="20"/>
          <w:szCs w:val="24"/>
          <w:lang w:eastAsia="fr-FR"/>
        </w:rPr>
      </w:pPr>
    </w:p>
    <w:tbl>
      <w:tblPr>
        <w:tblStyle w:val="Grilledutableau"/>
        <w:tblW w:w="0" w:type="auto"/>
        <w:tblLook w:val="04A0" w:firstRow="1" w:lastRow="0" w:firstColumn="1" w:lastColumn="0" w:noHBand="0" w:noVBand="1"/>
      </w:tblPr>
      <w:tblGrid>
        <w:gridCol w:w="1696"/>
        <w:gridCol w:w="6237"/>
        <w:gridCol w:w="1979"/>
      </w:tblGrid>
      <w:tr w:rsidR="00B61EDB" w14:paraId="58BB1E5F" w14:textId="77777777" w:rsidTr="0016793D">
        <w:tc>
          <w:tcPr>
            <w:tcW w:w="1696" w:type="dxa"/>
          </w:tcPr>
          <w:p w14:paraId="55798BBC" w14:textId="77777777" w:rsidR="00B61EDB" w:rsidRPr="00941EA4" w:rsidRDefault="00B61EDB" w:rsidP="0016793D">
            <w:pPr>
              <w:jc w:val="both"/>
              <w:rPr>
                <w:rFonts w:ascii="Calibri" w:hAnsi="Calibri" w:cs="Calibri"/>
                <w:b/>
                <w:color w:val="E36C0A" w:themeColor="accent6" w:themeShade="BF"/>
                <w:szCs w:val="24"/>
              </w:rPr>
            </w:pPr>
            <w:proofErr w:type="spellStart"/>
            <w:r w:rsidRPr="00941EA4">
              <w:rPr>
                <w:rFonts w:ascii="Calibri" w:hAnsi="Calibri" w:cs="Calibri"/>
                <w:b/>
                <w:color w:val="E36C0A" w:themeColor="accent6" w:themeShade="BF"/>
                <w:szCs w:val="24"/>
              </w:rPr>
              <w:lastRenderedPageBreak/>
              <w:t>Co-Traitant</w:t>
            </w:r>
            <w:proofErr w:type="spellEnd"/>
          </w:p>
        </w:tc>
        <w:tc>
          <w:tcPr>
            <w:tcW w:w="6237" w:type="dxa"/>
          </w:tcPr>
          <w:p w14:paraId="32F28A9B" w14:textId="77777777" w:rsidR="00B61EDB" w:rsidRPr="00941EA4" w:rsidRDefault="00B61EDB" w:rsidP="0016793D">
            <w:pPr>
              <w:jc w:val="both"/>
              <w:rPr>
                <w:rFonts w:ascii="Calibri" w:hAnsi="Calibri" w:cs="Calibri"/>
                <w:b/>
                <w:color w:val="E36C0A" w:themeColor="accent6" w:themeShade="BF"/>
                <w:szCs w:val="24"/>
              </w:rPr>
            </w:pPr>
            <w:r w:rsidRPr="00941EA4">
              <w:rPr>
                <w:rFonts w:ascii="Calibri" w:hAnsi="Calibri" w:cs="Calibri"/>
                <w:b/>
                <w:color w:val="E36C0A" w:themeColor="accent6" w:themeShade="BF"/>
                <w:szCs w:val="24"/>
              </w:rPr>
              <w:t xml:space="preserve">Description des prestations exécutées au sein du groupements (prestations aux DE ou DPGF, </w:t>
            </w:r>
            <w:r>
              <w:rPr>
                <w:rFonts w:ascii="Calibri" w:hAnsi="Calibri" w:cs="Calibri"/>
                <w:b/>
                <w:color w:val="E36C0A" w:themeColor="accent6" w:themeShade="BF"/>
                <w:szCs w:val="24"/>
              </w:rPr>
              <w:t xml:space="preserve">prestations ou </w:t>
            </w:r>
            <w:r w:rsidRPr="00941EA4">
              <w:rPr>
                <w:rFonts w:ascii="Calibri" w:hAnsi="Calibri" w:cs="Calibri"/>
                <w:b/>
                <w:color w:val="E36C0A" w:themeColor="accent6" w:themeShade="BF"/>
                <w:szCs w:val="24"/>
              </w:rPr>
              <w:t>bâtiment</w:t>
            </w:r>
            <w:r>
              <w:rPr>
                <w:rFonts w:ascii="Calibri" w:hAnsi="Calibri" w:cs="Calibri"/>
                <w:b/>
                <w:color w:val="E36C0A" w:themeColor="accent6" w:themeShade="BF"/>
                <w:szCs w:val="24"/>
              </w:rPr>
              <w:t xml:space="preserve"> concerné..)</w:t>
            </w:r>
          </w:p>
        </w:tc>
        <w:tc>
          <w:tcPr>
            <w:tcW w:w="1979" w:type="dxa"/>
          </w:tcPr>
          <w:p w14:paraId="1DBC37F3" w14:textId="77777777" w:rsidR="00B61EDB" w:rsidRDefault="00B61EDB" w:rsidP="0016793D">
            <w:pPr>
              <w:jc w:val="both"/>
              <w:rPr>
                <w:rFonts w:ascii="Calibri" w:hAnsi="Calibri" w:cs="Calibri"/>
                <w:szCs w:val="24"/>
              </w:rPr>
            </w:pPr>
            <w:r w:rsidRPr="00B50A03">
              <w:rPr>
                <w:rFonts w:ascii="Calibri" w:hAnsi="Calibri" w:cs="Calibri"/>
                <w:b/>
                <w:color w:val="E36C0A" w:themeColor="accent6" w:themeShade="BF"/>
                <w:szCs w:val="24"/>
              </w:rPr>
              <w:t>MONTANT</w:t>
            </w:r>
            <w:r>
              <w:rPr>
                <w:rFonts w:ascii="Calibri" w:hAnsi="Calibri" w:cs="Calibri"/>
                <w:b/>
                <w:color w:val="E36C0A" w:themeColor="accent6" w:themeShade="BF"/>
                <w:szCs w:val="24"/>
              </w:rPr>
              <w:t xml:space="preserve"> HT</w:t>
            </w:r>
          </w:p>
        </w:tc>
      </w:tr>
      <w:tr w:rsidR="00B61EDB" w14:paraId="59C843F0" w14:textId="77777777" w:rsidTr="0016793D">
        <w:trPr>
          <w:trHeight w:val="406"/>
        </w:trPr>
        <w:tc>
          <w:tcPr>
            <w:tcW w:w="1696" w:type="dxa"/>
          </w:tcPr>
          <w:p w14:paraId="1D890C17" w14:textId="77777777" w:rsidR="00B61EDB" w:rsidRDefault="00B61EDB" w:rsidP="0016793D">
            <w:pPr>
              <w:jc w:val="both"/>
              <w:rPr>
                <w:rFonts w:ascii="Calibri" w:hAnsi="Calibri" w:cs="Calibri"/>
                <w:szCs w:val="24"/>
              </w:rPr>
            </w:pPr>
            <w:r>
              <w:rPr>
                <w:rFonts w:ascii="Calibri" w:hAnsi="Calibri" w:cs="Calibri"/>
                <w:szCs w:val="24"/>
              </w:rPr>
              <w:t>Nom</w:t>
            </w:r>
          </w:p>
        </w:tc>
        <w:tc>
          <w:tcPr>
            <w:tcW w:w="6237" w:type="dxa"/>
          </w:tcPr>
          <w:p w14:paraId="2DA17F36" w14:textId="77777777" w:rsidR="00B61EDB" w:rsidRDefault="00B61EDB" w:rsidP="0016793D">
            <w:pPr>
              <w:jc w:val="both"/>
              <w:rPr>
                <w:rFonts w:ascii="Calibri" w:hAnsi="Calibri" w:cs="Calibri"/>
                <w:szCs w:val="24"/>
              </w:rPr>
            </w:pPr>
          </w:p>
        </w:tc>
        <w:tc>
          <w:tcPr>
            <w:tcW w:w="1979" w:type="dxa"/>
          </w:tcPr>
          <w:p w14:paraId="2799FE94" w14:textId="77777777" w:rsidR="00B61EDB" w:rsidRDefault="00B61EDB" w:rsidP="0016793D">
            <w:pPr>
              <w:jc w:val="both"/>
              <w:rPr>
                <w:rFonts w:ascii="Calibri" w:hAnsi="Calibri" w:cs="Calibri"/>
                <w:szCs w:val="24"/>
              </w:rPr>
            </w:pPr>
          </w:p>
        </w:tc>
      </w:tr>
      <w:tr w:rsidR="00B61EDB" w14:paraId="35E880A4" w14:textId="77777777" w:rsidTr="0016793D">
        <w:trPr>
          <w:trHeight w:val="412"/>
        </w:trPr>
        <w:tc>
          <w:tcPr>
            <w:tcW w:w="1696" w:type="dxa"/>
          </w:tcPr>
          <w:p w14:paraId="72E335A9" w14:textId="77777777" w:rsidR="00B61EDB" w:rsidRDefault="00B61EDB" w:rsidP="0016793D">
            <w:pPr>
              <w:jc w:val="both"/>
              <w:rPr>
                <w:rFonts w:ascii="Calibri" w:hAnsi="Calibri" w:cs="Calibri"/>
                <w:szCs w:val="24"/>
              </w:rPr>
            </w:pPr>
            <w:r>
              <w:rPr>
                <w:rFonts w:ascii="Calibri" w:hAnsi="Calibri" w:cs="Calibri"/>
                <w:szCs w:val="24"/>
              </w:rPr>
              <w:t>Nom</w:t>
            </w:r>
          </w:p>
        </w:tc>
        <w:tc>
          <w:tcPr>
            <w:tcW w:w="6237" w:type="dxa"/>
          </w:tcPr>
          <w:p w14:paraId="118E8EAE" w14:textId="77777777" w:rsidR="00B61EDB" w:rsidRDefault="00B61EDB" w:rsidP="0016793D">
            <w:pPr>
              <w:jc w:val="both"/>
              <w:rPr>
                <w:rFonts w:ascii="Calibri" w:hAnsi="Calibri" w:cs="Calibri"/>
                <w:szCs w:val="24"/>
              </w:rPr>
            </w:pPr>
          </w:p>
        </w:tc>
        <w:tc>
          <w:tcPr>
            <w:tcW w:w="1979" w:type="dxa"/>
          </w:tcPr>
          <w:p w14:paraId="25046D79" w14:textId="77777777" w:rsidR="00B61EDB" w:rsidRDefault="00B61EDB" w:rsidP="0016793D">
            <w:pPr>
              <w:jc w:val="both"/>
              <w:rPr>
                <w:rFonts w:ascii="Calibri" w:hAnsi="Calibri" w:cs="Calibri"/>
                <w:szCs w:val="24"/>
              </w:rPr>
            </w:pPr>
          </w:p>
        </w:tc>
      </w:tr>
      <w:tr w:rsidR="00B61EDB" w14:paraId="5F918F0F" w14:textId="77777777" w:rsidTr="0016793D">
        <w:trPr>
          <w:trHeight w:val="418"/>
        </w:trPr>
        <w:tc>
          <w:tcPr>
            <w:tcW w:w="1696" w:type="dxa"/>
          </w:tcPr>
          <w:p w14:paraId="339BEA92" w14:textId="77777777" w:rsidR="00B61EDB" w:rsidRDefault="00B61EDB" w:rsidP="0016793D">
            <w:pPr>
              <w:jc w:val="both"/>
              <w:rPr>
                <w:rFonts w:ascii="Calibri" w:hAnsi="Calibri" w:cs="Calibri"/>
                <w:szCs w:val="24"/>
              </w:rPr>
            </w:pPr>
            <w:r>
              <w:rPr>
                <w:rFonts w:ascii="Calibri" w:hAnsi="Calibri" w:cs="Calibri"/>
                <w:szCs w:val="24"/>
              </w:rPr>
              <w:t>Nom</w:t>
            </w:r>
          </w:p>
        </w:tc>
        <w:tc>
          <w:tcPr>
            <w:tcW w:w="6237" w:type="dxa"/>
          </w:tcPr>
          <w:p w14:paraId="7F82B874" w14:textId="77777777" w:rsidR="00B61EDB" w:rsidRDefault="00B61EDB" w:rsidP="0016793D">
            <w:pPr>
              <w:jc w:val="both"/>
              <w:rPr>
                <w:rFonts w:ascii="Calibri" w:hAnsi="Calibri" w:cs="Calibri"/>
                <w:szCs w:val="24"/>
              </w:rPr>
            </w:pPr>
          </w:p>
        </w:tc>
        <w:tc>
          <w:tcPr>
            <w:tcW w:w="1979" w:type="dxa"/>
          </w:tcPr>
          <w:p w14:paraId="54EB3D0A" w14:textId="77777777" w:rsidR="00B61EDB" w:rsidRDefault="00B61EDB" w:rsidP="0016793D">
            <w:pPr>
              <w:jc w:val="both"/>
              <w:rPr>
                <w:rFonts w:ascii="Calibri" w:hAnsi="Calibri" w:cs="Calibri"/>
                <w:szCs w:val="24"/>
              </w:rPr>
            </w:pPr>
          </w:p>
        </w:tc>
      </w:tr>
      <w:tr w:rsidR="00B61EDB" w14:paraId="41C2F21A" w14:textId="77777777" w:rsidTr="0016793D">
        <w:trPr>
          <w:trHeight w:val="488"/>
        </w:trPr>
        <w:tc>
          <w:tcPr>
            <w:tcW w:w="7933" w:type="dxa"/>
            <w:gridSpan w:val="2"/>
          </w:tcPr>
          <w:p w14:paraId="6E2A17E6" w14:textId="77777777" w:rsidR="00B61EDB" w:rsidRDefault="00B61EDB" w:rsidP="0016793D">
            <w:pPr>
              <w:jc w:val="center"/>
              <w:rPr>
                <w:rFonts w:ascii="Calibri" w:hAnsi="Calibri" w:cs="Calibri"/>
                <w:szCs w:val="24"/>
              </w:rPr>
            </w:pPr>
            <w:r w:rsidRPr="00B50A03">
              <w:rPr>
                <w:rFonts w:ascii="Calibri" w:hAnsi="Calibri" w:cs="Calibri"/>
                <w:b/>
                <w:color w:val="E36C0A" w:themeColor="accent6" w:themeShade="BF"/>
                <w:szCs w:val="24"/>
              </w:rPr>
              <w:t xml:space="preserve">TOTAL </w:t>
            </w:r>
            <w:r>
              <w:rPr>
                <w:rFonts w:ascii="Calibri" w:hAnsi="Calibri" w:cs="Calibri"/>
                <w:b/>
                <w:color w:val="E36C0A" w:themeColor="accent6" w:themeShade="BF"/>
                <w:szCs w:val="24"/>
              </w:rPr>
              <w:t>HT</w:t>
            </w:r>
          </w:p>
        </w:tc>
        <w:tc>
          <w:tcPr>
            <w:tcW w:w="1979" w:type="dxa"/>
          </w:tcPr>
          <w:p w14:paraId="5FE3D082" w14:textId="77777777" w:rsidR="00B61EDB" w:rsidRDefault="00B61EDB" w:rsidP="0016793D">
            <w:pPr>
              <w:jc w:val="both"/>
              <w:rPr>
                <w:rFonts w:ascii="Calibri" w:hAnsi="Calibri" w:cs="Calibri"/>
                <w:szCs w:val="24"/>
              </w:rPr>
            </w:pPr>
          </w:p>
        </w:tc>
      </w:tr>
    </w:tbl>
    <w:p w14:paraId="193F9B99" w14:textId="77777777" w:rsidR="00073EAF" w:rsidRDefault="00073EAF" w:rsidP="00073EAF">
      <w:pPr>
        <w:spacing w:after="0" w:line="240" w:lineRule="auto"/>
        <w:jc w:val="both"/>
        <w:rPr>
          <w:rFonts w:ascii="Calibri" w:eastAsia="Times New Roman" w:hAnsi="Calibri" w:cs="Calibri"/>
          <w:b/>
          <w:color w:val="548DD4"/>
          <w:sz w:val="20"/>
          <w:szCs w:val="24"/>
          <w:lang w:eastAsia="fr-FR"/>
        </w:rPr>
      </w:pPr>
    </w:p>
    <w:p w14:paraId="3840FE98" w14:textId="3488973E" w:rsidR="00073EAF" w:rsidRPr="00096D3D" w:rsidRDefault="00073EAF" w:rsidP="00073EAF">
      <w:pPr>
        <w:keepLines/>
        <w:spacing w:after="0" w:line="240" w:lineRule="auto"/>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6</w:t>
      </w:r>
      <w:r w:rsidRPr="00096D3D">
        <w:rPr>
          <w:rFonts w:ascii="Calibri" w:eastAsia="Times New Roman" w:hAnsi="Calibri" w:cs="Calibri"/>
          <w:b/>
          <w:sz w:val="20"/>
          <w:szCs w:val="20"/>
          <w:lang w:eastAsia="fr-FR"/>
        </w:rPr>
        <w:t>.</w:t>
      </w:r>
      <w:r>
        <w:rPr>
          <w:rFonts w:ascii="Calibri" w:eastAsia="Times New Roman" w:hAnsi="Calibri" w:cs="Calibri"/>
          <w:b/>
          <w:sz w:val="20"/>
          <w:szCs w:val="20"/>
          <w:lang w:eastAsia="fr-FR"/>
        </w:rPr>
        <w:t>2</w:t>
      </w:r>
      <w:r w:rsidR="00B61EDB">
        <w:rPr>
          <w:rFonts w:ascii="Calibri" w:eastAsia="Times New Roman" w:hAnsi="Calibri" w:cs="Calibri"/>
          <w:b/>
          <w:sz w:val="20"/>
          <w:szCs w:val="20"/>
          <w:lang w:eastAsia="fr-FR"/>
        </w:rPr>
        <w:t>A</w:t>
      </w:r>
      <w:r w:rsidRPr="00096D3D">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w:t>
      </w:r>
      <w:r w:rsidRPr="00096D3D">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Travaux de la Tranche 2 – Commerces en rdc des logements :</w:t>
      </w:r>
    </w:p>
    <w:p w14:paraId="4890CBAC" w14:textId="77777777" w:rsidR="00941EA4" w:rsidRPr="00073EAF" w:rsidRDefault="00941EA4" w:rsidP="00941EA4">
      <w:pPr>
        <w:spacing w:after="0" w:line="240" w:lineRule="auto"/>
        <w:jc w:val="both"/>
        <w:rPr>
          <w:rFonts w:ascii="Calibri" w:eastAsia="Times New Roman" w:hAnsi="Calibri" w:cs="Calibri"/>
          <w:sz w:val="16"/>
          <w:szCs w:val="16"/>
          <w:lang w:eastAsia="fr-FR"/>
        </w:rPr>
      </w:pPr>
    </w:p>
    <w:tbl>
      <w:tblPr>
        <w:tblW w:w="9209" w:type="dxa"/>
        <w:tblCellMar>
          <w:left w:w="70" w:type="dxa"/>
          <w:right w:w="70" w:type="dxa"/>
        </w:tblCellMar>
        <w:tblLook w:val="04A0" w:firstRow="1" w:lastRow="0" w:firstColumn="1" w:lastColumn="0" w:noHBand="0" w:noVBand="1"/>
      </w:tblPr>
      <w:tblGrid>
        <w:gridCol w:w="860"/>
        <w:gridCol w:w="2537"/>
        <w:gridCol w:w="2835"/>
        <w:gridCol w:w="2977"/>
      </w:tblGrid>
      <w:tr w:rsidR="00941EA4" w:rsidRPr="0033362F" w14:paraId="028FB8A1" w14:textId="77777777" w:rsidTr="00941EA4">
        <w:trPr>
          <w:trHeight w:val="300"/>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E26863" w14:textId="77777777" w:rsidR="00941EA4" w:rsidRPr="0033362F" w:rsidRDefault="00941EA4" w:rsidP="00941EA4">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n° lots</w:t>
            </w:r>
          </w:p>
        </w:tc>
        <w:tc>
          <w:tcPr>
            <w:tcW w:w="25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CB952E" w14:textId="77777777" w:rsidR="00941EA4" w:rsidRPr="0033362F" w:rsidRDefault="00941EA4" w:rsidP="00941EA4">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Désignation du lot</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14:paraId="6226B8E3" w14:textId="77777777" w:rsidR="00941EA4" w:rsidRPr="0033362F" w:rsidRDefault="00941EA4" w:rsidP="00941EA4">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Montant hors TGC</w:t>
            </w:r>
          </w:p>
        </w:tc>
      </w:tr>
      <w:tr w:rsidR="00941EA4" w:rsidRPr="0033362F" w14:paraId="002019D4" w14:textId="77777777" w:rsidTr="00941EA4">
        <w:trPr>
          <w:trHeight w:val="300"/>
        </w:trPr>
        <w:tc>
          <w:tcPr>
            <w:tcW w:w="860" w:type="dxa"/>
            <w:vMerge/>
            <w:tcBorders>
              <w:top w:val="single" w:sz="4" w:space="0" w:color="auto"/>
              <w:left w:val="single" w:sz="4" w:space="0" w:color="auto"/>
              <w:bottom w:val="single" w:sz="4" w:space="0" w:color="000000"/>
              <w:right w:val="single" w:sz="4" w:space="0" w:color="auto"/>
            </w:tcBorders>
            <w:vAlign w:val="center"/>
            <w:hideMark/>
          </w:tcPr>
          <w:p w14:paraId="5EAABBFF" w14:textId="77777777" w:rsidR="00941EA4" w:rsidRPr="0033362F" w:rsidRDefault="00941EA4" w:rsidP="00941EA4">
            <w:pPr>
              <w:spacing w:after="0" w:line="240" w:lineRule="auto"/>
              <w:rPr>
                <w:rFonts w:ascii="Calibri" w:eastAsia="Times New Roman" w:hAnsi="Calibri" w:cs="Calibri"/>
                <w:b/>
                <w:bCs/>
                <w:color w:val="C65911"/>
                <w:sz w:val="20"/>
                <w:szCs w:val="20"/>
                <w:lang w:eastAsia="fr-FR"/>
              </w:rPr>
            </w:pPr>
          </w:p>
        </w:tc>
        <w:tc>
          <w:tcPr>
            <w:tcW w:w="2537" w:type="dxa"/>
            <w:vMerge/>
            <w:tcBorders>
              <w:top w:val="single" w:sz="4" w:space="0" w:color="auto"/>
              <w:left w:val="single" w:sz="4" w:space="0" w:color="auto"/>
              <w:bottom w:val="single" w:sz="4" w:space="0" w:color="000000"/>
              <w:right w:val="single" w:sz="4" w:space="0" w:color="auto"/>
            </w:tcBorders>
            <w:vAlign w:val="center"/>
            <w:hideMark/>
          </w:tcPr>
          <w:p w14:paraId="56FB18BA" w14:textId="77777777" w:rsidR="00941EA4" w:rsidRPr="0033362F" w:rsidRDefault="00941EA4" w:rsidP="00941EA4">
            <w:pPr>
              <w:spacing w:after="0" w:line="240" w:lineRule="auto"/>
              <w:rPr>
                <w:rFonts w:ascii="Calibri" w:eastAsia="Times New Roman" w:hAnsi="Calibri" w:cs="Calibri"/>
                <w:b/>
                <w:bCs/>
                <w:color w:val="C65911"/>
                <w:sz w:val="20"/>
                <w:szCs w:val="20"/>
                <w:lang w:eastAsia="fr-FR"/>
              </w:rPr>
            </w:pPr>
          </w:p>
        </w:tc>
        <w:tc>
          <w:tcPr>
            <w:tcW w:w="2835" w:type="dxa"/>
            <w:tcBorders>
              <w:top w:val="nil"/>
              <w:left w:val="nil"/>
              <w:bottom w:val="single" w:sz="4" w:space="0" w:color="auto"/>
              <w:right w:val="single" w:sz="4" w:space="0" w:color="auto"/>
            </w:tcBorders>
            <w:shd w:val="clear" w:color="auto" w:fill="auto"/>
            <w:noWrap/>
            <w:vAlign w:val="center"/>
            <w:hideMark/>
          </w:tcPr>
          <w:p w14:paraId="79F08869" w14:textId="77777777" w:rsidR="00941EA4" w:rsidRPr="0033362F" w:rsidRDefault="00941EA4" w:rsidP="00941EA4">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Forfait</w:t>
            </w:r>
          </w:p>
        </w:tc>
        <w:tc>
          <w:tcPr>
            <w:tcW w:w="2977" w:type="dxa"/>
            <w:tcBorders>
              <w:top w:val="nil"/>
              <w:left w:val="nil"/>
              <w:bottom w:val="single" w:sz="4" w:space="0" w:color="auto"/>
              <w:right w:val="single" w:sz="4" w:space="0" w:color="auto"/>
            </w:tcBorders>
            <w:shd w:val="clear" w:color="auto" w:fill="auto"/>
            <w:vAlign w:val="center"/>
            <w:hideMark/>
          </w:tcPr>
          <w:p w14:paraId="1BAE131E" w14:textId="77777777" w:rsidR="00941EA4" w:rsidRPr="0033362F" w:rsidRDefault="00941EA4" w:rsidP="00941EA4">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Métrés</w:t>
            </w:r>
          </w:p>
        </w:tc>
      </w:tr>
      <w:tr w:rsidR="00941EA4" w:rsidRPr="0033362F" w14:paraId="142AEF54" w14:textId="77777777" w:rsidTr="00941EA4">
        <w:trPr>
          <w:trHeight w:val="91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A8B88C5" w14:textId="3F4AB54A" w:rsidR="00941EA4" w:rsidRPr="0033362F" w:rsidRDefault="0038262B" w:rsidP="0038262B">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b/>
                <w:color w:val="0070C0"/>
                <w:sz w:val="20"/>
                <w:szCs w:val="20"/>
                <w:lang w:eastAsia="fr-FR"/>
              </w:rPr>
              <w:t>25-2</w:t>
            </w:r>
          </w:p>
        </w:tc>
        <w:tc>
          <w:tcPr>
            <w:tcW w:w="2537" w:type="dxa"/>
            <w:tcBorders>
              <w:top w:val="nil"/>
              <w:left w:val="single" w:sz="4" w:space="0" w:color="auto"/>
              <w:bottom w:val="single" w:sz="4" w:space="0" w:color="auto"/>
              <w:right w:val="single" w:sz="4" w:space="0" w:color="auto"/>
            </w:tcBorders>
            <w:shd w:val="clear" w:color="auto" w:fill="auto"/>
            <w:noWrap/>
            <w:vAlign w:val="center"/>
            <w:hideMark/>
          </w:tcPr>
          <w:p w14:paraId="060AD499" w14:textId="570E101E" w:rsidR="00941EA4" w:rsidRPr="0033362F" w:rsidRDefault="0038262B" w:rsidP="0038262B">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b/>
                <w:color w:val="0070C0"/>
                <w:sz w:val="20"/>
                <w:szCs w:val="20"/>
                <w:lang w:eastAsia="fr-FR"/>
              </w:rPr>
              <w:t>Espaces Verts et Clôtures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88AAA13" w14:textId="77777777" w:rsidR="00941EA4" w:rsidRPr="0033362F" w:rsidRDefault="00941EA4" w:rsidP="00941EA4">
            <w:pPr>
              <w:spacing w:after="0" w:line="240" w:lineRule="auto"/>
              <w:rPr>
                <w:rFonts w:ascii="Calibri" w:eastAsia="Times New Roman" w:hAnsi="Calibri" w:cs="Calibri"/>
                <w:b/>
                <w:bCs/>
                <w:color w:val="5B9BD5"/>
                <w:sz w:val="20"/>
                <w:szCs w:val="20"/>
                <w:lang w:eastAsia="fr-FR"/>
              </w:rPr>
            </w:pPr>
            <w:r w:rsidRPr="0033362F">
              <w:rPr>
                <w:rFonts w:ascii="Calibri" w:eastAsia="Times New Roman" w:hAnsi="Calibri" w:cs="Calibri"/>
                <w:b/>
                <w:bCs/>
                <w:color w:val="5B9BD5"/>
                <w:sz w:val="20"/>
                <w:szCs w:val="20"/>
                <w:lang w:eastAsia="fr-FR"/>
              </w:rPr>
              <w:t>XX</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AAB9975" w14:textId="77777777" w:rsidR="00941EA4" w:rsidRPr="0033362F" w:rsidRDefault="00941EA4" w:rsidP="00941EA4">
            <w:pPr>
              <w:spacing w:after="0" w:line="240" w:lineRule="auto"/>
              <w:rPr>
                <w:rFonts w:ascii="Calibri" w:eastAsia="Times New Roman" w:hAnsi="Calibri" w:cs="Calibri"/>
                <w:b/>
                <w:bCs/>
                <w:color w:val="5B9BD5"/>
                <w:sz w:val="20"/>
                <w:szCs w:val="20"/>
                <w:lang w:eastAsia="fr-FR"/>
              </w:rPr>
            </w:pPr>
            <w:r w:rsidRPr="0033362F">
              <w:rPr>
                <w:rFonts w:ascii="Calibri" w:eastAsia="Times New Roman" w:hAnsi="Calibri" w:cs="Calibri"/>
                <w:b/>
                <w:bCs/>
                <w:color w:val="5B9BD5"/>
                <w:sz w:val="20"/>
                <w:szCs w:val="20"/>
                <w:lang w:eastAsia="fr-FR"/>
              </w:rPr>
              <w:t>XX</w:t>
            </w:r>
          </w:p>
        </w:tc>
      </w:tr>
      <w:tr w:rsidR="00941EA4" w:rsidRPr="0033362F" w14:paraId="49D99A7C" w14:textId="77777777" w:rsidTr="00941EA4">
        <w:trPr>
          <w:trHeight w:val="653"/>
        </w:trPr>
        <w:tc>
          <w:tcPr>
            <w:tcW w:w="33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2C2A7A" w14:textId="77777777" w:rsidR="00941EA4" w:rsidRPr="0033362F" w:rsidRDefault="00941EA4" w:rsidP="00941EA4">
            <w:pPr>
              <w:spacing w:after="0" w:line="240" w:lineRule="auto"/>
              <w:jc w:val="center"/>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Montant Total HT</w:t>
            </w:r>
          </w:p>
        </w:tc>
        <w:tc>
          <w:tcPr>
            <w:tcW w:w="5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6676AB" w14:textId="77777777" w:rsidR="00941EA4" w:rsidRPr="0033362F" w:rsidRDefault="00941EA4" w:rsidP="00941EA4">
            <w:pPr>
              <w:spacing w:after="0" w:line="240" w:lineRule="auto"/>
              <w:jc w:val="right"/>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 xml:space="preserve">  </w:t>
            </w:r>
          </w:p>
          <w:p w14:paraId="68E34A9F" w14:textId="77777777" w:rsidR="00941EA4" w:rsidRPr="0033362F" w:rsidRDefault="00941EA4" w:rsidP="00941EA4">
            <w:pPr>
              <w:spacing w:after="0" w:line="240" w:lineRule="auto"/>
              <w:jc w:val="right"/>
              <w:rPr>
                <w:rFonts w:ascii="Calibri" w:eastAsia="Times New Roman" w:hAnsi="Calibri" w:cs="Calibri"/>
                <w:b/>
                <w:bCs/>
                <w:color w:val="C65911"/>
                <w:sz w:val="20"/>
                <w:szCs w:val="20"/>
                <w:lang w:eastAsia="fr-FR"/>
              </w:rPr>
            </w:pPr>
            <w:r w:rsidRPr="0033362F">
              <w:rPr>
                <w:rFonts w:ascii="Calibri" w:eastAsia="Times New Roman" w:hAnsi="Calibri" w:cs="Calibri"/>
                <w:b/>
                <w:bCs/>
                <w:color w:val="C65911"/>
                <w:sz w:val="20"/>
                <w:szCs w:val="20"/>
                <w:lang w:eastAsia="fr-FR"/>
              </w:rPr>
              <w:t xml:space="preserve">0  </w:t>
            </w:r>
          </w:p>
          <w:p w14:paraId="72B2A10E" w14:textId="77777777" w:rsidR="00941EA4" w:rsidRPr="0033362F" w:rsidRDefault="00941EA4" w:rsidP="00941EA4">
            <w:pPr>
              <w:spacing w:after="0" w:line="240" w:lineRule="auto"/>
              <w:jc w:val="center"/>
              <w:rPr>
                <w:rFonts w:ascii="Calibri" w:eastAsia="Times New Roman" w:hAnsi="Calibri" w:cs="Calibri"/>
                <w:b/>
                <w:bCs/>
                <w:color w:val="C65911"/>
                <w:sz w:val="20"/>
                <w:szCs w:val="20"/>
                <w:lang w:eastAsia="fr-FR"/>
              </w:rPr>
            </w:pPr>
          </w:p>
        </w:tc>
      </w:tr>
    </w:tbl>
    <w:p w14:paraId="3C085F63" w14:textId="77777777" w:rsidR="00941EA4" w:rsidRPr="00073EAF" w:rsidRDefault="00941EA4" w:rsidP="00941EA4">
      <w:pPr>
        <w:spacing w:after="0" w:line="240" w:lineRule="auto"/>
        <w:jc w:val="both"/>
        <w:rPr>
          <w:rFonts w:ascii="Calibri" w:eastAsia="Times New Roman" w:hAnsi="Calibri" w:cs="Calibri"/>
          <w:sz w:val="16"/>
          <w:szCs w:val="16"/>
          <w:lang w:eastAsia="fr-FR"/>
        </w:rPr>
      </w:pPr>
    </w:p>
    <w:p w14:paraId="5808DEFE" w14:textId="77777777" w:rsidR="00073EAF" w:rsidRPr="0033362F" w:rsidRDefault="00073EAF" w:rsidP="00073EAF">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Soit, en lettres :…………..</w:t>
      </w:r>
      <w:r>
        <w:rPr>
          <w:rFonts w:ascii="Calibri" w:eastAsia="Times New Roman" w:hAnsi="Calibri" w:cs="Calibri"/>
          <w:b/>
          <w:color w:val="548DD4"/>
          <w:sz w:val="20"/>
          <w:szCs w:val="24"/>
          <w:lang w:eastAsia="fr-FR"/>
        </w:rPr>
        <w:t>XX</w:t>
      </w:r>
      <w:r w:rsidRPr="00096D3D">
        <w:rPr>
          <w:rFonts w:ascii="Calibri" w:eastAsia="Times New Roman" w:hAnsi="Calibri" w:cs="Calibri"/>
          <w:b/>
          <w:color w:val="548DD4"/>
          <w:sz w:val="20"/>
          <w:szCs w:val="24"/>
          <w:lang w:eastAsia="fr-FR"/>
        </w:rPr>
        <w:t xml:space="preserve"> de francs CFP HT.</w:t>
      </w:r>
    </w:p>
    <w:p w14:paraId="675F99A0" w14:textId="77777777" w:rsidR="00073EAF" w:rsidRDefault="00073EAF" w:rsidP="00073EAF">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sz w:val="20"/>
          <w:szCs w:val="24"/>
          <w:lang w:eastAsia="fr-FR"/>
        </w:rPr>
        <w:t>TGC : ……………………………………….</w:t>
      </w:r>
      <w:r w:rsidRPr="0033362F">
        <w:rPr>
          <w:rFonts w:ascii="Calibri" w:eastAsia="Times New Roman" w:hAnsi="Calibri" w:cs="Calibri"/>
          <w:b/>
          <w:color w:val="548DD4"/>
          <w:sz w:val="20"/>
          <w:szCs w:val="24"/>
          <w:lang w:eastAsia="fr-FR"/>
        </w:rPr>
        <w:t xml:space="preserve"> </w:t>
      </w:r>
      <w:r w:rsidRPr="00096D3D">
        <w:rPr>
          <w:rFonts w:ascii="Calibri" w:eastAsia="Times New Roman" w:hAnsi="Calibri" w:cs="Calibri"/>
          <w:b/>
          <w:color w:val="548DD4"/>
          <w:sz w:val="20"/>
          <w:szCs w:val="24"/>
          <w:lang w:eastAsia="fr-FR"/>
        </w:rPr>
        <w:t>francs CFP</w:t>
      </w:r>
    </w:p>
    <w:p w14:paraId="599589C8" w14:textId="77777777" w:rsidR="00073EAF" w:rsidRDefault="00073EAF" w:rsidP="00073EAF">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 xml:space="preserve">Montant TTC : </w:t>
      </w:r>
      <w:r>
        <w:rPr>
          <w:rFonts w:ascii="Calibri" w:eastAsia="Times New Roman" w:hAnsi="Calibri" w:cs="Calibri"/>
          <w:sz w:val="20"/>
          <w:szCs w:val="24"/>
          <w:lang w:eastAsia="fr-FR"/>
        </w:rPr>
        <w:t>: ……………………………………….</w:t>
      </w:r>
      <w:r w:rsidRPr="0033362F">
        <w:rPr>
          <w:rFonts w:ascii="Calibri" w:eastAsia="Times New Roman" w:hAnsi="Calibri" w:cs="Calibri"/>
          <w:b/>
          <w:color w:val="548DD4"/>
          <w:sz w:val="20"/>
          <w:szCs w:val="24"/>
          <w:lang w:eastAsia="fr-FR"/>
        </w:rPr>
        <w:t xml:space="preserve"> </w:t>
      </w:r>
      <w:r w:rsidRPr="00096D3D">
        <w:rPr>
          <w:rFonts w:ascii="Calibri" w:eastAsia="Times New Roman" w:hAnsi="Calibri" w:cs="Calibri"/>
          <w:b/>
          <w:color w:val="548DD4"/>
          <w:sz w:val="20"/>
          <w:szCs w:val="24"/>
          <w:lang w:eastAsia="fr-FR"/>
        </w:rPr>
        <w:t>francs CFP</w:t>
      </w:r>
      <w:r>
        <w:rPr>
          <w:rFonts w:ascii="Calibri" w:eastAsia="Times New Roman" w:hAnsi="Calibri" w:cs="Calibri"/>
          <w:b/>
          <w:color w:val="548DD4"/>
          <w:sz w:val="20"/>
          <w:szCs w:val="24"/>
          <w:lang w:eastAsia="fr-FR"/>
        </w:rPr>
        <w:t xml:space="preserve"> TTC</w:t>
      </w:r>
    </w:p>
    <w:p w14:paraId="58D3A4C2" w14:textId="4FDEA3D3" w:rsidR="00073EAF" w:rsidRDefault="00073EAF" w:rsidP="00073EAF">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sz w:val="20"/>
          <w:szCs w:val="24"/>
          <w:lang w:eastAsia="fr-FR"/>
        </w:rPr>
        <w:t>Soit, en lettres :…………..</w:t>
      </w:r>
      <w:r>
        <w:rPr>
          <w:rFonts w:ascii="Calibri" w:eastAsia="Times New Roman" w:hAnsi="Calibri" w:cs="Calibri"/>
          <w:b/>
          <w:color w:val="548DD4"/>
          <w:sz w:val="20"/>
          <w:szCs w:val="24"/>
          <w:lang w:eastAsia="fr-FR"/>
        </w:rPr>
        <w:t>XX</w:t>
      </w:r>
      <w:r w:rsidRPr="00096D3D">
        <w:rPr>
          <w:rFonts w:ascii="Calibri" w:eastAsia="Times New Roman" w:hAnsi="Calibri" w:cs="Calibri"/>
          <w:b/>
          <w:color w:val="548DD4"/>
          <w:sz w:val="20"/>
          <w:szCs w:val="24"/>
          <w:lang w:eastAsia="fr-FR"/>
        </w:rPr>
        <w:t xml:space="preserve"> de fra</w:t>
      </w:r>
      <w:r>
        <w:rPr>
          <w:rFonts w:ascii="Calibri" w:eastAsia="Times New Roman" w:hAnsi="Calibri" w:cs="Calibri"/>
          <w:b/>
          <w:color w:val="548DD4"/>
          <w:sz w:val="20"/>
          <w:szCs w:val="24"/>
          <w:lang w:eastAsia="fr-FR"/>
        </w:rPr>
        <w:t>ncs CFP TTC</w:t>
      </w:r>
    </w:p>
    <w:p w14:paraId="2B3FAEF8" w14:textId="6CE3BA6D" w:rsidR="00B61EDB" w:rsidRDefault="00B61EDB" w:rsidP="00073EAF">
      <w:pPr>
        <w:spacing w:after="0" w:line="240" w:lineRule="auto"/>
        <w:jc w:val="both"/>
        <w:rPr>
          <w:rFonts w:ascii="Calibri" w:eastAsia="Times New Roman" w:hAnsi="Calibri" w:cs="Calibri"/>
          <w:b/>
          <w:color w:val="548DD4"/>
          <w:sz w:val="20"/>
          <w:szCs w:val="24"/>
          <w:lang w:eastAsia="fr-FR"/>
        </w:rPr>
      </w:pPr>
    </w:p>
    <w:p w14:paraId="0C9F566D" w14:textId="1196DF92" w:rsidR="00B61EDB" w:rsidRPr="00096D3D" w:rsidRDefault="00B61EDB" w:rsidP="00B61EDB">
      <w:pPr>
        <w:keepLines/>
        <w:spacing w:after="0" w:line="240" w:lineRule="auto"/>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6</w:t>
      </w:r>
      <w:r w:rsidRPr="00096D3D">
        <w:rPr>
          <w:rFonts w:ascii="Calibri" w:eastAsia="Times New Roman" w:hAnsi="Calibri" w:cs="Calibri"/>
          <w:b/>
          <w:sz w:val="20"/>
          <w:szCs w:val="20"/>
          <w:lang w:eastAsia="fr-FR"/>
        </w:rPr>
        <w:t>.</w:t>
      </w:r>
      <w:r>
        <w:rPr>
          <w:rFonts w:ascii="Calibri" w:eastAsia="Times New Roman" w:hAnsi="Calibri" w:cs="Calibri"/>
          <w:b/>
          <w:sz w:val="20"/>
          <w:szCs w:val="20"/>
          <w:lang w:eastAsia="fr-FR"/>
        </w:rPr>
        <w:t>2B</w:t>
      </w:r>
      <w:r w:rsidRPr="00096D3D">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w:t>
      </w:r>
      <w:r w:rsidRPr="00096D3D">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Répartition des prestations du marché par cotraitants :</w:t>
      </w:r>
    </w:p>
    <w:p w14:paraId="57C34F50" w14:textId="77777777" w:rsidR="00B61EDB" w:rsidRPr="00FA52BA" w:rsidRDefault="00B61EDB" w:rsidP="00B61EDB">
      <w:pPr>
        <w:spacing w:after="0" w:line="240" w:lineRule="auto"/>
        <w:jc w:val="both"/>
        <w:rPr>
          <w:rFonts w:ascii="Calibri" w:eastAsia="Times New Roman" w:hAnsi="Calibri" w:cs="Calibri"/>
          <w:sz w:val="16"/>
          <w:szCs w:val="16"/>
          <w:lang w:eastAsia="fr-FR"/>
        </w:rPr>
      </w:pPr>
    </w:p>
    <w:p w14:paraId="7AC6A758" w14:textId="77777777" w:rsidR="00B61EDB" w:rsidRDefault="00B61EDB" w:rsidP="00B61EDB">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En cas de groupement conjoint, les membres du groupement indiquent dans le tableau ci-dessous les prestations que chacun d’entre eux s’engagent à réaliser :</w:t>
      </w:r>
    </w:p>
    <w:p w14:paraId="655964AB" w14:textId="77777777" w:rsidR="00B61EDB" w:rsidRPr="00FA52BA" w:rsidRDefault="00B61EDB" w:rsidP="00B61EDB">
      <w:pPr>
        <w:spacing w:after="0" w:line="240" w:lineRule="auto"/>
        <w:jc w:val="both"/>
        <w:rPr>
          <w:rFonts w:ascii="Calibri" w:eastAsia="Times New Roman" w:hAnsi="Calibri" w:cs="Calibri"/>
          <w:sz w:val="16"/>
          <w:szCs w:val="16"/>
          <w:lang w:eastAsia="fr-FR"/>
        </w:rPr>
      </w:pPr>
    </w:p>
    <w:tbl>
      <w:tblPr>
        <w:tblStyle w:val="Grilledutableau"/>
        <w:tblW w:w="0" w:type="auto"/>
        <w:tblLook w:val="04A0" w:firstRow="1" w:lastRow="0" w:firstColumn="1" w:lastColumn="0" w:noHBand="0" w:noVBand="1"/>
      </w:tblPr>
      <w:tblGrid>
        <w:gridCol w:w="1696"/>
        <w:gridCol w:w="6237"/>
        <w:gridCol w:w="1979"/>
      </w:tblGrid>
      <w:tr w:rsidR="00B61EDB" w14:paraId="2D572073" w14:textId="77777777" w:rsidTr="0016793D">
        <w:tc>
          <w:tcPr>
            <w:tcW w:w="1696" w:type="dxa"/>
          </w:tcPr>
          <w:p w14:paraId="3177DF58" w14:textId="77777777" w:rsidR="00B61EDB" w:rsidRPr="00941EA4" w:rsidRDefault="00B61EDB" w:rsidP="0016793D">
            <w:pPr>
              <w:jc w:val="both"/>
              <w:rPr>
                <w:rFonts w:ascii="Calibri" w:hAnsi="Calibri" w:cs="Calibri"/>
                <w:b/>
                <w:color w:val="E36C0A" w:themeColor="accent6" w:themeShade="BF"/>
                <w:szCs w:val="24"/>
              </w:rPr>
            </w:pPr>
            <w:proofErr w:type="spellStart"/>
            <w:r w:rsidRPr="00941EA4">
              <w:rPr>
                <w:rFonts w:ascii="Calibri" w:hAnsi="Calibri" w:cs="Calibri"/>
                <w:b/>
                <w:color w:val="E36C0A" w:themeColor="accent6" w:themeShade="BF"/>
                <w:szCs w:val="24"/>
              </w:rPr>
              <w:t>Co-Traitant</w:t>
            </w:r>
            <w:proofErr w:type="spellEnd"/>
          </w:p>
        </w:tc>
        <w:tc>
          <w:tcPr>
            <w:tcW w:w="6237" w:type="dxa"/>
          </w:tcPr>
          <w:p w14:paraId="5EC00A09" w14:textId="77777777" w:rsidR="00B61EDB" w:rsidRPr="00941EA4" w:rsidRDefault="00B61EDB" w:rsidP="0016793D">
            <w:pPr>
              <w:jc w:val="both"/>
              <w:rPr>
                <w:rFonts w:ascii="Calibri" w:hAnsi="Calibri" w:cs="Calibri"/>
                <w:b/>
                <w:color w:val="E36C0A" w:themeColor="accent6" w:themeShade="BF"/>
                <w:szCs w:val="24"/>
              </w:rPr>
            </w:pPr>
            <w:r w:rsidRPr="00941EA4">
              <w:rPr>
                <w:rFonts w:ascii="Calibri" w:hAnsi="Calibri" w:cs="Calibri"/>
                <w:b/>
                <w:color w:val="E36C0A" w:themeColor="accent6" w:themeShade="BF"/>
                <w:szCs w:val="24"/>
              </w:rPr>
              <w:t xml:space="preserve">Description des prestations exécutées au sein du groupements (prestations aux DE ou DPGF, </w:t>
            </w:r>
            <w:r>
              <w:rPr>
                <w:rFonts w:ascii="Calibri" w:hAnsi="Calibri" w:cs="Calibri"/>
                <w:b/>
                <w:color w:val="E36C0A" w:themeColor="accent6" w:themeShade="BF"/>
                <w:szCs w:val="24"/>
              </w:rPr>
              <w:t xml:space="preserve">prestations ou </w:t>
            </w:r>
            <w:r w:rsidRPr="00941EA4">
              <w:rPr>
                <w:rFonts w:ascii="Calibri" w:hAnsi="Calibri" w:cs="Calibri"/>
                <w:b/>
                <w:color w:val="E36C0A" w:themeColor="accent6" w:themeShade="BF"/>
                <w:szCs w:val="24"/>
              </w:rPr>
              <w:t>bâtiment</w:t>
            </w:r>
            <w:r>
              <w:rPr>
                <w:rFonts w:ascii="Calibri" w:hAnsi="Calibri" w:cs="Calibri"/>
                <w:b/>
                <w:color w:val="E36C0A" w:themeColor="accent6" w:themeShade="BF"/>
                <w:szCs w:val="24"/>
              </w:rPr>
              <w:t xml:space="preserve"> concerné..)</w:t>
            </w:r>
          </w:p>
        </w:tc>
        <w:tc>
          <w:tcPr>
            <w:tcW w:w="1979" w:type="dxa"/>
          </w:tcPr>
          <w:p w14:paraId="084DD7A9" w14:textId="77777777" w:rsidR="00B61EDB" w:rsidRDefault="00B61EDB" w:rsidP="0016793D">
            <w:pPr>
              <w:jc w:val="both"/>
              <w:rPr>
                <w:rFonts w:ascii="Calibri" w:hAnsi="Calibri" w:cs="Calibri"/>
                <w:szCs w:val="24"/>
              </w:rPr>
            </w:pPr>
            <w:r w:rsidRPr="00B50A03">
              <w:rPr>
                <w:rFonts w:ascii="Calibri" w:hAnsi="Calibri" w:cs="Calibri"/>
                <w:b/>
                <w:color w:val="E36C0A" w:themeColor="accent6" w:themeShade="BF"/>
                <w:szCs w:val="24"/>
              </w:rPr>
              <w:t>MONTANT</w:t>
            </w:r>
            <w:r>
              <w:rPr>
                <w:rFonts w:ascii="Calibri" w:hAnsi="Calibri" w:cs="Calibri"/>
                <w:b/>
                <w:color w:val="E36C0A" w:themeColor="accent6" w:themeShade="BF"/>
                <w:szCs w:val="24"/>
              </w:rPr>
              <w:t xml:space="preserve"> HT</w:t>
            </w:r>
          </w:p>
        </w:tc>
      </w:tr>
      <w:tr w:rsidR="00B61EDB" w14:paraId="4887C9C0" w14:textId="77777777" w:rsidTr="0016793D">
        <w:trPr>
          <w:trHeight w:val="406"/>
        </w:trPr>
        <w:tc>
          <w:tcPr>
            <w:tcW w:w="1696" w:type="dxa"/>
          </w:tcPr>
          <w:p w14:paraId="02849C25" w14:textId="77777777" w:rsidR="00B61EDB" w:rsidRDefault="00B61EDB" w:rsidP="0016793D">
            <w:pPr>
              <w:jc w:val="both"/>
              <w:rPr>
                <w:rFonts w:ascii="Calibri" w:hAnsi="Calibri" w:cs="Calibri"/>
                <w:szCs w:val="24"/>
              </w:rPr>
            </w:pPr>
            <w:r>
              <w:rPr>
                <w:rFonts w:ascii="Calibri" w:hAnsi="Calibri" w:cs="Calibri"/>
                <w:szCs w:val="24"/>
              </w:rPr>
              <w:t>Nom</w:t>
            </w:r>
          </w:p>
        </w:tc>
        <w:tc>
          <w:tcPr>
            <w:tcW w:w="6237" w:type="dxa"/>
          </w:tcPr>
          <w:p w14:paraId="3466EC0B" w14:textId="77777777" w:rsidR="00B61EDB" w:rsidRDefault="00B61EDB" w:rsidP="0016793D">
            <w:pPr>
              <w:jc w:val="both"/>
              <w:rPr>
                <w:rFonts w:ascii="Calibri" w:hAnsi="Calibri" w:cs="Calibri"/>
                <w:szCs w:val="24"/>
              </w:rPr>
            </w:pPr>
          </w:p>
        </w:tc>
        <w:tc>
          <w:tcPr>
            <w:tcW w:w="1979" w:type="dxa"/>
          </w:tcPr>
          <w:p w14:paraId="6B7A291A" w14:textId="77777777" w:rsidR="00B61EDB" w:rsidRDefault="00B61EDB" w:rsidP="0016793D">
            <w:pPr>
              <w:jc w:val="both"/>
              <w:rPr>
                <w:rFonts w:ascii="Calibri" w:hAnsi="Calibri" w:cs="Calibri"/>
                <w:szCs w:val="24"/>
              </w:rPr>
            </w:pPr>
          </w:p>
        </w:tc>
      </w:tr>
      <w:tr w:rsidR="00B61EDB" w14:paraId="653BC1FE" w14:textId="77777777" w:rsidTr="0016793D">
        <w:trPr>
          <w:trHeight w:val="412"/>
        </w:trPr>
        <w:tc>
          <w:tcPr>
            <w:tcW w:w="1696" w:type="dxa"/>
          </w:tcPr>
          <w:p w14:paraId="1C53959B" w14:textId="77777777" w:rsidR="00B61EDB" w:rsidRDefault="00B61EDB" w:rsidP="0016793D">
            <w:pPr>
              <w:jc w:val="both"/>
              <w:rPr>
                <w:rFonts w:ascii="Calibri" w:hAnsi="Calibri" w:cs="Calibri"/>
                <w:szCs w:val="24"/>
              </w:rPr>
            </w:pPr>
            <w:r>
              <w:rPr>
                <w:rFonts w:ascii="Calibri" w:hAnsi="Calibri" w:cs="Calibri"/>
                <w:szCs w:val="24"/>
              </w:rPr>
              <w:t>Nom</w:t>
            </w:r>
          </w:p>
        </w:tc>
        <w:tc>
          <w:tcPr>
            <w:tcW w:w="6237" w:type="dxa"/>
          </w:tcPr>
          <w:p w14:paraId="4D9F2064" w14:textId="77777777" w:rsidR="00B61EDB" w:rsidRDefault="00B61EDB" w:rsidP="0016793D">
            <w:pPr>
              <w:jc w:val="both"/>
              <w:rPr>
                <w:rFonts w:ascii="Calibri" w:hAnsi="Calibri" w:cs="Calibri"/>
                <w:szCs w:val="24"/>
              </w:rPr>
            </w:pPr>
          </w:p>
        </w:tc>
        <w:tc>
          <w:tcPr>
            <w:tcW w:w="1979" w:type="dxa"/>
          </w:tcPr>
          <w:p w14:paraId="6CAA884C" w14:textId="77777777" w:rsidR="00B61EDB" w:rsidRDefault="00B61EDB" w:rsidP="0016793D">
            <w:pPr>
              <w:jc w:val="both"/>
              <w:rPr>
                <w:rFonts w:ascii="Calibri" w:hAnsi="Calibri" w:cs="Calibri"/>
                <w:szCs w:val="24"/>
              </w:rPr>
            </w:pPr>
          </w:p>
        </w:tc>
      </w:tr>
      <w:tr w:rsidR="00B61EDB" w14:paraId="52D82E2C" w14:textId="77777777" w:rsidTr="0016793D">
        <w:trPr>
          <w:trHeight w:val="418"/>
        </w:trPr>
        <w:tc>
          <w:tcPr>
            <w:tcW w:w="1696" w:type="dxa"/>
          </w:tcPr>
          <w:p w14:paraId="408E2D2D" w14:textId="77777777" w:rsidR="00B61EDB" w:rsidRDefault="00B61EDB" w:rsidP="0016793D">
            <w:pPr>
              <w:jc w:val="both"/>
              <w:rPr>
                <w:rFonts w:ascii="Calibri" w:hAnsi="Calibri" w:cs="Calibri"/>
                <w:szCs w:val="24"/>
              </w:rPr>
            </w:pPr>
            <w:r>
              <w:rPr>
                <w:rFonts w:ascii="Calibri" w:hAnsi="Calibri" w:cs="Calibri"/>
                <w:szCs w:val="24"/>
              </w:rPr>
              <w:t>Nom</w:t>
            </w:r>
          </w:p>
        </w:tc>
        <w:tc>
          <w:tcPr>
            <w:tcW w:w="6237" w:type="dxa"/>
          </w:tcPr>
          <w:p w14:paraId="2967F383" w14:textId="77777777" w:rsidR="00B61EDB" w:rsidRDefault="00B61EDB" w:rsidP="0016793D">
            <w:pPr>
              <w:jc w:val="both"/>
              <w:rPr>
                <w:rFonts w:ascii="Calibri" w:hAnsi="Calibri" w:cs="Calibri"/>
                <w:szCs w:val="24"/>
              </w:rPr>
            </w:pPr>
          </w:p>
        </w:tc>
        <w:tc>
          <w:tcPr>
            <w:tcW w:w="1979" w:type="dxa"/>
          </w:tcPr>
          <w:p w14:paraId="13F5AC1A" w14:textId="77777777" w:rsidR="00B61EDB" w:rsidRDefault="00B61EDB" w:rsidP="0016793D">
            <w:pPr>
              <w:jc w:val="both"/>
              <w:rPr>
                <w:rFonts w:ascii="Calibri" w:hAnsi="Calibri" w:cs="Calibri"/>
                <w:szCs w:val="24"/>
              </w:rPr>
            </w:pPr>
          </w:p>
        </w:tc>
      </w:tr>
      <w:tr w:rsidR="00B61EDB" w14:paraId="6AB7988A" w14:textId="77777777" w:rsidTr="0016793D">
        <w:trPr>
          <w:trHeight w:val="488"/>
        </w:trPr>
        <w:tc>
          <w:tcPr>
            <w:tcW w:w="7933" w:type="dxa"/>
            <w:gridSpan w:val="2"/>
          </w:tcPr>
          <w:p w14:paraId="4A7027D3" w14:textId="77777777" w:rsidR="00B61EDB" w:rsidRDefault="00B61EDB" w:rsidP="0016793D">
            <w:pPr>
              <w:jc w:val="center"/>
              <w:rPr>
                <w:rFonts w:ascii="Calibri" w:hAnsi="Calibri" w:cs="Calibri"/>
                <w:szCs w:val="24"/>
              </w:rPr>
            </w:pPr>
            <w:r w:rsidRPr="00B50A03">
              <w:rPr>
                <w:rFonts w:ascii="Calibri" w:hAnsi="Calibri" w:cs="Calibri"/>
                <w:b/>
                <w:color w:val="E36C0A" w:themeColor="accent6" w:themeShade="BF"/>
                <w:szCs w:val="24"/>
              </w:rPr>
              <w:t xml:space="preserve">TOTAL </w:t>
            </w:r>
            <w:r>
              <w:rPr>
                <w:rFonts w:ascii="Calibri" w:hAnsi="Calibri" w:cs="Calibri"/>
                <w:b/>
                <w:color w:val="E36C0A" w:themeColor="accent6" w:themeShade="BF"/>
                <w:szCs w:val="24"/>
              </w:rPr>
              <w:t>HT</w:t>
            </w:r>
          </w:p>
        </w:tc>
        <w:tc>
          <w:tcPr>
            <w:tcW w:w="1979" w:type="dxa"/>
          </w:tcPr>
          <w:p w14:paraId="4BB49B53" w14:textId="77777777" w:rsidR="00B61EDB" w:rsidRDefault="00B61EDB" w:rsidP="0016793D">
            <w:pPr>
              <w:jc w:val="both"/>
              <w:rPr>
                <w:rFonts w:ascii="Calibri" w:hAnsi="Calibri" w:cs="Calibri"/>
                <w:szCs w:val="24"/>
              </w:rPr>
            </w:pPr>
          </w:p>
        </w:tc>
      </w:tr>
    </w:tbl>
    <w:p w14:paraId="4A647DEB" w14:textId="77777777" w:rsidR="00073EAF" w:rsidRDefault="00073EAF" w:rsidP="00073EAF">
      <w:pPr>
        <w:spacing w:after="0" w:line="240" w:lineRule="auto"/>
        <w:jc w:val="both"/>
        <w:rPr>
          <w:rFonts w:ascii="Calibri" w:eastAsia="Times New Roman" w:hAnsi="Calibri" w:cs="Calibri"/>
          <w:sz w:val="20"/>
          <w:szCs w:val="24"/>
          <w:lang w:eastAsia="fr-FR"/>
        </w:rPr>
      </w:pPr>
    </w:p>
    <w:p w14:paraId="4BA3F2FA" w14:textId="53B1EEE6" w:rsidR="00910D27" w:rsidRPr="00096D3D" w:rsidRDefault="00910D27" w:rsidP="00910D27">
      <w:pPr>
        <w:keepLines/>
        <w:spacing w:after="0" w:line="240" w:lineRule="auto"/>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6</w:t>
      </w:r>
      <w:r w:rsidRPr="00096D3D">
        <w:rPr>
          <w:rFonts w:ascii="Calibri" w:eastAsia="Times New Roman" w:hAnsi="Calibri" w:cs="Calibri"/>
          <w:b/>
          <w:sz w:val="20"/>
          <w:szCs w:val="20"/>
          <w:lang w:eastAsia="fr-FR"/>
        </w:rPr>
        <w:t>.</w:t>
      </w:r>
      <w:r w:rsidR="009708DA">
        <w:rPr>
          <w:rFonts w:ascii="Calibri" w:eastAsia="Times New Roman" w:hAnsi="Calibri" w:cs="Calibri"/>
          <w:b/>
          <w:sz w:val="20"/>
          <w:szCs w:val="20"/>
          <w:lang w:eastAsia="fr-FR"/>
        </w:rPr>
        <w:t>3</w:t>
      </w:r>
      <w:r w:rsidRPr="00096D3D">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w:t>
      </w:r>
      <w:r w:rsidRPr="00096D3D">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Montant total du marché :</w:t>
      </w:r>
    </w:p>
    <w:p w14:paraId="23AFFD84" w14:textId="5B7555C6" w:rsidR="00096D3D" w:rsidRPr="00FA52BA" w:rsidRDefault="00096D3D" w:rsidP="00096D3D">
      <w:pPr>
        <w:spacing w:after="0" w:line="240" w:lineRule="auto"/>
        <w:jc w:val="both"/>
        <w:rPr>
          <w:rFonts w:ascii="Calibri" w:eastAsia="Times New Roman" w:hAnsi="Calibri" w:cs="Calibri"/>
          <w:sz w:val="16"/>
          <w:szCs w:val="16"/>
          <w:lang w:eastAsia="fr-FR"/>
        </w:rPr>
      </w:pPr>
    </w:p>
    <w:tbl>
      <w:tblPr>
        <w:tblStyle w:val="Grilledutableau"/>
        <w:tblW w:w="0" w:type="auto"/>
        <w:tblLook w:val="04A0" w:firstRow="1" w:lastRow="0" w:firstColumn="1" w:lastColumn="0" w:noHBand="0" w:noVBand="1"/>
      </w:tblPr>
      <w:tblGrid>
        <w:gridCol w:w="2263"/>
        <w:gridCol w:w="2268"/>
        <w:gridCol w:w="5381"/>
      </w:tblGrid>
      <w:tr w:rsidR="00910D27" w14:paraId="08E18D98" w14:textId="77777777" w:rsidTr="0038262B">
        <w:trPr>
          <w:trHeight w:val="371"/>
        </w:trPr>
        <w:tc>
          <w:tcPr>
            <w:tcW w:w="2263" w:type="dxa"/>
            <w:tcBorders>
              <w:bottom w:val="single" w:sz="4" w:space="0" w:color="auto"/>
            </w:tcBorders>
          </w:tcPr>
          <w:p w14:paraId="0ED1AE68" w14:textId="77777777" w:rsidR="00910D27" w:rsidRDefault="00910D27" w:rsidP="00096D3D">
            <w:pPr>
              <w:jc w:val="both"/>
              <w:rPr>
                <w:rFonts w:ascii="Calibri" w:hAnsi="Calibri" w:cs="Calibri"/>
                <w:szCs w:val="24"/>
              </w:rPr>
            </w:pPr>
          </w:p>
        </w:tc>
        <w:tc>
          <w:tcPr>
            <w:tcW w:w="2268" w:type="dxa"/>
            <w:tcBorders>
              <w:bottom w:val="single" w:sz="4" w:space="0" w:color="auto"/>
            </w:tcBorders>
          </w:tcPr>
          <w:p w14:paraId="1D1C88ED" w14:textId="34A5F4A5" w:rsidR="00910D27" w:rsidRPr="00B50A03" w:rsidRDefault="00910D27" w:rsidP="00525937">
            <w:pPr>
              <w:jc w:val="center"/>
              <w:rPr>
                <w:rFonts w:ascii="Calibri" w:hAnsi="Calibri" w:cs="Calibri"/>
                <w:b/>
                <w:color w:val="E36C0A" w:themeColor="accent6" w:themeShade="BF"/>
                <w:szCs w:val="24"/>
              </w:rPr>
            </w:pPr>
            <w:r w:rsidRPr="00B50A03">
              <w:rPr>
                <w:rFonts w:ascii="Calibri" w:hAnsi="Calibri" w:cs="Calibri"/>
                <w:b/>
                <w:color w:val="E36C0A" w:themeColor="accent6" w:themeShade="BF"/>
                <w:szCs w:val="24"/>
              </w:rPr>
              <w:t>MONTANT (en chiffres)</w:t>
            </w:r>
          </w:p>
        </w:tc>
        <w:tc>
          <w:tcPr>
            <w:tcW w:w="5381" w:type="dxa"/>
            <w:tcBorders>
              <w:bottom w:val="single" w:sz="4" w:space="0" w:color="auto"/>
            </w:tcBorders>
          </w:tcPr>
          <w:p w14:paraId="6ABDA7F7" w14:textId="1D6C4E6B" w:rsidR="00910D27" w:rsidRPr="00B50A03" w:rsidRDefault="00910D27" w:rsidP="00525937">
            <w:pPr>
              <w:jc w:val="center"/>
              <w:rPr>
                <w:rFonts w:ascii="Calibri" w:hAnsi="Calibri" w:cs="Calibri"/>
                <w:b/>
                <w:color w:val="E36C0A" w:themeColor="accent6" w:themeShade="BF"/>
                <w:szCs w:val="24"/>
              </w:rPr>
            </w:pPr>
            <w:r w:rsidRPr="00B50A03">
              <w:rPr>
                <w:rFonts w:ascii="Calibri" w:hAnsi="Calibri" w:cs="Calibri"/>
                <w:b/>
                <w:color w:val="E36C0A" w:themeColor="accent6" w:themeShade="BF"/>
                <w:szCs w:val="24"/>
              </w:rPr>
              <w:t>MONTANT (en lettres)</w:t>
            </w:r>
          </w:p>
        </w:tc>
      </w:tr>
      <w:tr w:rsidR="00910D27" w14:paraId="65BFE9B0" w14:textId="77777777" w:rsidTr="0038262B">
        <w:trPr>
          <w:trHeight w:val="357"/>
        </w:trPr>
        <w:tc>
          <w:tcPr>
            <w:tcW w:w="2263" w:type="dxa"/>
            <w:tcBorders>
              <w:top w:val="single" w:sz="4" w:space="0" w:color="auto"/>
              <w:left w:val="single" w:sz="4" w:space="0" w:color="auto"/>
            </w:tcBorders>
          </w:tcPr>
          <w:p w14:paraId="5001B20C" w14:textId="36924538" w:rsidR="00910D27" w:rsidRPr="00B50A03" w:rsidRDefault="00910D27" w:rsidP="00096D3D">
            <w:pPr>
              <w:jc w:val="both"/>
              <w:rPr>
                <w:rFonts w:ascii="Calibri" w:hAnsi="Calibri" w:cs="Calibri"/>
                <w:b/>
                <w:color w:val="E36C0A" w:themeColor="accent6" w:themeShade="BF"/>
                <w:szCs w:val="24"/>
              </w:rPr>
            </w:pPr>
            <w:r w:rsidRPr="00B50A03">
              <w:rPr>
                <w:rFonts w:ascii="Calibri" w:hAnsi="Calibri" w:cs="Calibri"/>
                <w:b/>
                <w:color w:val="E36C0A" w:themeColor="accent6" w:themeShade="BF"/>
                <w:szCs w:val="24"/>
              </w:rPr>
              <w:t>Total HT Tranche 1 (6.1)</w:t>
            </w:r>
          </w:p>
        </w:tc>
        <w:tc>
          <w:tcPr>
            <w:tcW w:w="2268" w:type="dxa"/>
            <w:tcBorders>
              <w:top w:val="single" w:sz="4" w:space="0" w:color="auto"/>
            </w:tcBorders>
          </w:tcPr>
          <w:p w14:paraId="6C18482E" w14:textId="77777777" w:rsidR="00910D27" w:rsidRDefault="00910D27" w:rsidP="00096D3D">
            <w:pPr>
              <w:jc w:val="both"/>
              <w:rPr>
                <w:rFonts w:ascii="Calibri" w:hAnsi="Calibri" w:cs="Calibri"/>
                <w:szCs w:val="24"/>
              </w:rPr>
            </w:pPr>
          </w:p>
        </w:tc>
        <w:tc>
          <w:tcPr>
            <w:tcW w:w="5381" w:type="dxa"/>
            <w:tcBorders>
              <w:top w:val="single" w:sz="4" w:space="0" w:color="auto"/>
              <w:right w:val="single" w:sz="4" w:space="0" w:color="auto"/>
            </w:tcBorders>
          </w:tcPr>
          <w:p w14:paraId="7A95F409" w14:textId="77777777" w:rsidR="00910D27" w:rsidRDefault="00910D27" w:rsidP="00096D3D">
            <w:pPr>
              <w:jc w:val="both"/>
              <w:rPr>
                <w:rFonts w:ascii="Calibri" w:hAnsi="Calibri" w:cs="Calibri"/>
                <w:szCs w:val="24"/>
              </w:rPr>
            </w:pPr>
          </w:p>
        </w:tc>
      </w:tr>
      <w:tr w:rsidR="00910D27" w14:paraId="621C2445" w14:textId="77777777" w:rsidTr="0038262B">
        <w:trPr>
          <w:trHeight w:val="420"/>
        </w:trPr>
        <w:tc>
          <w:tcPr>
            <w:tcW w:w="2263" w:type="dxa"/>
            <w:tcBorders>
              <w:left w:val="single" w:sz="4" w:space="0" w:color="auto"/>
            </w:tcBorders>
          </w:tcPr>
          <w:p w14:paraId="0E74FED9" w14:textId="183F09C4" w:rsidR="00910D27" w:rsidRPr="00B50A03" w:rsidRDefault="00910D27" w:rsidP="00910D27">
            <w:pPr>
              <w:jc w:val="both"/>
              <w:rPr>
                <w:rFonts w:ascii="Calibri" w:hAnsi="Calibri" w:cs="Calibri"/>
                <w:b/>
                <w:color w:val="E36C0A" w:themeColor="accent6" w:themeShade="BF"/>
                <w:szCs w:val="24"/>
              </w:rPr>
            </w:pPr>
            <w:r w:rsidRPr="00B50A03">
              <w:rPr>
                <w:rFonts w:ascii="Calibri" w:hAnsi="Calibri" w:cs="Calibri"/>
                <w:b/>
                <w:color w:val="E36C0A" w:themeColor="accent6" w:themeShade="BF"/>
                <w:szCs w:val="24"/>
              </w:rPr>
              <w:t>Total TTC Tranche 2 (6.2)</w:t>
            </w:r>
          </w:p>
        </w:tc>
        <w:tc>
          <w:tcPr>
            <w:tcW w:w="2268" w:type="dxa"/>
          </w:tcPr>
          <w:p w14:paraId="3961929D" w14:textId="77777777" w:rsidR="00910D27" w:rsidRDefault="00910D27" w:rsidP="00096D3D">
            <w:pPr>
              <w:jc w:val="both"/>
              <w:rPr>
                <w:rFonts w:ascii="Calibri" w:hAnsi="Calibri" w:cs="Calibri"/>
                <w:szCs w:val="24"/>
              </w:rPr>
            </w:pPr>
          </w:p>
        </w:tc>
        <w:tc>
          <w:tcPr>
            <w:tcW w:w="5381" w:type="dxa"/>
            <w:tcBorders>
              <w:right w:val="single" w:sz="4" w:space="0" w:color="auto"/>
            </w:tcBorders>
          </w:tcPr>
          <w:p w14:paraId="6F426B52" w14:textId="77777777" w:rsidR="00910D27" w:rsidRDefault="00910D27" w:rsidP="00096D3D">
            <w:pPr>
              <w:jc w:val="both"/>
              <w:rPr>
                <w:rFonts w:ascii="Calibri" w:hAnsi="Calibri" w:cs="Calibri"/>
                <w:szCs w:val="24"/>
              </w:rPr>
            </w:pPr>
          </w:p>
        </w:tc>
      </w:tr>
      <w:tr w:rsidR="00910D27" w14:paraId="143D7711" w14:textId="77777777" w:rsidTr="0038262B">
        <w:trPr>
          <w:trHeight w:val="417"/>
        </w:trPr>
        <w:tc>
          <w:tcPr>
            <w:tcW w:w="2263" w:type="dxa"/>
            <w:tcBorders>
              <w:left w:val="single" w:sz="4" w:space="0" w:color="auto"/>
              <w:bottom w:val="single" w:sz="4" w:space="0" w:color="auto"/>
            </w:tcBorders>
          </w:tcPr>
          <w:p w14:paraId="00B15710" w14:textId="68F0AAD1" w:rsidR="00910D27" w:rsidRPr="00B50A03" w:rsidRDefault="00910D27" w:rsidP="00096D3D">
            <w:pPr>
              <w:jc w:val="both"/>
              <w:rPr>
                <w:rFonts w:ascii="Calibri" w:hAnsi="Calibri" w:cs="Calibri"/>
                <w:b/>
                <w:color w:val="E36C0A" w:themeColor="accent6" w:themeShade="BF"/>
                <w:szCs w:val="24"/>
              </w:rPr>
            </w:pPr>
            <w:r w:rsidRPr="00B50A03">
              <w:rPr>
                <w:rFonts w:ascii="Calibri" w:hAnsi="Calibri" w:cs="Calibri"/>
                <w:b/>
                <w:color w:val="E36C0A" w:themeColor="accent6" w:themeShade="BF"/>
                <w:szCs w:val="24"/>
              </w:rPr>
              <w:t>TOTAL GENERAL TTC</w:t>
            </w:r>
          </w:p>
        </w:tc>
        <w:tc>
          <w:tcPr>
            <w:tcW w:w="2268" w:type="dxa"/>
            <w:tcBorders>
              <w:bottom w:val="single" w:sz="4" w:space="0" w:color="auto"/>
            </w:tcBorders>
          </w:tcPr>
          <w:p w14:paraId="2E65A78D" w14:textId="77777777" w:rsidR="00910D27" w:rsidRDefault="00910D27" w:rsidP="00096D3D">
            <w:pPr>
              <w:jc w:val="both"/>
              <w:rPr>
                <w:rFonts w:ascii="Calibri" w:hAnsi="Calibri" w:cs="Calibri"/>
                <w:szCs w:val="24"/>
              </w:rPr>
            </w:pPr>
          </w:p>
        </w:tc>
        <w:tc>
          <w:tcPr>
            <w:tcW w:w="5381" w:type="dxa"/>
            <w:tcBorders>
              <w:bottom w:val="single" w:sz="4" w:space="0" w:color="auto"/>
              <w:right w:val="single" w:sz="4" w:space="0" w:color="auto"/>
            </w:tcBorders>
          </w:tcPr>
          <w:p w14:paraId="0CD9A28B" w14:textId="77777777" w:rsidR="00910D27" w:rsidRDefault="00910D27" w:rsidP="00096D3D">
            <w:pPr>
              <w:jc w:val="both"/>
              <w:rPr>
                <w:rFonts w:ascii="Calibri" w:hAnsi="Calibri" w:cs="Calibri"/>
                <w:szCs w:val="24"/>
              </w:rPr>
            </w:pPr>
          </w:p>
        </w:tc>
      </w:tr>
      <w:tr w:rsidR="0038262B" w14:paraId="6596AA9A" w14:textId="77777777" w:rsidTr="0038262B">
        <w:trPr>
          <w:trHeight w:val="417"/>
        </w:trPr>
        <w:tc>
          <w:tcPr>
            <w:tcW w:w="2263" w:type="dxa"/>
            <w:tcBorders>
              <w:top w:val="single" w:sz="4" w:space="0" w:color="auto"/>
              <w:left w:val="nil"/>
              <w:bottom w:val="nil"/>
              <w:right w:val="nil"/>
            </w:tcBorders>
          </w:tcPr>
          <w:p w14:paraId="48D658C2" w14:textId="77777777" w:rsidR="0038262B" w:rsidRDefault="0038262B" w:rsidP="00096D3D">
            <w:pPr>
              <w:jc w:val="both"/>
              <w:rPr>
                <w:rFonts w:ascii="Calibri" w:hAnsi="Calibri" w:cs="Calibri"/>
                <w:b/>
                <w:color w:val="E36C0A" w:themeColor="accent6" w:themeShade="BF"/>
                <w:szCs w:val="24"/>
              </w:rPr>
            </w:pPr>
          </w:p>
          <w:p w14:paraId="4DA68D52" w14:textId="77777777" w:rsidR="0038262B" w:rsidRDefault="0038262B" w:rsidP="00096D3D">
            <w:pPr>
              <w:jc w:val="both"/>
              <w:rPr>
                <w:rFonts w:ascii="Calibri" w:hAnsi="Calibri" w:cs="Calibri"/>
                <w:b/>
                <w:color w:val="E36C0A" w:themeColor="accent6" w:themeShade="BF"/>
                <w:szCs w:val="24"/>
              </w:rPr>
            </w:pPr>
          </w:p>
          <w:p w14:paraId="31E920B1" w14:textId="77777777" w:rsidR="0038262B" w:rsidRDefault="0038262B" w:rsidP="00096D3D">
            <w:pPr>
              <w:jc w:val="both"/>
              <w:rPr>
                <w:rFonts w:ascii="Calibri" w:hAnsi="Calibri" w:cs="Calibri"/>
                <w:b/>
                <w:color w:val="E36C0A" w:themeColor="accent6" w:themeShade="BF"/>
                <w:szCs w:val="24"/>
              </w:rPr>
            </w:pPr>
          </w:p>
          <w:p w14:paraId="3C62F3B2" w14:textId="77777777" w:rsidR="0038262B" w:rsidRDefault="0038262B" w:rsidP="00096D3D">
            <w:pPr>
              <w:jc w:val="both"/>
              <w:rPr>
                <w:rFonts w:ascii="Calibri" w:hAnsi="Calibri" w:cs="Calibri"/>
                <w:b/>
                <w:color w:val="E36C0A" w:themeColor="accent6" w:themeShade="BF"/>
                <w:szCs w:val="24"/>
              </w:rPr>
            </w:pPr>
          </w:p>
          <w:p w14:paraId="7EDFE2B8" w14:textId="77777777" w:rsidR="008F70D8" w:rsidRDefault="008F70D8" w:rsidP="00096D3D">
            <w:pPr>
              <w:jc w:val="both"/>
              <w:rPr>
                <w:rFonts w:ascii="Calibri" w:hAnsi="Calibri" w:cs="Calibri"/>
                <w:b/>
                <w:color w:val="E36C0A" w:themeColor="accent6" w:themeShade="BF"/>
                <w:szCs w:val="24"/>
              </w:rPr>
            </w:pPr>
          </w:p>
          <w:p w14:paraId="0B496909" w14:textId="77777777" w:rsidR="008F70D8" w:rsidRDefault="008F70D8" w:rsidP="00096D3D">
            <w:pPr>
              <w:jc w:val="both"/>
              <w:rPr>
                <w:rFonts w:ascii="Calibri" w:hAnsi="Calibri" w:cs="Calibri"/>
                <w:b/>
                <w:color w:val="E36C0A" w:themeColor="accent6" w:themeShade="BF"/>
                <w:szCs w:val="24"/>
              </w:rPr>
            </w:pPr>
          </w:p>
          <w:p w14:paraId="427DAF7E" w14:textId="77777777" w:rsidR="008F70D8" w:rsidRDefault="008F70D8" w:rsidP="00096D3D">
            <w:pPr>
              <w:jc w:val="both"/>
              <w:rPr>
                <w:rFonts w:ascii="Calibri" w:hAnsi="Calibri" w:cs="Calibri"/>
                <w:b/>
                <w:color w:val="E36C0A" w:themeColor="accent6" w:themeShade="BF"/>
                <w:szCs w:val="24"/>
              </w:rPr>
            </w:pPr>
          </w:p>
          <w:p w14:paraId="467AE2E4" w14:textId="0CE1837B" w:rsidR="008F70D8" w:rsidRPr="00B50A03" w:rsidRDefault="008F70D8" w:rsidP="00096D3D">
            <w:pPr>
              <w:jc w:val="both"/>
              <w:rPr>
                <w:rFonts w:ascii="Calibri" w:hAnsi="Calibri" w:cs="Calibri"/>
                <w:b/>
                <w:color w:val="E36C0A" w:themeColor="accent6" w:themeShade="BF"/>
                <w:szCs w:val="24"/>
              </w:rPr>
            </w:pPr>
          </w:p>
        </w:tc>
        <w:tc>
          <w:tcPr>
            <w:tcW w:w="2268" w:type="dxa"/>
            <w:tcBorders>
              <w:top w:val="single" w:sz="4" w:space="0" w:color="auto"/>
              <w:left w:val="nil"/>
              <w:bottom w:val="nil"/>
              <w:right w:val="nil"/>
            </w:tcBorders>
          </w:tcPr>
          <w:p w14:paraId="735F1FB7" w14:textId="77777777" w:rsidR="0038262B" w:rsidRDefault="0038262B" w:rsidP="00096D3D">
            <w:pPr>
              <w:jc w:val="both"/>
              <w:rPr>
                <w:rFonts w:ascii="Calibri" w:hAnsi="Calibri" w:cs="Calibri"/>
                <w:szCs w:val="24"/>
              </w:rPr>
            </w:pPr>
          </w:p>
        </w:tc>
        <w:tc>
          <w:tcPr>
            <w:tcW w:w="5381" w:type="dxa"/>
            <w:tcBorders>
              <w:top w:val="single" w:sz="4" w:space="0" w:color="auto"/>
              <w:left w:val="nil"/>
              <w:bottom w:val="nil"/>
              <w:right w:val="nil"/>
            </w:tcBorders>
          </w:tcPr>
          <w:p w14:paraId="07331B96" w14:textId="77777777" w:rsidR="0038262B" w:rsidRDefault="0038262B" w:rsidP="00096D3D">
            <w:pPr>
              <w:jc w:val="both"/>
              <w:rPr>
                <w:rFonts w:ascii="Calibri" w:hAnsi="Calibri" w:cs="Calibri"/>
                <w:szCs w:val="24"/>
              </w:rPr>
            </w:pPr>
          </w:p>
          <w:p w14:paraId="544DDB95" w14:textId="77777777" w:rsidR="0038262B" w:rsidRDefault="0038262B" w:rsidP="00096D3D">
            <w:pPr>
              <w:jc w:val="both"/>
              <w:rPr>
                <w:rFonts w:ascii="Calibri" w:hAnsi="Calibri" w:cs="Calibri"/>
                <w:szCs w:val="24"/>
              </w:rPr>
            </w:pPr>
          </w:p>
          <w:p w14:paraId="76CAE5A2" w14:textId="77777777" w:rsidR="0038262B" w:rsidRDefault="0038262B" w:rsidP="00096D3D">
            <w:pPr>
              <w:jc w:val="both"/>
              <w:rPr>
                <w:rFonts w:ascii="Calibri" w:hAnsi="Calibri" w:cs="Calibri"/>
                <w:szCs w:val="24"/>
              </w:rPr>
            </w:pPr>
          </w:p>
          <w:p w14:paraId="3737ED25" w14:textId="77777777" w:rsidR="0038262B" w:rsidRDefault="0038262B" w:rsidP="00096D3D">
            <w:pPr>
              <w:jc w:val="both"/>
              <w:rPr>
                <w:rFonts w:ascii="Calibri" w:hAnsi="Calibri" w:cs="Calibri"/>
                <w:szCs w:val="24"/>
              </w:rPr>
            </w:pPr>
          </w:p>
          <w:p w14:paraId="1CB313B5" w14:textId="77777777" w:rsidR="0038262B" w:rsidRDefault="0038262B" w:rsidP="00096D3D">
            <w:pPr>
              <w:jc w:val="both"/>
              <w:rPr>
                <w:rFonts w:ascii="Calibri" w:hAnsi="Calibri" w:cs="Calibri"/>
                <w:szCs w:val="24"/>
              </w:rPr>
            </w:pPr>
          </w:p>
          <w:p w14:paraId="68B3A0EE" w14:textId="77777777" w:rsidR="0038262B" w:rsidRDefault="0038262B" w:rsidP="00096D3D">
            <w:pPr>
              <w:jc w:val="both"/>
              <w:rPr>
                <w:rFonts w:ascii="Calibri" w:hAnsi="Calibri" w:cs="Calibri"/>
                <w:szCs w:val="24"/>
              </w:rPr>
            </w:pPr>
          </w:p>
          <w:p w14:paraId="235095FC" w14:textId="71050592" w:rsidR="0038262B" w:rsidRDefault="0038262B" w:rsidP="00096D3D">
            <w:pPr>
              <w:jc w:val="both"/>
              <w:rPr>
                <w:rFonts w:ascii="Calibri" w:hAnsi="Calibri" w:cs="Calibri"/>
                <w:szCs w:val="24"/>
              </w:rPr>
            </w:pPr>
          </w:p>
        </w:tc>
      </w:tr>
    </w:tbl>
    <w:p w14:paraId="7F929113" w14:textId="77777777" w:rsidR="00096D3D" w:rsidRPr="00096D3D" w:rsidRDefault="00096D3D" w:rsidP="00096D3D">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096D3D">
        <w:rPr>
          <w:rFonts w:ascii="Calibri" w:eastAsia="Times New Roman" w:hAnsi="Calibri" w:cs="Calibri"/>
          <w:b/>
          <w:bCs/>
          <w:caps/>
          <w:color w:val="FFFFFF"/>
          <w:sz w:val="20"/>
          <w:szCs w:val="20"/>
          <w:lang w:eastAsia="fr-FR"/>
        </w:rPr>
        <w:lastRenderedPageBreak/>
        <w:t>ARTICLE 7  SOUS – TRAITANCE  /  NANTISSEMENT</w:t>
      </w:r>
    </w:p>
    <w:p w14:paraId="34D48F3F" w14:textId="77777777" w:rsidR="00096D3D" w:rsidRPr="00096D3D" w:rsidRDefault="00096D3D" w:rsidP="00096D3D">
      <w:pPr>
        <w:spacing w:after="0" w:line="240" w:lineRule="auto"/>
        <w:ind w:firstLine="142"/>
        <w:jc w:val="both"/>
        <w:rPr>
          <w:rFonts w:ascii="Calibri" w:eastAsia="Times New Roman" w:hAnsi="Calibri" w:cs="Calibri"/>
          <w:sz w:val="20"/>
          <w:szCs w:val="20"/>
          <w:lang w:eastAsia="fr-FR"/>
        </w:rPr>
      </w:pPr>
    </w:p>
    <w:p w14:paraId="59883BC7" w14:textId="77777777" w:rsidR="00096D3D" w:rsidRPr="00096D3D" w:rsidRDefault="00096D3D" w:rsidP="00096D3D">
      <w:pPr>
        <w:keepLines/>
        <w:spacing w:after="0" w:line="240" w:lineRule="auto"/>
        <w:jc w:val="both"/>
        <w:rPr>
          <w:rFonts w:ascii="Calibri" w:eastAsia="Times New Roman" w:hAnsi="Calibri" w:cs="Calibri"/>
          <w:b/>
          <w:sz w:val="20"/>
          <w:szCs w:val="20"/>
          <w:lang w:eastAsia="fr-FR"/>
        </w:rPr>
      </w:pPr>
      <w:r w:rsidRPr="00096D3D">
        <w:rPr>
          <w:rFonts w:ascii="Calibri" w:eastAsia="Times New Roman" w:hAnsi="Calibri" w:cs="Calibri"/>
          <w:b/>
          <w:sz w:val="20"/>
          <w:szCs w:val="20"/>
          <w:lang w:eastAsia="fr-FR"/>
        </w:rPr>
        <w:t>7.1 - Sous-traitance envisagée avant la passation du marché</w:t>
      </w:r>
    </w:p>
    <w:p w14:paraId="5A6A1D9A"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Les annexes au présent acte d'engagement indiquent la nature et le montant des prestations que l’Entrepreneur envisage de faire exécuter par des sous-traitants, les noms de ces sous-traitants et les conditions de paiement des contrats de sous-traitance. </w:t>
      </w:r>
    </w:p>
    <w:p w14:paraId="33FE94C2"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489D9AF6"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Le montant TTC des prestations sous-traitées indiqué dans chaque annexe constitue le montant maximal, non révisable ni actualisable, de la créance que le sous-traitant concerné pourra présenter en nantissement.</w:t>
      </w:r>
    </w:p>
    <w:p w14:paraId="614EA9F4"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21DAE6A2"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14:paraId="65CEAB64"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449213AA" w14:textId="77777777"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Le montant total des prestations sous-traitées conformément à ces annexes est :</w:t>
      </w:r>
    </w:p>
    <w:p w14:paraId="33092FA9"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1F47C3" w:rsidRPr="00096D3D" w14:paraId="3155F7BB" w14:textId="77777777" w:rsidTr="00B517AC">
        <w:tc>
          <w:tcPr>
            <w:tcW w:w="1211" w:type="dxa"/>
            <w:vMerge w:val="restart"/>
            <w:shd w:val="clear" w:color="auto" w:fill="auto"/>
          </w:tcPr>
          <w:p w14:paraId="02762424" w14:textId="01D632A3" w:rsidR="001F47C3" w:rsidRPr="00096D3D" w:rsidRDefault="001F47C3" w:rsidP="00096D3D">
            <w:pPr>
              <w:jc w:val="center"/>
              <w:rPr>
                <w:rFonts w:ascii="Calibri" w:hAnsi="Calibri" w:cs="Calibri"/>
                <w:b/>
                <w:bCs/>
                <w:color w:val="C45911"/>
              </w:rPr>
            </w:pPr>
            <w:r w:rsidRPr="00096D3D">
              <w:rPr>
                <w:rFonts w:ascii="Calibri" w:hAnsi="Calibri" w:cs="Calibri"/>
                <w:b/>
                <w:bCs/>
                <w:color w:val="C45911"/>
              </w:rPr>
              <w:t>Titulaire</w:t>
            </w:r>
            <w:r>
              <w:rPr>
                <w:rFonts w:ascii="Calibri" w:hAnsi="Calibri" w:cs="Calibri"/>
                <w:b/>
                <w:bCs/>
                <w:color w:val="C45911"/>
              </w:rPr>
              <w:t>s</w:t>
            </w:r>
          </w:p>
        </w:tc>
        <w:tc>
          <w:tcPr>
            <w:tcW w:w="1259" w:type="dxa"/>
            <w:vMerge w:val="restart"/>
            <w:shd w:val="clear" w:color="auto" w:fill="auto"/>
          </w:tcPr>
          <w:p w14:paraId="09551FF8" w14:textId="77777777" w:rsidR="001F47C3" w:rsidRPr="00096D3D" w:rsidRDefault="001F47C3" w:rsidP="00096D3D">
            <w:pPr>
              <w:jc w:val="center"/>
              <w:rPr>
                <w:rFonts w:ascii="Calibri" w:hAnsi="Calibri" w:cs="Calibri"/>
                <w:b/>
                <w:bCs/>
                <w:color w:val="C45911"/>
              </w:rPr>
            </w:pPr>
            <w:r w:rsidRPr="00096D3D">
              <w:rPr>
                <w:rFonts w:ascii="Calibri" w:hAnsi="Calibri" w:cs="Calibri"/>
                <w:b/>
                <w:bCs/>
                <w:color w:val="C45911"/>
              </w:rPr>
              <w:t>Sous-traitants</w:t>
            </w:r>
          </w:p>
        </w:tc>
        <w:tc>
          <w:tcPr>
            <w:tcW w:w="7560" w:type="dxa"/>
            <w:gridSpan w:val="4"/>
          </w:tcPr>
          <w:p w14:paraId="21B82AFD" w14:textId="5B999D75" w:rsidR="001F47C3" w:rsidRPr="00096D3D" w:rsidRDefault="001F47C3" w:rsidP="00096D3D">
            <w:pPr>
              <w:jc w:val="center"/>
              <w:rPr>
                <w:rFonts w:ascii="Calibri" w:hAnsi="Calibri" w:cs="Calibri"/>
                <w:b/>
                <w:bCs/>
                <w:color w:val="C45911"/>
              </w:rPr>
            </w:pPr>
            <w:r>
              <w:rPr>
                <w:rFonts w:ascii="Calibri" w:hAnsi="Calibri" w:cs="Calibri"/>
                <w:b/>
                <w:bCs/>
                <w:color w:val="C45911"/>
              </w:rPr>
              <w:t xml:space="preserve">Montant </w:t>
            </w:r>
            <w:r w:rsidRPr="00096D3D">
              <w:rPr>
                <w:rFonts w:ascii="Calibri" w:hAnsi="Calibri" w:cs="Calibri"/>
                <w:b/>
                <w:bCs/>
                <w:color w:val="C45911"/>
              </w:rPr>
              <w:t>des travaux sous-traités</w:t>
            </w:r>
          </w:p>
        </w:tc>
      </w:tr>
      <w:tr w:rsidR="001F47C3" w:rsidRPr="00096D3D" w14:paraId="6AEFEFC0" w14:textId="77777777" w:rsidTr="001F47C3">
        <w:tc>
          <w:tcPr>
            <w:tcW w:w="1211" w:type="dxa"/>
            <w:vMerge/>
            <w:shd w:val="clear" w:color="auto" w:fill="auto"/>
          </w:tcPr>
          <w:p w14:paraId="4A0D84A2" w14:textId="77777777" w:rsidR="001F47C3" w:rsidRPr="00096D3D" w:rsidRDefault="001F47C3" w:rsidP="00096D3D">
            <w:pPr>
              <w:jc w:val="center"/>
              <w:rPr>
                <w:rFonts w:ascii="Calibri" w:hAnsi="Calibri" w:cs="Calibri"/>
                <w:b/>
                <w:bCs/>
                <w:i/>
                <w:color w:val="C45911"/>
              </w:rPr>
            </w:pPr>
          </w:p>
        </w:tc>
        <w:tc>
          <w:tcPr>
            <w:tcW w:w="1259" w:type="dxa"/>
            <w:vMerge/>
            <w:shd w:val="clear" w:color="auto" w:fill="auto"/>
          </w:tcPr>
          <w:p w14:paraId="03A605D2" w14:textId="77777777" w:rsidR="001F47C3" w:rsidRPr="00096D3D" w:rsidRDefault="001F47C3" w:rsidP="00096D3D">
            <w:pPr>
              <w:jc w:val="center"/>
              <w:rPr>
                <w:rFonts w:ascii="Calibri" w:hAnsi="Calibri" w:cs="Calibri"/>
                <w:b/>
                <w:bCs/>
                <w:i/>
                <w:color w:val="C45911"/>
              </w:rPr>
            </w:pPr>
          </w:p>
        </w:tc>
        <w:tc>
          <w:tcPr>
            <w:tcW w:w="3342" w:type="dxa"/>
            <w:gridSpan w:val="3"/>
          </w:tcPr>
          <w:p w14:paraId="133A05AF" w14:textId="7BAD71A4" w:rsidR="001F47C3" w:rsidRPr="00096D3D" w:rsidRDefault="001F47C3" w:rsidP="001F47C3">
            <w:pPr>
              <w:jc w:val="center"/>
              <w:rPr>
                <w:rFonts w:ascii="Calibri" w:hAnsi="Calibri" w:cs="Calibri"/>
                <w:b/>
                <w:bCs/>
                <w:i/>
                <w:color w:val="C45911"/>
              </w:rPr>
            </w:pPr>
            <w:r>
              <w:rPr>
                <w:rFonts w:ascii="Calibri" w:hAnsi="Calibri" w:cs="Calibri"/>
                <w:b/>
                <w:bCs/>
                <w:i/>
                <w:color w:val="C45911"/>
              </w:rPr>
              <w:t>En chiffres</w:t>
            </w:r>
          </w:p>
        </w:tc>
        <w:tc>
          <w:tcPr>
            <w:tcW w:w="4218" w:type="dxa"/>
            <w:shd w:val="clear" w:color="auto" w:fill="auto"/>
          </w:tcPr>
          <w:p w14:paraId="33F8CD7C" w14:textId="77777777" w:rsidR="001F47C3" w:rsidRPr="00096D3D" w:rsidRDefault="001F47C3" w:rsidP="00096D3D">
            <w:pPr>
              <w:jc w:val="center"/>
              <w:rPr>
                <w:rFonts w:ascii="Calibri" w:hAnsi="Calibri" w:cs="Calibri"/>
                <w:b/>
                <w:bCs/>
                <w:i/>
                <w:color w:val="C45911"/>
              </w:rPr>
            </w:pPr>
            <w:r w:rsidRPr="00096D3D">
              <w:rPr>
                <w:rFonts w:ascii="Calibri" w:hAnsi="Calibri" w:cs="Calibri"/>
                <w:b/>
                <w:bCs/>
                <w:i/>
                <w:color w:val="C45911"/>
              </w:rPr>
              <w:t>En lettres</w:t>
            </w:r>
          </w:p>
        </w:tc>
      </w:tr>
      <w:tr w:rsidR="001F47C3" w:rsidRPr="001F47C3" w14:paraId="0E70213E" w14:textId="77777777" w:rsidTr="001F47C3">
        <w:tc>
          <w:tcPr>
            <w:tcW w:w="1211" w:type="dxa"/>
          </w:tcPr>
          <w:p w14:paraId="1CB2BCA8" w14:textId="77777777" w:rsidR="001F47C3" w:rsidRPr="001F47C3" w:rsidRDefault="001F47C3" w:rsidP="001F47C3">
            <w:pPr>
              <w:jc w:val="center"/>
              <w:rPr>
                <w:rFonts w:ascii="Calibri" w:hAnsi="Calibri" w:cs="Calibri"/>
                <w:b/>
                <w:bCs/>
                <w:color w:val="E36C0A" w:themeColor="accent6" w:themeShade="BF"/>
              </w:rPr>
            </w:pPr>
          </w:p>
        </w:tc>
        <w:tc>
          <w:tcPr>
            <w:tcW w:w="1259" w:type="dxa"/>
          </w:tcPr>
          <w:p w14:paraId="0FFC2FCF" w14:textId="77777777" w:rsidR="001F47C3" w:rsidRPr="001F47C3" w:rsidRDefault="001F47C3" w:rsidP="001F47C3">
            <w:pPr>
              <w:jc w:val="center"/>
              <w:rPr>
                <w:rFonts w:ascii="Calibri" w:hAnsi="Calibri" w:cs="Calibri"/>
                <w:b/>
                <w:bCs/>
                <w:color w:val="E36C0A" w:themeColor="accent6" w:themeShade="BF"/>
              </w:rPr>
            </w:pPr>
          </w:p>
        </w:tc>
        <w:tc>
          <w:tcPr>
            <w:tcW w:w="1074" w:type="dxa"/>
          </w:tcPr>
          <w:p w14:paraId="58C2C335" w14:textId="50BFCEDC" w:rsidR="001F47C3" w:rsidRPr="001F47C3" w:rsidRDefault="001F47C3" w:rsidP="001F47C3">
            <w:pPr>
              <w:jc w:val="center"/>
              <w:rPr>
                <w:rFonts w:ascii="Calibri" w:hAnsi="Calibri" w:cs="Calibri"/>
                <w:b/>
                <w:bCs/>
                <w:color w:val="E36C0A" w:themeColor="accent6" w:themeShade="BF"/>
              </w:rPr>
            </w:pPr>
            <w:r>
              <w:rPr>
                <w:rFonts w:ascii="Calibri" w:hAnsi="Calibri" w:cs="Calibri"/>
                <w:b/>
                <w:bCs/>
                <w:color w:val="E36C0A" w:themeColor="accent6" w:themeShade="BF"/>
              </w:rPr>
              <w:t>HT</w:t>
            </w:r>
          </w:p>
        </w:tc>
        <w:tc>
          <w:tcPr>
            <w:tcW w:w="1134" w:type="dxa"/>
          </w:tcPr>
          <w:p w14:paraId="42C7AC22" w14:textId="696FB745" w:rsidR="001F47C3" w:rsidRPr="001F47C3" w:rsidRDefault="001F47C3" w:rsidP="001F47C3">
            <w:pPr>
              <w:jc w:val="center"/>
              <w:rPr>
                <w:rFonts w:ascii="Calibri" w:hAnsi="Calibri" w:cs="Calibri"/>
                <w:b/>
                <w:bCs/>
                <w:color w:val="E36C0A" w:themeColor="accent6" w:themeShade="BF"/>
              </w:rPr>
            </w:pPr>
            <w:r>
              <w:rPr>
                <w:rFonts w:ascii="Calibri" w:hAnsi="Calibri" w:cs="Calibri"/>
                <w:b/>
                <w:bCs/>
                <w:color w:val="E36C0A" w:themeColor="accent6" w:themeShade="BF"/>
              </w:rPr>
              <w:t>TGC</w:t>
            </w:r>
          </w:p>
        </w:tc>
        <w:tc>
          <w:tcPr>
            <w:tcW w:w="1134" w:type="dxa"/>
          </w:tcPr>
          <w:p w14:paraId="01237311" w14:textId="7DD6BABD" w:rsidR="001F47C3" w:rsidRPr="001F47C3" w:rsidRDefault="001F47C3" w:rsidP="001F47C3">
            <w:pPr>
              <w:jc w:val="center"/>
              <w:rPr>
                <w:rFonts w:ascii="Calibri" w:hAnsi="Calibri" w:cs="Calibri"/>
                <w:b/>
                <w:bCs/>
                <w:color w:val="E36C0A" w:themeColor="accent6" w:themeShade="BF"/>
              </w:rPr>
            </w:pPr>
            <w:r>
              <w:rPr>
                <w:rFonts w:ascii="Calibri" w:hAnsi="Calibri" w:cs="Calibri"/>
                <w:b/>
                <w:bCs/>
                <w:color w:val="E36C0A" w:themeColor="accent6" w:themeShade="BF"/>
              </w:rPr>
              <w:t>TTC</w:t>
            </w:r>
          </w:p>
        </w:tc>
        <w:tc>
          <w:tcPr>
            <w:tcW w:w="4218" w:type="dxa"/>
          </w:tcPr>
          <w:p w14:paraId="4801F711" w14:textId="77777777" w:rsidR="001F47C3" w:rsidRPr="001F47C3" w:rsidRDefault="001F47C3" w:rsidP="001F47C3">
            <w:pPr>
              <w:jc w:val="center"/>
              <w:rPr>
                <w:rFonts w:ascii="Calibri" w:hAnsi="Calibri" w:cs="Calibri"/>
                <w:b/>
                <w:bCs/>
                <w:color w:val="E36C0A" w:themeColor="accent6" w:themeShade="BF"/>
              </w:rPr>
            </w:pPr>
          </w:p>
        </w:tc>
      </w:tr>
      <w:tr w:rsidR="001F47C3" w:rsidRPr="00096D3D" w14:paraId="0048179D" w14:textId="77777777" w:rsidTr="001F47C3">
        <w:tc>
          <w:tcPr>
            <w:tcW w:w="1211" w:type="dxa"/>
          </w:tcPr>
          <w:p w14:paraId="11CD9390" w14:textId="77777777" w:rsidR="001F47C3" w:rsidRPr="00096D3D" w:rsidRDefault="001F47C3" w:rsidP="00096D3D">
            <w:pPr>
              <w:jc w:val="both"/>
              <w:rPr>
                <w:rFonts w:ascii="Calibri" w:hAnsi="Calibri" w:cs="Calibri"/>
                <w:b/>
                <w:bCs/>
                <w:color w:val="5B9BD5"/>
              </w:rPr>
            </w:pPr>
            <w:r w:rsidRPr="00096D3D">
              <w:rPr>
                <w:rFonts w:ascii="Calibri" w:hAnsi="Calibri" w:cs="Calibri"/>
                <w:b/>
                <w:bCs/>
                <w:color w:val="5B9BD5"/>
              </w:rPr>
              <w:t>Nom</w:t>
            </w:r>
          </w:p>
        </w:tc>
        <w:tc>
          <w:tcPr>
            <w:tcW w:w="1259" w:type="dxa"/>
          </w:tcPr>
          <w:p w14:paraId="16A2A3B4" w14:textId="77777777" w:rsidR="001F47C3" w:rsidRPr="00096D3D" w:rsidRDefault="001F47C3" w:rsidP="00096D3D">
            <w:pPr>
              <w:jc w:val="both"/>
              <w:rPr>
                <w:rFonts w:ascii="Calibri" w:hAnsi="Calibri" w:cs="Calibri"/>
                <w:b/>
                <w:bCs/>
                <w:color w:val="5B9BD5"/>
              </w:rPr>
            </w:pPr>
            <w:r w:rsidRPr="00096D3D">
              <w:rPr>
                <w:rFonts w:ascii="Calibri" w:hAnsi="Calibri" w:cs="Calibri"/>
                <w:b/>
                <w:bCs/>
                <w:color w:val="5B9BD5"/>
              </w:rPr>
              <w:t>Nom</w:t>
            </w:r>
          </w:p>
        </w:tc>
        <w:tc>
          <w:tcPr>
            <w:tcW w:w="1074" w:type="dxa"/>
          </w:tcPr>
          <w:p w14:paraId="5A2E7C48" w14:textId="315F4A30" w:rsidR="001F47C3" w:rsidRPr="00096D3D" w:rsidRDefault="001F47C3" w:rsidP="00096D3D">
            <w:pPr>
              <w:jc w:val="right"/>
              <w:rPr>
                <w:rFonts w:ascii="Calibri" w:hAnsi="Calibri" w:cs="Calibri"/>
                <w:b/>
                <w:bCs/>
                <w:color w:val="5B9BD5"/>
              </w:rPr>
            </w:pPr>
            <w:r>
              <w:rPr>
                <w:rFonts w:ascii="Calibri" w:hAnsi="Calibri" w:cs="Calibri"/>
                <w:b/>
                <w:bCs/>
                <w:color w:val="5B9BD5"/>
              </w:rPr>
              <w:t>XXXXX</w:t>
            </w:r>
          </w:p>
        </w:tc>
        <w:tc>
          <w:tcPr>
            <w:tcW w:w="1134" w:type="dxa"/>
          </w:tcPr>
          <w:p w14:paraId="311B9467" w14:textId="2FADD97F" w:rsidR="001F47C3" w:rsidRPr="00096D3D" w:rsidRDefault="001F47C3" w:rsidP="00096D3D">
            <w:pPr>
              <w:jc w:val="right"/>
              <w:rPr>
                <w:rFonts w:ascii="Calibri" w:hAnsi="Calibri" w:cs="Calibri"/>
                <w:b/>
                <w:bCs/>
                <w:color w:val="5B9BD5"/>
              </w:rPr>
            </w:pPr>
            <w:r>
              <w:rPr>
                <w:rFonts w:ascii="Calibri" w:hAnsi="Calibri" w:cs="Calibri"/>
                <w:b/>
                <w:bCs/>
                <w:color w:val="5B9BD5"/>
              </w:rPr>
              <w:t>XXX</w:t>
            </w:r>
          </w:p>
        </w:tc>
        <w:tc>
          <w:tcPr>
            <w:tcW w:w="1134" w:type="dxa"/>
          </w:tcPr>
          <w:p w14:paraId="786EE031" w14:textId="06D4E9D7" w:rsidR="001F47C3" w:rsidRPr="00096D3D" w:rsidRDefault="001F47C3" w:rsidP="00096D3D">
            <w:pPr>
              <w:jc w:val="right"/>
              <w:rPr>
                <w:rFonts w:ascii="Calibri" w:hAnsi="Calibri" w:cs="Calibri"/>
                <w:b/>
                <w:bCs/>
                <w:color w:val="5B9BD5"/>
              </w:rPr>
            </w:pPr>
            <w:r w:rsidRPr="00096D3D">
              <w:rPr>
                <w:rFonts w:ascii="Calibri" w:hAnsi="Calibri" w:cs="Calibri"/>
                <w:b/>
                <w:bCs/>
                <w:color w:val="5B9BD5"/>
              </w:rPr>
              <w:t>XXXXX</w:t>
            </w:r>
          </w:p>
        </w:tc>
        <w:tc>
          <w:tcPr>
            <w:tcW w:w="4218" w:type="dxa"/>
          </w:tcPr>
          <w:p w14:paraId="509BB3A8" w14:textId="77777777" w:rsidR="001F47C3" w:rsidRPr="00096D3D" w:rsidRDefault="001F47C3" w:rsidP="00096D3D">
            <w:pPr>
              <w:jc w:val="both"/>
              <w:rPr>
                <w:rFonts w:ascii="Calibri" w:hAnsi="Calibri" w:cs="Calibri"/>
                <w:b/>
                <w:bCs/>
                <w:color w:val="5B9BD5"/>
              </w:rPr>
            </w:pPr>
            <w:r w:rsidRPr="00096D3D">
              <w:rPr>
                <w:rFonts w:ascii="Calibri" w:hAnsi="Calibri" w:cs="Calibri"/>
                <w:b/>
                <w:bCs/>
                <w:color w:val="5B9BD5"/>
              </w:rPr>
              <w:t>Nombre Francs CFP</w:t>
            </w:r>
          </w:p>
        </w:tc>
      </w:tr>
      <w:tr w:rsidR="001F47C3" w:rsidRPr="00096D3D" w14:paraId="0F95B50B" w14:textId="77777777" w:rsidTr="001F47C3">
        <w:tc>
          <w:tcPr>
            <w:tcW w:w="1211" w:type="dxa"/>
          </w:tcPr>
          <w:p w14:paraId="68BEA4DE" w14:textId="77777777" w:rsidR="001F47C3" w:rsidRPr="00096D3D" w:rsidRDefault="001F47C3" w:rsidP="00096D3D">
            <w:pPr>
              <w:rPr>
                <w:rFonts w:ascii="Calibri" w:hAnsi="Calibri" w:cs="Calibri"/>
                <w:b/>
                <w:color w:val="5B9BD5"/>
              </w:rPr>
            </w:pPr>
          </w:p>
        </w:tc>
        <w:tc>
          <w:tcPr>
            <w:tcW w:w="1259" w:type="dxa"/>
          </w:tcPr>
          <w:p w14:paraId="74C7D9C0" w14:textId="77777777" w:rsidR="001F47C3" w:rsidRPr="00096D3D" w:rsidRDefault="001F47C3" w:rsidP="00096D3D">
            <w:pPr>
              <w:jc w:val="both"/>
              <w:rPr>
                <w:rFonts w:ascii="Calibri" w:hAnsi="Calibri" w:cs="Calibri"/>
                <w:b/>
                <w:bCs/>
                <w:color w:val="5B9BD5"/>
              </w:rPr>
            </w:pPr>
          </w:p>
        </w:tc>
        <w:tc>
          <w:tcPr>
            <w:tcW w:w="1074" w:type="dxa"/>
          </w:tcPr>
          <w:p w14:paraId="1AE6A5B7" w14:textId="77777777" w:rsidR="001F47C3" w:rsidRPr="00096D3D" w:rsidRDefault="001F47C3" w:rsidP="00096D3D">
            <w:pPr>
              <w:jc w:val="right"/>
              <w:rPr>
                <w:rFonts w:ascii="Calibri" w:hAnsi="Calibri" w:cs="Calibri"/>
                <w:b/>
                <w:bCs/>
                <w:color w:val="5B9BD5"/>
              </w:rPr>
            </w:pPr>
          </w:p>
        </w:tc>
        <w:tc>
          <w:tcPr>
            <w:tcW w:w="1134" w:type="dxa"/>
          </w:tcPr>
          <w:p w14:paraId="7E692B48" w14:textId="4462BC82" w:rsidR="001F47C3" w:rsidRPr="00096D3D" w:rsidRDefault="001F47C3" w:rsidP="00096D3D">
            <w:pPr>
              <w:jc w:val="right"/>
              <w:rPr>
                <w:rFonts w:ascii="Calibri" w:hAnsi="Calibri" w:cs="Calibri"/>
                <w:b/>
                <w:bCs/>
                <w:color w:val="5B9BD5"/>
              </w:rPr>
            </w:pPr>
          </w:p>
        </w:tc>
        <w:tc>
          <w:tcPr>
            <w:tcW w:w="1134" w:type="dxa"/>
          </w:tcPr>
          <w:p w14:paraId="31F981B4" w14:textId="0A190F35" w:rsidR="001F47C3" w:rsidRPr="00096D3D" w:rsidRDefault="001F47C3" w:rsidP="00096D3D">
            <w:pPr>
              <w:jc w:val="right"/>
              <w:rPr>
                <w:rFonts w:ascii="Calibri" w:hAnsi="Calibri" w:cs="Calibri"/>
                <w:b/>
                <w:bCs/>
                <w:color w:val="5B9BD5"/>
              </w:rPr>
            </w:pPr>
          </w:p>
        </w:tc>
        <w:tc>
          <w:tcPr>
            <w:tcW w:w="4218" w:type="dxa"/>
          </w:tcPr>
          <w:p w14:paraId="4BF1A00B" w14:textId="77777777" w:rsidR="001F47C3" w:rsidRPr="00096D3D" w:rsidRDefault="001F47C3" w:rsidP="00096D3D">
            <w:pPr>
              <w:jc w:val="both"/>
              <w:rPr>
                <w:rFonts w:ascii="Calibri" w:hAnsi="Calibri" w:cs="Calibri"/>
                <w:b/>
                <w:bCs/>
                <w:color w:val="5B9BD5"/>
              </w:rPr>
            </w:pPr>
          </w:p>
        </w:tc>
      </w:tr>
      <w:tr w:rsidR="001F47C3" w:rsidRPr="00096D3D" w14:paraId="0F59E62A" w14:textId="77777777" w:rsidTr="001F47C3">
        <w:tc>
          <w:tcPr>
            <w:tcW w:w="1211" w:type="dxa"/>
          </w:tcPr>
          <w:p w14:paraId="6571AF98" w14:textId="77777777" w:rsidR="001F47C3" w:rsidRPr="00096D3D" w:rsidRDefault="001F47C3" w:rsidP="00096D3D">
            <w:pPr>
              <w:rPr>
                <w:rFonts w:ascii="Calibri" w:hAnsi="Calibri" w:cs="Calibri"/>
                <w:b/>
                <w:color w:val="5B9BD5"/>
              </w:rPr>
            </w:pPr>
          </w:p>
        </w:tc>
        <w:tc>
          <w:tcPr>
            <w:tcW w:w="1259" w:type="dxa"/>
          </w:tcPr>
          <w:p w14:paraId="556A50FB" w14:textId="77777777" w:rsidR="001F47C3" w:rsidRPr="00096D3D" w:rsidRDefault="001F47C3" w:rsidP="00096D3D">
            <w:pPr>
              <w:jc w:val="both"/>
              <w:rPr>
                <w:rFonts w:ascii="Calibri" w:hAnsi="Calibri" w:cs="Calibri"/>
                <w:b/>
                <w:bCs/>
                <w:color w:val="5B9BD5"/>
              </w:rPr>
            </w:pPr>
          </w:p>
        </w:tc>
        <w:tc>
          <w:tcPr>
            <w:tcW w:w="1074" w:type="dxa"/>
          </w:tcPr>
          <w:p w14:paraId="3EFFCD9B" w14:textId="77777777" w:rsidR="001F47C3" w:rsidRPr="00096D3D" w:rsidRDefault="001F47C3" w:rsidP="00096D3D">
            <w:pPr>
              <w:jc w:val="right"/>
              <w:rPr>
                <w:rFonts w:ascii="Calibri" w:hAnsi="Calibri" w:cs="Calibri"/>
                <w:b/>
                <w:bCs/>
                <w:color w:val="5B9BD5"/>
              </w:rPr>
            </w:pPr>
          </w:p>
        </w:tc>
        <w:tc>
          <w:tcPr>
            <w:tcW w:w="1134" w:type="dxa"/>
          </w:tcPr>
          <w:p w14:paraId="29CEE8B7" w14:textId="64021580" w:rsidR="001F47C3" w:rsidRPr="00096D3D" w:rsidRDefault="001F47C3" w:rsidP="00096D3D">
            <w:pPr>
              <w:jc w:val="right"/>
              <w:rPr>
                <w:rFonts w:ascii="Calibri" w:hAnsi="Calibri" w:cs="Calibri"/>
                <w:b/>
                <w:bCs/>
                <w:color w:val="5B9BD5"/>
              </w:rPr>
            </w:pPr>
          </w:p>
        </w:tc>
        <w:tc>
          <w:tcPr>
            <w:tcW w:w="1134" w:type="dxa"/>
          </w:tcPr>
          <w:p w14:paraId="6AB18333" w14:textId="18B66F0C" w:rsidR="001F47C3" w:rsidRPr="00096D3D" w:rsidRDefault="001F47C3" w:rsidP="00096D3D">
            <w:pPr>
              <w:jc w:val="right"/>
              <w:rPr>
                <w:rFonts w:ascii="Calibri" w:hAnsi="Calibri" w:cs="Calibri"/>
                <w:b/>
                <w:bCs/>
                <w:color w:val="5B9BD5"/>
              </w:rPr>
            </w:pPr>
          </w:p>
        </w:tc>
        <w:tc>
          <w:tcPr>
            <w:tcW w:w="4218" w:type="dxa"/>
          </w:tcPr>
          <w:p w14:paraId="37032973" w14:textId="77777777" w:rsidR="001F47C3" w:rsidRPr="00096D3D" w:rsidRDefault="001F47C3" w:rsidP="00096D3D">
            <w:pPr>
              <w:jc w:val="both"/>
              <w:rPr>
                <w:rFonts w:ascii="Calibri" w:hAnsi="Calibri" w:cs="Calibri"/>
                <w:b/>
                <w:bCs/>
                <w:color w:val="5B9BD5"/>
              </w:rPr>
            </w:pPr>
          </w:p>
        </w:tc>
      </w:tr>
      <w:tr w:rsidR="001F47C3" w:rsidRPr="00096D3D" w14:paraId="680BA7D1" w14:textId="77777777" w:rsidTr="001F47C3">
        <w:tc>
          <w:tcPr>
            <w:tcW w:w="1211" w:type="dxa"/>
            <w:shd w:val="clear" w:color="auto" w:fill="auto"/>
          </w:tcPr>
          <w:p w14:paraId="06DF9461" w14:textId="77777777" w:rsidR="001F47C3" w:rsidRPr="00096D3D" w:rsidRDefault="001F47C3" w:rsidP="00096D3D">
            <w:pPr>
              <w:rPr>
                <w:rFonts w:ascii="Calibri" w:hAnsi="Calibri" w:cs="Calibri"/>
                <w:b/>
                <w:color w:val="C45911"/>
              </w:rPr>
            </w:pPr>
            <w:r w:rsidRPr="00096D3D">
              <w:rPr>
                <w:rFonts w:ascii="Calibri" w:hAnsi="Calibri" w:cs="Calibri"/>
                <w:b/>
                <w:bCs/>
                <w:color w:val="C45911"/>
              </w:rPr>
              <w:t xml:space="preserve">Total </w:t>
            </w:r>
          </w:p>
        </w:tc>
        <w:tc>
          <w:tcPr>
            <w:tcW w:w="1259" w:type="dxa"/>
            <w:shd w:val="clear" w:color="auto" w:fill="auto"/>
          </w:tcPr>
          <w:p w14:paraId="4A4C0CC7" w14:textId="77777777" w:rsidR="001F47C3" w:rsidRPr="00096D3D" w:rsidRDefault="001F47C3" w:rsidP="00096D3D">
            <w:pPr>
              <w:jc w:val="both"/>
              <w:rPr>
                <w:rFonts w:ascii="Calibri" w:hAnsi="Calibri" w:cs="Calibri"/>
                <w:b/>
                <w:bCs/>
                <w:color w:val="C45911"/>
              </w:rPr>
            </w:pPr>
          </w:p>
        </w:tc>
        <w:tc>
          <w:tcPr>
            <w:tcW w:w="1074" w:type="dxa"/>
          </w:tcPr>
          <w:p w14:paraId="149EF044" w14:textId="3B7DB09C" w:rsidR="001F47C3" w:rsidRPr="00096D3D" w:rsidRDefault="001F47C3" w:rsidP="00096D3D">
            <w:pPr>
              <w:jc w:val="right"/>
              <w:rPr>
                <w:rFonts w:ascii="Calibri" w:hAnsi="Calibri" w:cs="Calibri"/>
                <w:b/>
                <w:bCs/>
                <w:color w:val="C45911"/>
              </w:rPr>
            </w:pPr>
            <w:r>
              <w:rPr>
                <w:rFonts w:ascii="Calibri" w:hAnsi="Calibri" w:cs="Calibri"/>
                <w:b/>
                <w:bCs/>
                <w:color w:val="C45911"/>
              </w:rPr>
              <w:t>XXXXX</w:t>
            </w:r>
          </w:p>
        </w:tc>
        <w:tc>
          <w:tcPr>
            <w:tcW w:w="1134" w:type="dxa"/>
          </w:tcPr>
          <w:p w14:paraId="1EDADCF9" w14:textId="5FED117C" w:rsidR="001F47C3" w:rsidRPr="00096D3D" w:rsidRDefault="001F47C3" w:rsidP="00096D3D">
            <w:pPr>
              <w:jc w:val="right"/>
              <w:rPr>
                <w:rFonts w:ascii="Calibri" w:hAnsi="Calibri" w:cs="Calibri"/>
                <w:b/>
                <w:bCs/>
                <w:color w:val="C45911"/>
              </w:rPr>
            </w:pPr>
            <w:r>
              <w:rPr>
                <w:rFonts w:ascii="Calibri" w:hAnsi="Calibri" w:cs="Calibri"/>
                <w:b/>
                <w:bCs/>
                <w:color w:val="C45911"/>
              </w:rPr>
              <w:t>XXX</w:t>
            </w:r>
          </w:p>
        </w:tc>
        <w:tc>
          <w:tcPr>
            <w:tcW w:w="1134" w:type="dxa"/>
            <w:shd w:val="clear" w:color="auto" w:fill="auto"/>
          </w:tcPr>
          <w:p w14:paraId="62930954" w14:textId="01C287A8" w:rsidR="001F47C3" w:rsidRPr="00096D3D" w:rsidRDefault="001F47C3" w:rsidP="00096D3D">
            <w:pPr>
              <w:jc w:val="right"/>
              <w:rPr>
                <w:rFonts w:ascii="Calibri" w:hAnsi="Calibri" w:cs="Calibri"/>
                <w:b/>
                <w:bCs/>
                <w:color w:val="C45911"/>
              </w:rPr>
            </w:pPr>
            <w:r w:rsidRPr="00096D3D">
              <w:rPr>
                <w:rFonts w:ascii="Calibri" w:hAnsi="Calibri" w:cs="Calibri"/>
                <w:b/>
                <w:bCs/>
                <w:color w:val="C45911"/>
              </w:rPr>
              <w:t>XXXXX</w:t>
            </w:r>
          </w:p>
        </w:tc>
        <w:tc>
          <w:tcPr>
            <w:tcW w:w="4218" w:type="dxa"/>
            <w:shd w:val="clear" w:color="auto" w:fill="auto"/>
          </w:tcPr>
          <w:p w14:paraId="3DD9CFF4" w14:textId="77777777" w:rsidR="001F47C3" w:rsidRPr="00096D3D" w:rsidRDefault="001F47C3" w:rsidP="00096D3D">
            <w:pPr>
              <w:jc w:val="both"/>
              <w:rPr>
                <w:rFonts w:ascii="Calibri" w:hAnsi="Calibri" w:cs="Calibri"/>
                <w:b/>
                <w:bCs/>
                <w:color w:val="C45911"/>
              </w:rPr>
            </w:pPr>
            <w:r w:rsidRPr="00096D3D">
              <w:rPr>
                <w:rFonts w:ascii="Calibri" w:hAnsi="Calibri" w:cs="Calibri"/>
                <w:b/>
                <w:bCs/>
                <w:color w:val="C45911"/>
              </w:rPr>
              <w:t>Nombre Francs CFP</w:t>
            </w:r>
          </w:p>
        </w:tc>
      </w:tr>
    </w:tbl>
    <w:p w14:paraId="2231F783" w14:textId="5BCE9829" w:rsidR="00096D3D" w:rsidRDefault="00096D3D" w:rsidP="00096D3D">
      <w:pPr>
        <w:spacing w:after="0" w:line="240" w:lineRule="auto"/>
        <w:jc w:val="both"/>
        <w:rPr>
          <w:rFonts w:ascii="Calibri" w:eastAsia="Times New Roman" w:hAnsi="Calibri" w:cs="Calibri"/>
          <w:b/>
          <w:bCs/>
          <w:sz w:val="24"/>
          <w:szCs w:val="24"/>
          <w:u w:val="single"/>
          <w:lang w:eastAsia="fr-FR"/>
        </w:rPr>
      </w:pPr>
    </w:p>
    <w:p w14:paraId="1FB03F21" w14:textId="77777777" w:rsidR="00FA52BA" w:rsidRPr="00096D3D" w:rsidRDefault="00FA52BA" w:rsidP="00096D3D">
      <w:pPr>
        <w:spacing w:after="0" w:line="240" w:lineRule="auto"/>
        <w:jc w:val="both"/>
        <w:rPr>
          <w:rFonts w:ascii="Calibri" w:eastAsia="Times New Roman" w:hAnsi="Calibri" w:cs="Calibri"/>
          <w:b/>
          <w:bCs/>
          <w:sz w:val="24"/>
          <w:szCs w:val="24"/>
          <w:u w:val="single"/>
          <w:lang w:eastAsia="fr-FR"/>
        </w:rPr>
      </w:pPr>
    </w:p>
    <w:p w14:paraId="71F1165B" w14:textId="0C79F0EF" w:rsidR="00096D3D" w:rsidRDefault="00096D3D" w:rsidP="00096D3D">
      <w:pPr>
        <w:keepNext/>
        <w:keepLines/>
        <w:spacing w:after="0" w:line="240" w:lineRule="auto"/>
        <w:ind w:firstLine="142"/>
        <w:jc w:val="both"/>
        <w:rPr>
          <w:rFonts w:ascii="Calibri" w:eastAsia="Times New Roman" w:hAnsi="Calibri" w:cs="Calibri"/>
          <w:b/>
          <w:sz w:val="20"/>
          <w:szCs w:val="20"/>
          <w:lang w:eastAsia="fr-FR"/>
        </w:rPr>
      </w:pPr>
      <w:r w:rsidRPr="00096D3D">
        <w:rPr>
          <w:rFonts w:ascii="Calibri" w:eastAsia="Times New Roman" w:hAnsi="Calibri" w:cs="Calibri"/>
          <w:b/>
          <w:sz w:val="20"/>
          <w:szCs w:val="20"/>
          <w:lang w:eastAsia="fr-FR"/>
        </w:rPr>
        <w:t>7.2 Nantissement du Titulaire</w:t>
      </w:r>
    </w:p>
    <w:p w14:paraId="3D1CAE62" w14:textId="77777777" w:rsidR="00FA52BA" w:rsidRPr="00096D3D" w:rsidRDefault="00FA52BA" w:rsidP="00096D3D">
      <w:pPr>
        <w:keepNext/>
        <w:keepLines/>
        <w:spacing w:after="0" w:line="240" w:lineRule="auto"/>
        <w:ind w:firstLine="142"/>
        <w:jc w:val="both"/>
        <w:rPr>
          <w:rFonts w:ascii="Calibri" w:eastAsia="Times New Roman" w:hAnsi="Calibri" w:cs="Calibri"/>
          <w:b/>
          <w:sz w:val="20"/>
          <w:szCs w:val="20"/>
          <w:lang w:eastAsia="fr-FR"/>
        </w:rPr>
      </w:pPr>
    </w:p>
    <w:p w14:paraId="48F3A2FC" w14:textId="01555893" w:rsidR="00096D3D" w:rsidRPr="00096D3D" w:rsidRDefault="00096D3D" w:rsidP="00096D3D">
      <w:pPr>
        <w:spacing w:after="0" w:line="240" w:lineRule="auto"/>
        <w:jc w:val="both"/>
        <w:rPr>
          <w:rFonts w:ascii="Calibri" w:eastAsia="Times New Roman" w:hAnsi="Calibri" w:cs="Calibri"/>
          <w:sz w:val="20"/>
          <w:szCs w:val="20"/>
          <w:lang w:eastAsia="fr-FR"/>
        </w:rPr>
      </w:pPr>
      <w:r w:rsidRPr="00096D3D">
        <w:rPr>
          <w:rFonts w:ascii="Calibri" w:eastAsia="Times New Roman" w:hAnsi="Calibri" w:cs="Calibri"/>
          <w:sz w:val="20"/>
          <w:szCs w:val="20"/>
          <w:lang w:eastAsia="fr-FR"/>
        </w:rPr>
        <w:t xml:space="preserve">Par différence entre le montant </w:t>
      </w:r>
      <w:r w:rsidRPr="00096D3D">
        <w:rPr>
          <w:rFonts w:ascii="Calibri" w:eastAsia="Times New Roman" w:hAnsi="Calibri" w:cs="Calibri"/>
          <w:b/>
          <w:color w:val="5B9BD5"/>
          <w:sz w:val="20"/>
          <w:szCs w:val="20"/>
          <w:lang w:eastAsia="fr-FR"/>
        </w:rPr>
        <w:t>Hors Taxes / TTC</w:t>
      </w:r>
      <w:r w:rsidRPr="00096D3D">
        <w:rPr>
          <w:rFonts w:ascii="Calibri" w:eastAsia="Times New Roman" w:hAnsi="Calibri" w:cs="Calibri"/>
          <w:color w:val="5B9BD5"/>
          <w:sz w:val="20"/>
          <w:szCs w:val="20"/>
          <w:lang w:eastAsia="fr-FR"/>
        </w:rPr>
        <w:t xml:space="preserve"> </w:t>
      </w:r>
      <w:r w:rsidRPr="00096D3D">
        <w:rPr>
          <w:rFonts w:ascii="Calibri" w:eastAsia="Times New Roman" w:hAnsi="Calibri" w:cs="Calibri"/>
          <w:sz w:val="20"/>
          <w:szCs w:val="20"/>
          <w:lang w:eastAsia="fr-FR"/>
        </w:rPr>
        <w:t>du Titulaire tel que noté en l’article 6</w:t>
      </w:r>
      <w:r w:rsidR="009708DA">
        <w:rPr>
          <w:rFonts w:ascii="Calibri" w:eastAsia="Times New Roman" w:hAnsi="Calibri" w:cs="Calibri"/>
          <w:sz w:val="20"/>
          <w:szCs w:val="20"/>
          <w:lang w:eastAsia="fr-FR"/>
        </w:rPr>
        <w:t>.3</w:t>
      </w:r>
      <w:bookmarkStart w:id="3" w:name="_GoBack"/>
      <w:bookmarkEnd w:id="3"/>
      <w:r w:rsidRPr="00096D3D">
        <w:rPr>
          <w:rFonts w:ascii="Calibri" w:eastAsia="Times New Roman" w:hAnsi="Calibri" w:cs="Calibri"/>
          <w:sz w:val="20"/>
          <w:szCs w:val="20"/>
          <w:lang w:eastAsia="fr-FR"/>
        </w:rPr>
        <w:t>, et le montant des travaux Toutes Taxes Comprises sous-traités tel que noté en l’article 7.1, il en résulte que le montant maximal de la créance que l’Entrepreneur pourra présenter en nantissement est de :</w:t>
      </w:r>
    </w:p>
    <w:p w14:paraId="45C07630" w14:textId="77777777" w:rsidR="00096D3D" w:rsidRPr="00096D3D" w:rsidRDefault="00096D3D" w:rsidP="00096D3D">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140"/>
        <w:gridCol w:w="3685"/>
      </w:tblGrid>
      <w:tr w:rsidR="00096D3D" w:rsidRPr="00096D3D" w14:paraId="6608E54A" w14:textId="77777777" w:rsidTr="00B517AC">
        <w:trPr>
          <w:trHeight w:val="284"/>
        </w:trPr>
        <w:tc>
          <w:tcPr>
            <w:tcW w:w="4140" w:type="dxa"/>
            <w:shd w:val="clear" w:color="auto" w:fill="auto"/>
            <w:vAlign w:val="center"/>
          </w:tcPr>
          <w:p w14:paraId="0382E4B6" w14:textId="77777777" w:rsidR="00096D3D" w:rsidRPr="00096D3D" w:rsidRDefault="00096D3D" w:rsidP="00096D3D">
            <w:pPr>
              <w:jc w:val="center"/>
              <w:rPr>
                <w:rFonts w:ascii="Calibri" w:hAnsi="Calibri" w:cs="Calibri"/>
                <w:b/>
                <w:bCs/>
                <w:color w:val="C45911"/>
              </w:rPr>
            </w:pPr>
            <w:r w:rsidRPr="00096D3D">
              <w:rPr>
                <w:rFonts w:ascii="Calibri" w:hAnsi="Calibri" w:cs="Calibri"/>
                <w:b/>
                <w:bCs/>
                <w:color w:val="C45911"/>
              </w:rPr>
              <w:t>TITULAIRE</w:t>
            </w:r>
          </w:p>
        </w:tc>
        <w:tc>
          <w:tcPr>
            <w:tcW w:w="3685" w:type="dxa"/>
            <w:shd w:val="clear" w:color="auto" w:fill="auto"/>
            <w:vAlign w:val="center"/>
          </w:tcPr>
          <w:p w14:paraId="4F8CC25A" w14:textId="0804A117" w:rsidR="00096D3D" w:rsidRPr="00096D3D" w:rsidRDefault="009708DA" w:rsidP="00096D3D">
            <w:pPr>
              <w:jc w:val="center"/>
              <w:rPr>
                <w:rFonts w:ascii="Calibri" w:hAnsi="Calibri" w:cs="Calibri"/>
                <w:b/>
                <w:bCs/>
                <w:color w:val="C45911"/>
              </w:rPr>
            </w:pPr>
            <w:r>
              <w:rPr>
                <w:rFonts w:ascii="Calibri" w:hAnsi="Calibri" w:cs="Calibri"/>
                <w:b/>
                <w:bCs/>
                <w:color w:val="C45911"/>
              </w:rPr>
              <w:t xml:space="preserve">MONTANT NANTISSEMENT </w:t>
            </w:r>
          </w:p>
        </w:tc>
      </w:tr>
      <w:tr w:rsidR="00096D3D" w:rsidRPr="00096D3D" w14:paraId="15C21E98" w14:textId="77777777" w:rsidTr="00B517AC">
        <w:trPr>
          <w:trHeight w:val="284"/>
        </w:trPr>
        <w:tc>
          <w:tcPr>
            <w:tcW w:w="4140" w:type="dxa"/>
            <w:vAlign w:val="center"/>
          </w:tcPr>
          <w:p w14:paraId="7E51259D" w14:textId="77777777" w:rsidR="00096D3D" w:rsidRPr="00096D3D" w:rsidRDefault="00096D3D" w:rsidP="00096D3D">
            <w:pPr>
              <w:jc w:val="both"/>
              <w:rPr>
                <w:rFonts w:ascii="Calibri" w:hAnsi="Calibri" w:cs="Calibri"/>
                <w:b/>
                <w:color w:val="5B9BD5"/>
              </w:rPr>
            </w:pPr>
            <w:r w:rsidRPr="00096D3D">
              <w:rPr>
                <w:rFonts w:ascii="Calibri" w:hAnsi="Calibri" w:cs="Calibri"/>
                <w:b/>
                <w:color w:val="5B9BD5"/>
              </w:rPr>
              <w:t>Nom</w:t>
            </w:r>
          </w:p>
        </w:tc>
        <w:tc>
          <w:tcPr>
            <w:tcW w:w="3685" w:type="dxa"/>
            <w:vAlign w:val="center"/>
          </w:tcPr>
          <w:p w14:paraId="0A1D0128" w14:textId="77777777" w:rsidR="00096D3D" w:rsidRPr="00096D3D" w:rsidRDefault="00096D3D" w:rsidP="00096D3D">
            <w:pPr>
              <w:jc w:val="right"/>
              <w:rPr>
                <w:rFonts w:ascii="Calibri" w:hAnsi="Calibri" w:cs="Calibri"/>
                <w:b/>
                <w:bCs/>
                <w:color w:val="5B9BD5"/>
              </w:rPr>
            </w:pPr>
            <w:r w:rsidRPr="00096D3D">
              <w:rPr>
                <w:rFonts w:ascii="Calibri" w:hAnsi="Calibri" w:cs="Calibri"/>
                <w:b/>
                <w:bCs/>
                <w:color w:val="5B9BD5"/>
              </w:rPr>
              <w:t>XXX francs CFP</w:t>
            </w:r>
          </w:p>
        </w:tc>
      </w:tr>
      <w:tr w:rsidR="00AB7C17" w:rsidRPr="00096D3D" w14:paraId="1DE57A64" w14:textId="77777777" w:rsidTr="00B517AC">
        <w:trPr>
          <w:trHeight w:val="284"/>
        </w:trPr>
        <w:tc>
          <w:tcPr>
            <w:tcW w:w="4140" w:type="dxa"/>
            <w:vAlign w:val="center"/>
          </w:tcPr>
          <w:p w14:paraId="5D7B70D0" w14:textId="2B2C8365" w:rsidR="00AB7C17" w:rsidRPr="00096D3D" w:rsidRDefault="00AB7C17" w:rsidP="00AB7C17">
            <w:pPr>
              <w:jc w:val="both"/>
              <w:rPr>
                <w:rFonts w:ascii="Calibri" w:hAnsi="Calibri" w:cs="Calibri"/>
                <w:b/>
                <w:color w:val="5B9BD5"/>
              </w:rPr>
            </w:pPr>
            <w:r w:rsidRPr="00096D3D">
              <w:rPr>
                <w:rFonts w:ascii="Calibri" w:hAnsi="Calibri" w:cs="Calibri"/>
                <w:b/>
                <w:color w:val="5B9BD5"/>
              </w:rPr>
              <w:t>Nom</w:t>
            </w:r>
          </w:p>
        </w:tc>
        <w:tc>
          <w:tcPr>
            <w:tcW w:w="3685" w:type="dxa"/>
            <w:vAlign w:val="center"/>
          </w:tcPr>
          <w:p w14:paraId="63A3CC67" w14:textId="65B97927" w:rsidR="00AB7C17" w:rsidRPr="00096D3D" w:rsidRDefault="00AB7C17" w:rsidP="00AB7C17">
            <w:pPr>
              <w:jc w:val="right"/>
              <w:rPr>
                <w:rFonts w:ascii="Calibri" w:hAnsi="Calibri" w:cs="Calibri"/>
                <w:b/>
                <w:bCs/>
                <w:color w:val="5B9BD5"/>
              </w:rPr>
            </w:pPr>
            <w:r w:rsidRPr="00096D3D">
              <w:rPr>
                <w:rFonts w:ascii="Calibri" w:hAnsi="Calibri" w:cs="Calibri"/>
                <w:b/>
                <w:bCs/>
                <w:color w:val="5B9BD5"/>
              </w:rPr>
              <w:t>XXX francs CFP</w:t>
            </w:r>
          </w:p>
        </w:tc>
      </w:tr>
      <w:tr w:rsidR="00AB7C17" w:rsidRPr="00096D3D" w14:paraId="670296FE" w14:textId="77777777" w:rsidTr="00B517AC">
        <w:trPr>
          <w:trHeight w:val="284"/>
        </w:trPr>
        <w:tc>
          <w:tcPr>
            <w:tcW w:w="4140" w:type="dxa"/>
            <w:vAlign w:val="center"/>
          </w:tcPr>
          <w:p w14:paraId="6767E9A9" w14:textId="5699C985" w:rsidR="00AB7C17" w:rsidRPr="00096D3D" w:rsidRDefault="00AB7C17" w:rsidP="00AB7C17">
            <w:pPr>
              <w:jc w:val="both"/>
              <w:rPr>
                <w:rFonts w:ascii="Calibri" w:hAnsi="Calibri" w:cs="Calibri"/>
                <w:b/>
                <w:color w:val="5B9BD5"/>
              </w:rPr>
            </w:pPr>
            <w:r w:rsidRPr="00096D3D">
              <w:rPr>
                <w:rFonts w:ascii="Calibri" w:hAnsi="Calibri" w:cs="Calibri"/>
                <w:b/>
                <w:color w:val="5B9BD5"/>
              </w:rPr>
              <w:t>Nom</w:t>
            </w:r>
          </w:p>
        </w:tc>
        <w:tc>
          <w:tcPr>
            <w:tcW w:w="3685" w:type="dxa"/>
            <w:vAlign w:val="center"/>
          </w:tcPr>
          <w:p w14:paraId="187BF8C0" w14:textId="64D4E6EE" w:rsidR="00AB7C17" w:rsidRPr="00096D3D" w:rsidRDefault="00AB7C17" w:rsidP="00AB7C17">
            <w:pPr>
              <w:jc w:val="right"/>
              <w:rPr>
                <w:rFonts w:ascii="Calibri" w:hAnsi="Calibri" w:cs="Calibri"/>
                <w:b/>
                <w:bCs/>
                <w:color w:val="5B9BD5"/>
              </w:rPr>
            </w:pPr>
            <w:r w:rsidRPr="00096D3D">
              <w:rPr>
                <w:rFonts w:ascii="Calibri" w:hAnsi="Calibri" w:cs="Calibri"/>
                <w:b/>
                <w:bCs/>
                <w:color w:val="5B9BD5"/>
              </w:rPr>
              <w:t>XXX francs CFP</w:t>
            </w:r>
          </w:p>
        </w:tc>
      </w:tr>
    </w:tbl>
    <w:p w14:paraId="531C767F" w14:textId="77777777" w:rsidR="00096D3D" w:rsidRPr="00096D3D" w:rsidRDefault="00096D3D" w:rsidP="00096D3D">
      <w:pPr>
        <w:spacing w:after="0" w:line="240" w:lineRule="auto"/>
        <w:jc w:val="both"/>
        <w:outlineLvl w:val="0"/>
        <w:rPr>
          <w:rFonts w:ascii="Calibri" w:eastAsia="Times New Roman" w:hAnsi="Calibri" w:cs="Calibri"/>
          <w:b/>
          <w:bCs/>
          <w:caps/>
          <w:sz w:val="32"/>
          <w:szCs w:val="32"/>
          <w:u w:val="single"/>
          <w:lang w:eastAsia="fr-FR"/>
        </w:rPr>
      </w:pPr>
    </w:p>
    <w:p w14:paraId="05FAD8B5" w14:textId="77777777" w:rsidR="00096D3D" w:rsidRPr="00096D3D" w:rsidRDefault="00096D3D" w:rsidP="00096D3D">
      <w:pPr>
        <w:shd w:val="clear" w:color="auto" w:fill="808080"/>
        <w:spacing w:after="0" w:line="240" w:lineRule="auto"/>
        <w:jc w:val="both"/>
        <w:outlineLvl w:val="0"/>
        <w:rPr>
          <w:rFonts w:ascii="Calibri" w:eastAsia="Times New Roman" w:hAnsi="Calibri" w:cs="Calibri"/>
          <w:b/>
          <w:bCs/>
          <w:caps/>
          <w:color w:val="FFFFFF"/>
          <w:sz w:val="20"/>
          <w:szCs w:val="20"/>
          <w:lang w:eastAsia="fr-FR"/>
        </w:rPr>
      </w:pPr>
      <w:r w:rsidRPr="00096D3D">
        <w:rPr>
          <w:rFonts w:ascii="Calibri" w:eastAsia="Times New Roman" w:hAnsi="Calibri" w:cs="Calibri"/>
          <w:b/>
          <w:bCs/>
          <w:caps/>
          <w:color w:val="FFFFFF"/>
          <w:sz w:val="20"/>
          <w:szCs w:val="20"/>
          <w:lang w:eastAsia="fr-FR"/>
        </w:rPr>
        <w:t>ARTICLE 8 – PAIEMENTS</w:t>
      </w:r>
    </w:p>
    <w:p w14:paraId="035840D2" w14:textId="77777777" w:rsidR="00096D3D" w:rsidRPr="00096D3D" w:rsidRDefault="00096D3D" w:rsidP="00096D3D">
      <w:pPr>
        <w:spacing w:after="0" w:line="240" w:lineRule="auto"/>
        <w:jc w:val="both"/>
        <w:rPr>
          <w:rFonts w:ascii="Calibri" w:eastAsia="Times New Roman" w:hAnsi="Calibri" w:cs="Calibri"/>
          <w:sz w:val="20"/>
          <w:szCs w:val="20"/>
          <w:lang w:eastAsia="fr-FR"/>
        </w:rPr>
      </w:pPr>
    </w:p>
    <w:p w14:paraId="6BBB5A14" w14:textId="7FCC4D76" w:rsid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Le </w:t>
      </w:r>
      <w:r>
        <w:rPr>
          <w:rFonts w:ascii="Calibri" w:eastAsia="Times New Roman" w:hAnsi="Calibri" w:cs="Calibri"/>
          <w:sz w:val="20"/>
          <w:szCs w:val="24"/>
          <w:lang w:eastAsia="fr-FR"/>
        </w:rPr>
        <w:t>MO</w:t>
      </w:r>
      <w:r w:rsidRPr="00096D3D">
        <w:rPr>
          <w:rFonts w:ascii="Calibri" w:eastAsia="Times New Roman" w:hAnsi="Calibri" w:cs="Calibri"/>
          <w:sz w:val="20"/>
          <w:szCs w:val="24"/>
          <w:lang w:eastAsia="fr-FR"/>
        </w:rPr>
        <w:t xml:space="preserve"> se libérera des sommes dues au titre du présent marché en faisant porter le montant au crédit du compte bancaire suivant :</w:t>
      </w:r>
    </w:p>
    <w:p w14:paraId="5BC4B15C" w14:textId="243E0570" w:rsidR="0016793D" w:rsidRDefault="0016793D" w:rsidP="00096D3D">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096D3D" w:rsidRPr="00096D3D" w14:paraId="3BA458AC" w14:textId="77777777" w:rsidTr="00B517AC">
        <w:trPr>
          <w:trHeight w:val="340"/>
        </w:trPr>
        <w:tc>
          <w:tcPr>
            <w:tcW w:w="1840" w:type="dxa"/>
            <w:shd w:val="clear" w:color="auto" w:fill="auto"/>
            <w:vAlign w:val="center"/>
          </w:tcPr>
          <w:p w14:paraId="5CDE3FB7" w14:textId="77777777" w:rsidR="00096D3D" w:rsidRPr="00096D3D" w:rsidRDefault="00096D3D" w:rsidP="00096D3D">
            <w:pPr>
              <w:spacing w:after="0" w:line="240" w:lineRule="auto"/>
              <w:ind w:firstLine="142"/>
              <w:jc w:val="center"/>
              <w:rPr>
                <w:rFonts w:ascii="Calibri" w:eastAsia="Times New Roman" w:hAnsi="Calibri" w:cs="Calibri"/>
                <w:b/>
                <w:color w:val="C45911"/>
                <w:sz w:val="18"/>
                <w:szCs w:val="18"/>
                <w:lang w:eastAsia="fr-FR"/>
              </w:rPr>
            </w:pPr>
            <w:r w:rsidRPr="00096D3D">
              <w:rPr>
                <w:rFonts w:ascii="Calibri" w:eastAsia="Times New Roman" w:hAnsi="Calibri" w:cs="Calibri"/>
                <w:b/>
                <w:color w:val="C45911"/>
                <w:sz w:val="18"/>
                <w:szCs w:val="18"/>
                <w:lang w:eastAsia="fr-FR"/>
              </w:rPr>
              <w:t>TITULAIRE</w:t>
            </w:r>
          </w:p>
        </w:tc>
        <w:tc>
          <w:tcPr>
            <w:tcW w:w="1840" w:type="dxa"/>
            <w:shd w:val="clear" w:color="auto" w:fill="auto"/>
            <w:vAlign w:val="center"/>
          </w:tcPr>
          <w:p w14:paraId="553F4651" w14:textId="77777777" w:rsidR="00096D3D" w:rsidRPr="00096D3D" w:rsidRDefault="00096D3D" w:rsidP="00096D3D">
            <w:pPr>
              <w:spacing w:after="0" w:line="240" w:lineRule="auto"/>
              <w:ind w:firstLine="142"/>
              <w:jc w:val="center"/>
              <w:rPr>
                <w:rFonts w:ascii="Calibri" w:eastAsia="Times New Roman" w:hAnsi="Calibri" w:cs="Calibri"/>
                <w:b/>
                <w:color w:val="C45911"/>
                <w:sz w:val="18"/>
                <w:szCs w:val="18"/>
                <w:lang w:eastAsia="fr-FR"/>
              </w:rPr>
            </w:pPr>
            <w:r w:rsidRPr="00096D3D">
              <w:rPr>
                <w:rFonts w:ascii="Calibri" w:eastAsia="Times New Roman" w:hAnsi="Calibri" w:cs="Calibri"/>
                <w:b/>
                <w:color w:val="C45911"/>
                <w:sz w:val="18"/>
                <w:szCs w:val="18"/>
                <w:lang w:eastAsia="fr-FR"/>
              </w:rPr>
              <w:t>INTITULÉ DU COMPTE</w:t>
            </w:r>
          </w:p>
        </w:tc>
        <w:tc>
          <w:tcPr>
            <w:tcW w:w="1840" w:type="dxa"/>
            <w:shd w:val="clear" w:color="auto" w:fill="auto"/>
            <w:vAlign w:val="center"/>
          </w:tcPr>
          <w:p w14:paraId="77796E69" w14:textId="77777777" w:rsidR="00096D3D" w:rsidRPr="00096D3D" w:rsidRDefault="00096D3D" w:rsidP="00096D3D">
            <w:pPr>
              <w:spacing w:after="0" w:line="240" w:lineRule="auto"/>
              <w:ind w:firstLine="142"/>
              <w:jc w:val="center"/>
              <w:rPr>
                <w:rFonts w:ascii="Calibri" w:eastAsia="Times New Roman" w:hAnsi="Calibri" w:cs="Calibri"/>
                <w:b/>
                <w:color w:val="C45911"/>
                <w:sz w:val="18"/>
                <w:szCs w:val="18"/>
                <w:lang w:eastAsia="fr-FR"/>
              </w:rPr>
            </w:pPr>
            <w:r w:rsidRPr="00096D3D">
              <w:rPr>
                <w:rFonts w:ascii="Calibri" w:eastAsia="Times New Roman" w:hAnsi="Calibri" w:cs="Calibri"/>
                <w:b/>
                <w:color w:val="C45911"/>
                <w:sz w:val="18"/>
                <w:szCs w:val="18"/>
                <w:lang w:eastAsia="fr-FR"/>
              </w:rPr>
              <w:t>BANQUE</w:t>
            </w:r>
          </w:p>
        </w:tc>
        <w:tc>
          <w:tcPr>
            <w:tcW w:w="4119" w:type="dxa"/>
            <w:shd w:val="clear" w:color="auto" w:fill="auto"/>
            <w:vAlign w:val="center"/>
          </w:tcPr>
          <w:p w14:paraId="088D9BF2" w14:textId="77777777" w:rsidR="00096D3D" w:rsidRPr="00096D3D" w:rsidRDefault="00096D3D" w:rsidP="00096D3D">
            <w:pPr>
              <w:spacing w:after="0" w:line="240" w:lineRule="auto"/>
              <w:ind w:firstLine="142"/>
              <w:jc w:val="center"/>
              <w:rPr>
                <w:rFonts w:ascii="Calibri" w:eastAsia="Times New Roman" w:hAnsi="Calibri" w:cs="Calibri"/>
                <w:b/>
                <w:color w:val="C45911"/>
                <w:sz w:val="18"/>
                <w:szCs w:val="18"/>
                <w:lang w:eastAsia="fr-FR"/>
              </w:rPr>
            </w:pPr>
            <w:r w:rsidRPr="00096D3D">
              <w:rPr>
                <w:rFonts w:ascii="Calibri" w:eastAsia="Times New Roman" w:hAnsi="Calibri" w:cs="Calibri"/>
                <w:b/>
                <w:color w:val="C45911"/>
                <w:sz w:val="18"/>
                <w:szCs w:val="18"/>
                <w:lang w:eastAsia="fr-FR"/>
              </w:rPr>
              <w:t>N° COMPTE (23 chiffres)</w:t>
            </w:r>
          </w:p>
        </w:tc>
      </w:tr>
      <w:tr w:rsidR="00096D3D" w:rsidRPr="00096D3D" w14:paraId="759254C0" w14:textId="77777777" w:rsidTr="00B517AC">
        <w:trPr>
          <w:trHeight w:val="340"/>
        </w:trPr>
        <w:tc>
          <w:tcPr>
            <w:tcW w:w="1840" w:type="dxa"/>
            <w:vAlign w:val="center"/>
          </w:tcPr>
          <w:p w14:paraId="2AEA9C72" w14:textId="77777777" w:rsidR="00096D3D" w:rsidRPr="00096D3D" w:rsidRDefault="00096D3D" w:rsidP="00096D3D">
            <w:pPr>
              <w:spacing w:after="0" w:line="240" w:lineRule="auto"/>
              <w:ind w:firstLine="142"/>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Nom</w:t>
            </w:r>
          </w:p>
        </w:tc>
        <w:tc>
          <w:tcPr>
            <w:tcW w:w="1840" w:type="dxa"/>
            <w:vAlign w:val="center"/>
          </w:tcPr>
          <w:p w14:paraId="058092B7" w14:textId="77777777" w:rsidR="00096D3D" w:rsidRPr="00096D3D" w:rsidRDefault="00096D3D" w:rsidP="00096D3D">
            <w:pPr>
              <w:spacing w:after="0" w:line="240" w:lineRule="auto"/>
              <w:ind w:firstLine="142"/>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Nom</w:t>
            </w:r>
          </w:p>
        </w:tc>
        <w:tc>
          <w:tcPr>
            <w:tcW w:w="1840" w:type="dxa"/>
            <w:vAlign w:val="center"/>
          </w:tcPr>
          <w:p w14:paraId="30892D08" w14:textId="77777777" w:rsidR="00096D3D" w:rsidRPr="00096D3D" w:rsidRDefault="00096D3D" w:rsidP="00096D3D">
            <w:pPr>
              <w:spacing w:after="0" w:line="240" w:lineRule="auto"/>
              <w:ind w:firstLine="142"/>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Nom</w:t>
            </w:r>
          </w:p>
        </w:tc>
        <w:tc>
          <w:tcPr>
            <w:tcW w:w="4119" w:type="dxa"/>
            <w:vAlign w:val="center"/>
          </w:tcPr>
          <w:p w14:paraId="19914860" w14:textId="77777777" w:rsidR="00096D3D" w:rsidRPr="00096D3D" w:rsidRDefault="00096D3D" w:rsidP="00096D3D">
            <w:pPr>
              <w:spacing w:after="0" w:line="240" w:lineRule="auto"/>
              <w:ind w:firstLine="142"/>
              <w:jc w:val="both"/>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XXXXX-XXXXX-XXXXXXXXXXX-XX</w:t>
            </w:r>
          </w:p>
        </w:tc>
      </w:tr>
      <w:tr w:rsidR="001A4EF7" w:rsidRPr="00096D3D" w14:paraId="7AAD8544" w14:textId="77777777" w:rsidTr="00B517AC">
        <w:trPr>
          <w:trHeight w:val="340"/>
        </w:trPr>
        <w:tc>
          <w:tcPr>
            <w:tcW w:w="1840" w:type="dxa"/>
            <w:vAlign w:val="center"/>
          </w:tcPr>
          <w:p w14:paraId="3D2D2E66" w14:textId="6BF1A778" w:rsidR="001A4EF7" w:rsidRPr="00096D3D" w:rsidRDefault="001A4EF7" w:rsidP="001A4EF7">
            <w:pPr>
              <w:spacing w:after="0" w:line="240" w:lineRule="auto"/>
              <w:ind w:firstLine="142"/>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Nom</w:t>
            </w:r>
          </w:p>
        </w:tc>
        <w:tc>
          <w:tcPr>
            <w:tcW w:w="1840" w:type="dxa"/>
            <w:vAlign w:val="center"/>
          </w:tcPr>
          <w:p w14:paraId="0959C32B" w14:textId="30B28647" w:rsidR="001A4EF7" w:rsidRPr="00096D3D" w:rsidRDefault="001A4EF7" w:rsidP="001A4EF7">
            <w:pPr>
              <w:spacing w:after="0" w:line="240" w:lineRule="auto"/>
              <w:ind w:firstLine="142"/>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Nom</w:t>
            </w:r>
          </w:p>
        </w:tc>
        <w:tc>
          <w:tcPr>
            <w:tcW w:w="1840" w:type="dxa"/>
            <w:vAlign w:val="center"/>
          </w:tcPr>
          <w:p w14:paraId="53A1005E" w14:textId="4BD629FC" w:rsidR="001A4EF7" w:rsidRPr="00096D3D" w:rsidRDefault="001A4EF7" w:rsidP="001A4EF7">
            <w:pPr>
              <w:spacing w:after="0" w:line="240" w:lineRule="auto"/>
              <w:ind w:firstLine="142"/>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Nom</w:t>
            </w:r>
          </w:p>
        </w:tc>
        <w:tc>
          <w:tcPr>
            <w:tcW w:w="4119" w:type="dxa"/>
            <w:vAlign w:val="center"/>
          </w:tcPr>
          <w:p w14:paraId="6297F561" w14:textId="72157A5E" w:rsidR="001A4EF7" w:rsidRPr="00096D3D" w:rsidRDefault="001A4EF7" w:rsidP="001A4EF7">
            <w:pPr>
              <w:spacing w:after="0" w:line="240" w:lineRule="auto"/>
              <w:ind w:firstLine="142"/>
              <w:jc w:val="both"/>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XXXXX-XXXXX-XXXXXXXXXXX-XX</w:t>
            </w:r>
          </w:p>
        </w:tc>
      </w:tr>
      <w:tr w:rsidR="001A4EF7" w:rsidRPr="00096D3D" w14:paraId="0E10A26C" w14:textId="77777777" w:rsidTr="00B517AC">
        <w:trPr>
          <w:trHeight w:val="340"/>
        </w:trPr>
        <w:tc>
          <w:tcPr>
            <w:tcW w:w="1840" w:type="dxa"/>
            <w:vAlign w:val="center"/>
          </w:tcPr>
          <w:p w14:paraId="40CA6D87" w14:textId="65BC0B74" w:rsidR="001A4EF7" w:rsidRPr="00096D3D" w:rsidRDefault="001A4EF7" w:rsidP="001A4EF7">
            <w:pPr>
              <w:spacing w:after="0" w:line="240" w:lineRule="auto"/>
              <w:ind w:firstLine="142"/>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Nom</w:t>
            </w:r>
          </w:p>
        </w:tc>
        <w:tc>
          <w:tcPr>
            <w:tcW w:w="1840" w:type="dxa"/>
            <w:vAlign w:val="center"/>
          </w:tcPr>
          <w:p w14:paraId="30D8A87D" w14:textId="7A1057C0" w:rsidR="001A4EF7" w:rsidRPr="00096D3D" w:rsidRDefault="001A4EF7" w:rsidP="001A4EF7">
            <w:pPr>
              <w:spacing w:after="0" w:line="240" w:lineRule="auto"/>
              <w:ind w:firstLine="142"/>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Nom</w:t>
            </w:r>
          </w:p>
        </w:tc>
        <w:tc>
          <w:tcPr>
            <w:tcW w:w="1840" w:type="dxa"/>
            <w:vAlign w:val="center"/>
          </w:tcPr>
          <w:p w14:paraId="02C49217" w14:textId="60034F31" w:rsidR="001A4EF7" w:rsidRPr="00096D3D" w:rsidRDefault="001A4EF7" w:rsidP="001A4EF7">
            <w:pPr>
              <w:spacing w:after="0" w:line="240" w:lineRule="auto"/>
              <w:ind w:firstLine="142"/>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Nom</w:t>
            </w:r>
          </w:p>
        </w:tc>
        <w:tc>
          <w:tcPr>
            <w:tcW w:w="4119" w:type="dxa"/>
            <w:vAlign w:val="center"/>
          </w:tcPr>
          <w:p w14:paraId="4A252531" w14:textId="7A02011C" w:rsidR="001A4EF7" w:rsidRPr="00096D3D" w:rsidRDefault="001A4EF7" w:rsidP="001A4EF7">
            <w:pPr>
              <w:spacing w:after="0" w:line="240" w:lineRule="auto"/>
              <w:ind w:firstLine="142"/>
              <w:jc w:val="both"/>
              <w:rPr>
                <w:rFonts w:ascii="Calibri" w:eastAsia="Times New Roman" w:hAnsi="Calibri" w:cs="Calibri"/>
                <w:b/>
                <w:color w:val="5B9BD5"/>
                <w:sz w:val="20"/>
                <w:szCs w:val="20"/>
                <w:lang w:eastAsia="fr-FR"/>
              </w:rPr>
            </w:pPr>
            <w:r w:rsidRPr="00096D3D">
              <w:rPr>
                <w:rFonts w:ascii="Calibri" w:eastAsia="Times New Roman" w:hAnsi="Calibri" w:cs="Calibri"/>
                <w:b/>
                <w:color w:val="5B9BD5"/>
                <w:sz w:val="20"/>
                <w:szCs w:val="20"/>
                <w:lang w:eastAsia="fr-FR"/>
              </w:rPr>
              <w:t>XXXXX-XXXXX-XXXXXXXXXXX-XX</w:t>
            </w:r>
          </w:p>
        </w:tc>
      </w:tr>
    </w:tbl>
    <w:p w14:paraId="09CA4DB4" w14:textId="77777777" w:rsidR="00096D3D" w:rsidRPr="00096D3D" w:rsidRDefault="00096D3D" w:rsidP="00096D3D">
      <w:pPr>
        <w:spacing w:after="0" w:line="240" w:lineRule="auto"/>
        <w:jc w:val="both"/>
        <w:rPr>
          <w:rFonts w:ascii="Calibri" w:eastAsia="Times New Roman" w:hAnsi="Calibri" w:cs="Calibri"/>
          <w:sz w:val="20"/>
          <w:szCs w:val="24"/>
          <w:lang w:eastAsia="fr-FR"/>
        </w:rPr>
      </w:pPr>
    </w:p>
    <w:p w14:paraId="3113A0EC" w14:textId="0C3AF675" w:rsidR="00096D3D" w:rsidRPr="00096D3D" w:rsidRDefault="00096D3D" w:rsidP="00096D3D">
      <w:pPr>
        <w:spacing w:after="0" w:line="240" w:lineRule="auto"/>
        <w:jc w:val="both"/>
        <w:rPr>
          <w:rFonts w:ascii="Calibri" w:eastAsia="Times New Roman" w:hAnsi="Calibri" w:cs="Calibri"/>
          <w:sz w:val="20"/>
          <w:szCs w:val="24"/>
          <w:lang w:eastAsia="fr-FR"/>
        </w:rPr>
      </w:pPr>
      <w:r w:rsidRPr="00096D3D">
        <w:rPr>
          <w:rFonts w:ascii="Calibri" w:eastAsia="Times New Roman" w:hAnsi="Calibri" w:cs="Calibri"/>
          <w:sz w:val="20"/>
          <w:szCs w:val="24"/>
          <w:lang w:eastAsia="fr-FR"/>
        </w:rPr>
        <w:t xml:space="preserve">Le </w:t>
      </w:r>
      <w:r>
        <w:rPr>
          <w:rFonts w:ascii="Calibri" w:eastAsia="Times New Roman" w:hAnsi="Calibri" w:cs="Calibri"/>
          <w:sz w:val="20"/>
          <w:szCs w:val="24"/>
          <w:lang w:eastAsia="fr-FR"/>
        </w:rPr>
        <w:t>MO</w:t>
      </w:r>
      <w:r w:rsidRPr="00096D3D">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29723472" w14:textId="2997C714" w:rsidR="008529F1" w:rsidRDefault="008529F1" w:rsidP="000858AC">
      <w:pPr>
        <w:widowControl w:val="0"/>
        <w:pBdr>
          <w:bottom w:val="single" w:sz="4" w:space="1" w:color="auto"/>
        </w:pBdr>
        <w:spacing w:after="0" w:line="240" w:lineRule="auto"/>
        <w:jc w:val="both"/>
        <w:rPr>
          <w:rFonts w:ascii="Calibri" w:eastAsia="Times New Roman" w:hAnsi="Calibri" w:cs="Calibri"/>
          <w:sz w:val="20"/>
          <w:szCs w:val="20"/>
          <w:lang w:eastAsia="fr-FR"/>
        </w:rPr>
      </w:pPr>
    </w:p>
    <w:p w14:paraId="3EBD1126" w14:textId="556539C8" w:rsidR="00FA52BA" w:rsidRDefault="00FA52BA" w:rsidP="000858AC">
      <w:pPr>
        <w:widowControl w:val="0"/>
        <w:pBdr>
          <w:bottom w:val="single" w:sz="4" w:space="1" w:color="auto"/>
        </w:pBdr>
        <w:spacing w:after="0" w:line="240" w:lineRule="auto"/>
        <w:jc w:val="both"/>
        <w:rPr>
          <w:rFonts w:ascii="Calibri" w:eastAsia="Times New Roman" w:hAnsi="Calibri" w:cs="Calibri"/>
          <w:sz w:val="20"/>
          <w:szCs w:val="20"/>
          <w:lang w:eastAsia="fr-FR"/>
        </w:rPr>
      </w:pPr>
    </w:p>
    <w:p w14:paraId="27669BBA" w14:textId="56288E1F" w:rsidR="00FA52BA" w:rsidRDefault="00FA52BA" w:rsidP="000858AC">
      <w:pPr>
        <w:widowControl w:val="0"/>
        <w:pBdr>
          <w:bottom w:val="single" w:sz="4" w:space="1" w:color="auto"/>
        </w:pBdr>
        <w:spacing w:after="0" w:line="240" w:lineRule="auto"/>
        <w:jc w:val="both"/>
        <w:rPr>
          <w:rFonts w:ascii="Calibri" w:eastAsia="Times New Roman" w:hAnsi="Calibri" w:cs="Calibri"/>
          <w:sz w:val="20"/>
          <w:szCs w:val="20"/>
          <w:lang w:eastAsia="fr-FR"/>
        </w:rPr>
      </w:pPr>
    </w:p>
    <w:p w14:paraId="6CE12A74" w14:textId="69947E08" w:rsidR="00FA52BA" w:rsidRDefault="00FA52BA" w:rsidP="000858AC">
      <w:pPr>
        <w:widowControl w:val="0"/>
        <w:pBdr>
          <w:bottom w:val="single" w:sz="4" w:space="1" w:color="auto"/>
        </w:pBdr>
        <w:spacing w:after="0" w:line="240" w:lineRule="auto"/>
        <w:jc w:val="both"/>
        <w:rPr>
          <w:rFonts w:ascii="Calibri" w:eastAsia="Times New Roman" w:hAnsi="Calibri" w:cs="Calibri"/>
          <w:sz w:val="20"/>
          <w:szCs w:val="20"/>
          <w:lang w:eastAsia="fr-FR"/>
        </w:rPr>
      </w:pPr>
    </w:p>
    <w:p w14:paraId="00B3D9A5" w14:textId="7B3E35EE" w:rsidR="00FA52BA" w:rsidRDefault="00FA52BA" w:rsidP="000858AC">
      <w:pPr>
        <w:widowControl w:val="0"/>
        <w:pBdr>
          <w:bottom w:val="single" w:sz="4" w:space="1" w:color="auto"/>
        </w:pBdr>
        <w:spacing w:after="0" w:line="240" w:lineRule="auto"/>
        <w:jc w:val="both"/>
        <w:rPr>
          <w:rFonts w:ascii="Calibri" w:eastAsia="Times New Roman" w:hAnsi="Calibri" w:cs="Calibri"/>
          <w:sz w:val="20"/>
          <w:szCs w:val="20"/>
          <w:lang w:eastAsia="fr-FR"/>
        </w:rPr>
      </w:pPr>
    </w:p>
    <w:p w14:paraId="1CA7D45D" w14:textId="77777777" w:rsidR="00FA52BA" w:rsidRPr="000858AC" w:rsidRDefault="00FA52BA" w:rsidP="000858AC">
      <w:pPr>
        <w:widowControl w:val="0"/>
        <w:pBdr>
          <w:bottom w:val="single" w:sz="4" w:space="1" w:color="auto"/>
        </w:pBdr>
        <w:spacing w:after="0" w:line="240" w:lineRule="auto"/>
        <w:jc w:val="both"/>
        <w:rPr>
          <w:rFonts w:ascii="Calibri" w:eastAsia="Times New Roman" w:hAnsi="Calibri" w:cs="Calibri"/>
          <w:sz w:val="20"/>
          <w:szCs w:val="20"/>
          <w:lang w:eastAsia="fr-FR"/>
        </w:rPr>
      </w:pPr>
    </w:p>
    <w:p w14:paraId="581F06F8" w14:textId="77777777" w:rsidR="000858AC" w:rsidRPr="000858AC" w:rsidRDefault="000858AC" w:rsidP="000858AC">
      <w:pPr>
        <w:widowControl w:val="0"/>
        <w:spacing w:after="0" w:line="240" w:lineRule="auto"/>
        <w:jc w:val="both"/>
        <w:rPr>
          <w:rFonts w:ascii="Calibri" w:eastAsia="Times New Roman" w:hAnsi="Calibri" w:cs="Calibri"/>
          <w:sz w:val="20"/>
          <w:szCs w:val="20"/>
          <w:lang w:eastAsia="fr-FR"/>
        </w:rPr>
      </w:pPr>
    </w:p>
    <w:p w14:paraId="395B42DE" w14:textId="1C996E26" w:rsidR="000858AC" w:rsidRPr="000858AC" w:rsidRDefault="000858AC" w:rsidP="000858AC">
      <w:pPr>
        <w:widowControl w:val="0"/>
        <w:spacing w:after="0" w:line="240" w:lineRule="auto"/>
        <w:jc w:val="both"/>
        <w:rPr>
          <w:rFonts w:ascii="Calibri" w:eastAsia="Times New Roman" w:hAnsi="Calibri" w:cs="Calibri"/>
          <w:sz w:val="20"/>
          <w:szCs w:val="20"/>
          <w:lang w:eastAsia="fr-FR"/>
        </w:rPr>
      </w:pPr>
      <w:r w:rsidRPr="000858AC">
        <w:rPr>
          <w:rFonts w:ascii="Calibri" w:eastAsia="Times New Roman" w:hAnsi="Calibri" w:cs="Calibri"/>
          <w:sz w:val="20"/>
          <w:szCs w:val="20"/>
          <w:lang w:eastAsia="fr-FR"/>
        </w:rPr>
        <w:t xml:space="preserve">Fait à Nouméa, le </w:t>
      </w:r>
      <w:r w:rsidR="0038262B">
        <w:rPr>
          <w:rFonts w:cstheme="minorHAnsi"/>
          <w:b/>
          <w:color w:val="548DD4" w:themeColor="text2" w:themeTint="99"/>
          <w:sz w:val="20"/>
          <w:szCs w:val="20"/>
        </w:rPr>
        <w:t>__/____/2022</w:t>
      </w:r>
      <w:r w:rsidR="00AB7C17">
        <w:rPr>
          <w:rFonts w:ascii="Tahoma" w:hAnsi="Tahoma" w:cs="Tahoma"/>
          <w:b/>
          <w:color w:val="548DD4" w:themeColor="text2" w:themeTint="99"/>
        </w:rPr>
        <w:t xml:space="preserve"> </w:t>
      </w:r>
      <w:r w:rsidRPr="000858AC">
        <w:rPr>
          <w:rFonts w:ascii="Calibri" w:eastAsia="Times New Roman" w:hAnsi="Calibri" w:cs="Calibri"/>
          <w:sz w:val="20"/>
          <w:szCs w:val="20"/>
          <w:lang w:eastAsia="fr-FR"/>
        </w:rPr>
        <w:t>en un (1) exemplaire original</w:t>
      </w:r>
    </w:p>
    <w:p w14:paraId="7D211244" w14:textId="77777777" w:rsidR="000858AC" w:rsidRPr="00AB7C17" w:rsidRDefault="000858AC" w:rsidP="000858AC">
      <w:pPr>
        <w:widowControl w:val="0"/>
        <w:spacing w:after="0" w:line="240" w:lineRule="auto"/>
        <w:jc w:val="both"/>
        <w:rPr>
          <w:rFonts w:ascii="Calibri" w:eastAsia="Times New Roman" w:hAnsi="Calibri" w:cs="Calibri"/>
          <w:sz w:val="16"/>
          <w:szCs w:val="16"/>
          <w:lang w:eastAsia="fr-FR"/>
        </w:rPr>
      </w:pPr>
    </w:p>
    <w:p w14:paraId="42969AE5" w14:textId="77777777" w:rsidR="00AB7C17" w:rsidRDefault="008529F1" w:rsidP="00AB7C17">
      <w:pPr>
        <w:widowControl w:val="0"/>
        <w:spacing w:after="0" w:line="240" w:lineRule="auto"/>
        <w:jc w:val="both"/>
        <w:rPr>
          <w:rFonts w:eastAsia="Times New Roman" w:cstheme="minorHAnsi"/>
          <w:b/>
          <w:i/>
          <w:color w:val="E36C0A" w:themeColor="accent6" w:themeShade="BF"/>
          <w:lang w:eastAsia="fr-FR"/>
        </w:rPr>
      </w:pPr>
      <w:r w:rsidRPr="008529F1">
        <w:rPr>
          <w:rFonts w:eastAsia="Times New Roman" w:cstheme="minorHAnsi"/>
          <w:b/>
          <w:i/>
          <w:color w:val="E36C0A" w:themeColor="accent6" w:themeShade="BF"/>
          <w:lang w:eastAsia="fr-FR"/>
        </w:rPr>
        <w:t xml:space="preserve">Le Titulaire </w:t>
      </w:r>
      <w:r w:rsidRPr="008529F1">
        <w:rPr>
          <w:rFonts w:eastAsia="Times New Roman" w:cstheme="minorHAnsi"/>
          <w:b/>
          <w:i/>
          <w:color w:val="E36C0A" w:themeColor="accent6" w:themeShade="BF"/>
          <w:vertAlign w:val="superscript"/>
          <w:lang w:eastAsia="fr-FR"/>
        </w:rPr>
        <w:t>(1)</w:t>
      </w:r>
      <w:r w:rsidRPr="008529F1">
        <w:rPr>
          <w:rFonts w:eastAsia="Times New Roman" w:cstheme="minorHAnsi"/>
          <w:b/>
          <w:i/>
          <w:color w:val="E36C0A" w:themeColor="accent6" w:themeShade="BF"/>
          <w:lang w:eastAsia="fr-FR"/>
        </w:rPr>
        <w:t> :</w:t>
      </w:r>
    </w:p>
    <w:p w14:paraId="6F560E77" w14:textId="77777777" w:rsidR="00AB7C17" w:rsidRPr="00AB7C17" w:rsidRDefault="00AB7C17" w:rsidP="00AB7C17">
      <w:pPr>
        <w:widowControl w:val="0"/>
        <w:spacing w:after="0" w:line="240" w:lineRule="auto"/>
        <w:jc w:val="both"/>
        <w:rPr>
          <w:rFonts w:eastAsia="Times New Roman" w:cstheme="minorHAnsi"/>
          <w:b/>
          <w:i/>
          <w:color w:val="E36C0A" w:themeColor="accent6" w:themeShade="BF"/>
          <w:sz w:val="16"/>
          <w:szCs w:val="16"/>
          <w:lang w:eastAsia="fr-FR"/>
        </w:rPr>
      </w:pPr>
    </w:p>
    <w:tbl>
      <w:tblPr>
        <w:tblStyle w:val="Grilledutableau"/>
        <w:tblW w:w="0" w:type="auto"/>
        <w:tblLook w:val="04A0" w:firstRow="1" w:lastRow="0" w:firstColumn="1" w:lastColumn="0" w:noHBand="0" w:noVBand="1"/>
      </w:tblPr>
      <w:tblGrid>
        <w:gridCol w:w="3304"/>
        <w:gridCol w:w="3304"/>
        <w:gridCol w:w="3304"/>
      </w:tblGrid>
      <w:tr w:rsidR="00AB7C17" w14:paraId="01489759" w14:textId="77777777" w:rsidTr="00AB7C17">
        <w:trPr>
          <w:trHeight w:val="1983"/>
        </w:trPr>
        <w:tc>
          <w:tcPr>
            <w:tcW w:w="3304" w:type="dxa"/>
          </w:tcPr>
          <w:p w14:paraId="6C796016" w14:textId="77777777" w:rsidR="00AB7C17" w:rsidRDefault="00AB7C17" w:rsidP="00AB7C17">
            <w:pPr>
              <w:widowControl w:val="0"/>
              <w:jc w:val="both"/>
              <w:rPr>
                <w:rFonts w:cstheme="minorHAnsi"/>
                <w:b/>
                <w:i/>
                <w:color w:val="E36C0A" w:themeColor="accent6" w:themeShade="BF"/>
              </w:rPr>
            </w:pPr>
          </w:p>
        </w:tc>
        <w:tc>
          <w:tcPr>
            <w:tcW w:w="3304" w:type="dxa"/>
          </w:tcPr>
          <w:p w14:paraId="07681126" w14:textId="77777777" w:rsidR="00AB7C17" w:rsidRDefault="00AB7C17" w:rsidP="00AB7C17">
            <w:pPr>
              <w:widowControl w:val="0"/>
              <w:jc w:val="both"/>
              <w:rPr>
                <w:rFonts w:cstheme="minorHAnsi"/>
                <w:b/>
                <w:i/>
                <w:color w:val="E36C0A" w:themeColor="accent6" w:themeShade="BF"/>
              </w:rPr>
            </w:pPr>
          </w:p>
        </w:tc>
        <w:tc>
          <w:tcPr>
            <w:tcW w:w="3304" w:type="dxa"/>
          </w:tcPr>
          <w:p w14:paraId="3E669AAC" w14:textId="77777777" w:rsidR="00AB7C17" w:rsidRDefault="00AB7C17" w:rsidP="00AB7C17">
            <w:pPr>
              <w:widowControl w:val="0"/>
              <w:jc w:val="both"/>
              <w:rPr>
                <w:rFonts w:cstheme="minorHAnsi"/>
                <w:b/>
                <w:i/>
                <w:color w:val="E36C0A" w:themeColor="accent6" w:themeShade="BF"/>
              </w:rPr>
            </w:pPr>
          </w:p>
        </w:tc>
      </w:tr>
    </w:tbl>
    <w:p w14:paraId="208EC901" w14:textId="77777777" w:rsidR="00AB7C17" w:rsidRDefault="00AB7C17" w:rsidP="00AB7C17">
      <w:pPr>
        <w:widowControl w:val="0"/>
        <w:spacing w:after="0" w:line="240" w:lineRule="auto"/>
        <w:jc w:val="both"/>
        <w:rPr>
          <w:rFonts w:eastAsia="Times New Roman" w:cstheme="minorHAnsi"/>
          <w:b/>
          <w:i/>
          <w:color w:val="E36C0A" w:themeColor="accent6" w:themeShade="BF"/>
          <w:lang w:eastAsia="fr-FR"/>
        </w:rPr>
      </w:pPr>
    </w:p>
    <w:p w14:paraId="080B4D60" w14:textId="6AB60F42" w:rsidR="008529F1" w:rsidRPr="008529F1" w:rsidRDefault="00FB0256" w:rsidP="00AB7C17">
      <w:pPr>
        <w:widowControl w:val="0"/>
        <w:spacing w:after="0" w:line="240" w:lineRule="auto"/>
        <w:jc w:val="both"/>
        <w:rPr>
          <w:rFonts w:eastAsia="Times New Roman" w:cstheme="minorHAnsi"/>
          <w:i/>
          <w:sz w:val="16"/>
          <w:szCs w:val="16"/>
          <w:lang w:eastAsia="fr-FR"/>
        </w:rPr>
      </w:pPr>
      <w:r w:rsidRPr="00FB0256">
        <w:rPr>
          <w:rFonts w:eastAsia="Times New Roman" w:cstheme="minorHAnsi"/>
          <w:i/>
          <w:sz w:val="16"/>
          <w:szCs w:val="16"/>
          <w:lang w:eastAsia="fr-FR"/>
        </w:rPr>
        <w:t>(1)</w:t>
      </w:r>
      <w:r w:rsidR="00AB7C17" w:rsidRPr="00FB0256">
        <w:rPr>
          <w:rFonts w:eastAsia="Times New Roman" w:cstheme="minorHAnsi"/>
          <w:i/>
          <w:sz w:val="16"/>
          <w:szCs w:val="16"/>
          <w:lang w:eastAsia="fr-FR"/>
        </w:rPr>
        <w:t xml:space="preserve"> </w:t>
      </w:r>
      <w:r w:rsidR="008529F1" w:rsidRPr="008529F1">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4A42289" w14:textId="77777777" w:rsidR="008529F1" w:rsidRPr="008529F1" w:rsidRDefault="008529F1" w:rsidP="008529F1">
      <w:pPr>
        <w:spacing w:after="0" w:line="240" w:lineRule="auto"/>
        <w:jc w:val="both"/>
        <w:rPr>
          <w:rFonts w:eastAsia="Times New Roman" w:cstheme="minorHAnsi"/>
          <w:sz w:val="24"/>
          <w:szCs w:val="24"/>
          <w:lang w:eastAsia="fr-FR"/>
        </w:rPr>
      </w:pPr>
    </w:p>
    <w:p w14:paraId="17CDA043" w14:textId="77777777" w:rsidR="008529F1" w:rsidRPr="008529F1" w:rsidRDefault="008529F1" w:rsidP="008529F1">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235"/>
        <w:gridCol w:w="1029"/>
        <w:gridCol w:w="4653"/>
      </w:tblGrid>
      <w:tr w:rsidR="008529F1" w:rsidRPr="008529F1" w14:paraId="4DA353EB" w14:textId="77777777" w:rsidTr="00B517AC">
        <w:trPr>
          <w:trHeight w:val="1835"/>
        </w:trPr>
        <w:tc>
          <w:tcPr>
            <w:tcW w:w="2135" w:type="pct"/>
          </w:tcPr>
          <w:p w14:paraId="4689F08C" w14:textId="5FCF7465" w:rsidR="008529F1" w:rsidRPr="008529F1" w:rsidRDefault="008529F1" w:rsidP="008529F1">
            <w:pPr>
              <w:keepNext/>
              <w:keepLines/>
              <w:widowControl w:val="0"/>
              <w:spacing w:after="0" w:line="240" w:lineRule="auto"/>
              <w:jc w:val="both"/>
              <w:rPr>
                <w:rFonts w:eastAsia="Times New Roman" w:cstheme="minorHAnsi"/>
                <w:b/>
                <w:i/>
                <w:color w:val="E36C0A" w:themeColor="accent6" w:themeShade="BF"/>
                <w:lang w:eastAsia="fr-FR"/>
              </w:rPr>
            </w:pPr>
            <w:r w:rsidRPr="008529F1">
              <w:rPr>
                <w:rFonts w:eastAsia="Times New Roman" w:cstheme="minorHAnsi"/>
                <w:b/>
                <w:i/>
                <w:color w:val="E36C0A" w:themeColor="accent6" w:themeShade="BF"/>
                <w:lang w:eastAsia="fr-FR"/>
              </w:rPr>
              <w:t>Le</w:t>
            </w:r>
            <w:r w:rsidR="00BC6A11">
              <w:rPr>
                <w:rFonts w:eastAsia="Times New Roman" w:cstheme="minorHAnsi"/>
                <w:b/>
                <w:i/>
                <w:color w:val="E36C0A" w:themeColor="accent6" w:themeShade="BF"/>
                <w:lang w:eastAsia="fr-FR"/>
              </w:rPr>
              <w:t>s</w:t>
            </w:r>
            <w:r w:rsidRPr="008529F1">
              <w:rPr>
                <w:rFonts w:eastAsia="Times New Roman" w:cstheme="minorHAnsi"/>
                <w:b/>
                <w:i/>
                <w:color w:val="E36C0A" w:themeColor="accent6" w:themeShade="BF"/>
                <w:lang w:eastAsia="fr-FR"/>
              </w:rPr>
              <w:t xml:space="preserve"> Maître</w:t>
            </w:r>
            <w:r w:rsidR="00BC6A11">
              <w:rPr>
                <w:rFonts w:eastAsia="Times New Roman" w:cstheme="minorHAnsi"/>
                <w:b/>
                <w:i/>
                <w:color w:val="E36C0A" w:themeColor="accent6" w:themeShade="BF"/>
                <w:lang w:eastAsia="fr-FR"/>
              </w:rPr>
              <w:t>s de l’Ouvrage, par représentation</w:t>
            </w:r>
            <w:r w:rsidRPr="008529F1">
              <w:rPr>
                <w:rFonts w:eastAsia="Times New Roman" w:cstheme="minorHAnsi"/>
                <w:b/>
                <w:i/>
                <w:color w:val="E36C0A" w:themeColor="accent6" w:themeShade="BF"/>
                <w:lang w:eastAsia="fr-FR"/>
              </w:rPr>
              <w:t>:</w:t>
            </w:r>
          </w:p>
          <w:p w14:paraId="34DE0C44" w14:textId="77777777" w:rsidR="008529F1" w:rsidRPr="008529F1" w:rsidRDefault="008529F1" w:rsidP="008529F1">
            <w:pPr>
              <w:keepNext/>
              <w:keepLines/>
              <w:widowControl w:val="0"/>
              <w:spacing w:after="0" w:line="240" w:lineRule="auto"/>
              <w:jc w:val="both"/>
              <w:rPr>
                <w:rFonts w:eastAsia="Times New Roman" w:cstheme="minorHAnsi"/>
                <w:b/>
                <w:sz w:val="24"/>
                <w:szCs w:val="24"/>
                <w:lang w:eastAsia="fr-FR"/>
              </w:rPr>
            </w:pPr>
          </w:p>
          <w:p w14:paraId="45896BA3" w14:textId="77777777" w:rsidR="008529F1" w:rsidRPr="008529F1" w:rsidRDefault="008529F1" w:rsidP="008529F1">
            <w:pPr>
              <w:keepNext/>
              <w:keepLines/>
              <w:widowControl w:val="0"/>
              <w:spacing w:after="0" w:line="240" w:lineRule="auto"/>
              <w:jc w:val="both"/>
              <w:rPr>
                <w:rFonts w:eastAsia="Times New Roman" w:cstheme="minorHAnsi"/>
                <w:b/>
                <w:sz w:val="24"/>
                <w:szCs w:val="24"/>
                <w:lang w:eastAsia="fr-FR"/>
              </w:rPr>
            </w:pPr>
          </w:p>
        </w:tc>
        <w:tc>
          <w:tcPr>
            <w:tcW w:w="519" w:type="pct"/>
            <w:tcBorders>
              <w:left w:val="nil"/>
            </w:tcBorders>
          </w:tcPr>
          <w:p w14:paraId="43F32B60"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p w14:paraId="62D3CF93"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p w14:paraId="72CF221A"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p w14:paraId="0F5C2846"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p w14:paraId="5D81BD66"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p w14:paraId="554BE631" w14:textId="77777777" w:rsidR="008529F1" w:rsidRPr="008529F1" w:rsidRDefault="008529F1" w:rsidP="008529F1">
            <w:pPr>
              <w:keepNext/>
              <w:keepLines/>
              <w:widowControl w:val="0"/>
              <w:spacing w:after="0" w:line="240" w:lineRule="auto"/>
              <w:ind w:firstLine="142"/>
              <w:jc w:val="both"/>
              <w:rPr>
                <w:rFonts w:eastAsia="Times New Roman" w:cstheme="minorHAnsi"/>
                <w:b/>
                <w:sz w:val="24"/>
                <w:szCs w:val="24"/>
                <w:lang w:eastAsia="fr-FR"/>
              </w:rPr>
            </w:pPr>
          </w:p>
        </w:tc>
        <w:tc>
          <w:tcPr>
            <w:tcW w:w="2346" w:type="pct"/>
            <w:tcBorders>
              <w:top w:val="single" w:sz="4" w:space="0" w:color="auto"/>
              <w:left w:val="single" w:sz="4" w:space="0" w:color="auto"/>
              <w:bottom w:val="single" w:sz="4" w:space="0" w:color="auto"/>
              <w:right w:val="single" w:sz="4" w:space="0" w:color="auto"/>
            </w:tcBorders>
          </w:tcPr>
          <w:p w14:paraId="5BCAD478" w14:textId="46523D4D" w:rsidR="008529F1" w:rsidRPr="008529F1" w:rsidRDefault="00BC6A11" w:rsidP="008529F1">
            <w:pPr>
              <w:spacing w:after="0" w:line="240" w:lineRule="auto"/>
              <w:jc w:val="center"/>
              <w:rPr>
                <w:rFonts w:eastAsia="Times New Roman" w:cstheme="minorHAnsi"/>
                <w:sz w:val="20"/>
                <w:szCs w:val="20"/>
                <w:lang w:eastAsia="fr-FR"/>
              </w:rPr>
            </w:pPr>
            <w:r>
              <w:rPr>
                <w:rFonts w:eastAsia="Times New Roman" w:cstheme="minorHAnsi"/>
                <w:sz w:val="20"/>
                <w:szCs w:val="20"/>
                <w:lang w:eastAsia="fr-FR"/>
              </w:rPr>
              <w:t xml:space="preserve">Le Directeur Général du F.S.H </w:t>
            </w:r>
          </w:p>
          <w:p w14:paraId="0F45E44D" w14:textId="77777777" w:rsidR="008529F1" w:rsidRPr="008529F1" w:rsidRDefault="008529F1" w:rsidP="008529F1">
            <w:pPr>
              <w:spacing w:after="0" w:line="240" w:lineRule="auto"/>
              <w:jc w:val="center"/>
              <w:rPr>
                <w:rFonts w:eastAsia="Times New Roman" w:cstheme="minorHAnsi"/>
                <w:sz w:val="20"/>
                <w:szCs w:val="20"/>
                <w:lang w:eastAsia="fr-FR"/>
              </w:rPr>
            </w:pPr>
          </w:p>
          <w:p w14:paraId="0754163F" w14:textId="77777777" w:rsidR="008529F1" w:rsidRPr="008529F1" w:rsidRDefault="008529F1" w:rsidP="008529F1">
            <w:pPr>
              <w:spacing w:after="0" w:line="240" w:lineRule="auto"/>
              <w:jc w:val="center"/>
              <w:rPr>
                <w:rFonts w:eastAsia="Times New Roman" w:cstheme="minorHAnsi"/>
                <w:sz w:val="20"/>
                <w:szCs w:val="20"/>
                <w:lang w:eastAsia="fr-FR"/>
              </w:rPr>
            </w:pPr>
          </w:p>
          <w:p w14:paraId="3FE6322C" w14:textId="77777777" w:rsidR="008529F1" w:rsidRPr="008529F1" w:rsidRDefault="008529F1" w:rsidP="008529F1">
            <w:pPr>
              <w:spacing w:after="0" w:line="240" w:lineRule="auto"/>
              <w:jc w:val="center"/>
              <w:rPr>
                <w:rFonts w:eastAsia="Times New Roman" w:cstheme="minorHAnsi"/>
                <w:sz w:val="20"/>
                <w:szCs w:val="20"/>
                <w:lang w:eastAsia="fr-FR"/>
              </w:rPr>
            </w:pPr>
          </w:p>
          <w:p w14:paraId="7D1FA02A" w14:textId="77777777" w:rsidR="008529F1" w:rsidRPr="008529F1" w:rsidRDefault="008529F1" w:rsidP="008529F1">
            <w:pPr>
              <w:spacing w:after="0" w:line="240" w:lineRule="auto"/>
              <w:jc w:val="center"/>
              <w:rPr>
                <w:rFonts w:eastAsia="Times New Roman" w:cstheme="minorHAnsi"/>
                <w:b/>
                <w:sz w:val="20"/>
                <w:szCs w:val="20"/>
                <w:lang w:eastAsia="fr-FR"/>
              </w:rPr>
            </w:pPr>
          </w:p>
          <w:p w14:paraId="415077D3" w14:textId="77777777" w:rsidR="008529F1" w:rsidRPr="008529F1" w:rsidRDefault="008529F1" w:rsidP="008529F1">
            <w:pPr>
              <w:spacing w:after="0" w:line="240" w:lineRule="auto"/>
              <w:jc w:val="center"/>
              <w:rPr>
                <w:rFonts w:eastAsia="Times New Roman" w:cstheme="minorHAnsi"/>
                <w:sz w:val="20"/>
                <w:szCs w:val="20"/>
                <w:lang w:eastAsia="fr-FR"/>
              </w:rPr>
            </w:pPr>
          </w:p>
          <w:p w14:paraId="2B25365D" w14:textId="5D90AB18" w:rsidR="008529F1" w:rsidRPr="008529F1" w:rsidRDefault="00142165" w:rsidP="008529F1">
            <w:pPr>
              <w:spacing w:after="0" w:line="240" w:lineRule="auto"/>
              <w:jc w:val="center"/>
              <w:rPr>
                <w:rFonts w:eastAsia="Times New Roman" w:cstheme="minorHAnsi"/>
                <w:b/>
                <w:i/>
                <w:sz w:val="24"/>
                <w:szCs w:val="24"/>
                <w:lang w:eastAsia="fr-FR"/>
              </w:rPr>
            </w:pPr>
            <w:r>
              <w:rPr>
                <w:rFonts w:eastAsia="Times New Roman" w:cstheme="minorHAnsi"/>
                <w:b/>
                <w:i/>
                <w:color w:val="4F81BD" w:themeColor="accent1"/>
                <w:sz w:val="20"/>
                <w:szCs w:val="20"/>
                <w:lang w:eastAsia="fr-FR"/>
              </w:rPr>
              <w:t>Jean-Loup LECLERCQ</w:t>
            </w:r>
          </w:p>
        </w:tc>
      </w:tr>
    </w:tbl>
    <w:p w14:paraId="7651EF77" w14:textId="77777777" w:rsidR="000858AC" w:rsidRPr="000858AC" w:rsidRDefault="000858AC" w:rsidP="000858AC">
      <w:pPr>
        <w:spacing w:after="0" w:line="240" w:lineRule="auto"/>
        <w:rPr>
          <w:rFonts w:ascii="Calibri" w:eastAsia="Times New Roman" w:hAnsi="Calibri" w:cs="Calibri"/>
          <w:sz w:val="20"/>
          <w:szCs w:val="20"/>
          <w:lang w:eastAsia="fr-FR"/>
        </w:rPr>
      </w:pPr>
    </w:p>
    <w:p w14:paraId="405CA85C" w14:textId="77777777" w:rsidR="000858AC" w:rsidRPr="000858AC" w:rsidRDefault="000858AC" w:rsidP="000858AC">
      <w:pPr>
        <w:spacing w:after="0" w:line="240" w:lineRule="auto"/>
        <w:rPr>
          <w:rFonts w:ascii="Calibri" w:eastAsia="Calibri" w:hAnsi="Calibri" w:cs="Calibri"/>
        </w:rPr>
      </w:pPr>
    </w:p>
    <w:p w14:paraId="4F67080B" w14:textId="77777777" w:rsidR="00AA49EA" w:rsidRDefault="00AA49EA" w:rsidP="002C7176">
      <w:pPr>
        <w:tabs>
          <w:tab w:val="left" w:pos="1080"/>
          <w:tab w:val="left" w:pos="9000"/>
        </w:tabs>
        <w:overflowPunct w:val="0"/>
        <w:autoSpaceDE w:val="0"/>
        <w:autoSpaceDN w:val="0"/>
        <w:adjustRightInd w:val="0"/>
        <w:spacing w:after="0" w:line="240" w:lineRule="auto"/>
        <w:ind w:right="23"/>
        <w:jc w:val="right"/>
        <w:textAlignment w:val="baseline"/>
      </w:pPr>
    </w:p>
    <w:sectPr w:rsidR="00AA49EA" w:rsidSect="00801D0F">
      <w:headerReference w:type="even" r:id="rId8"/>
      <w:headerReference w:type="default" r:id="rId9"/>
      <w:footerReference w:type="default" r:id="rId10"/>
      <w:headerReference w:type="first" r:id="rId11"/>
      <w:pgSz w:w="11906" w:h="16838"/>
      <w:pgMar w:top="1417" w:right="991" w:bottom="993" w:left="993"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9FC5" w14:textId="77777777" w:rsidR="0085222A" w:rsidRDefault="0085222A" w:rsidP="0092386A">
      <w:pPr>
        <w:spacing w:after="0" w:line="240" w:lineRule="auto"/>
      </w:pPr>
      <w:r>
        <w:separator/>
      </w:r>
    </w:p>
  </w:endnote>
  <w:endnote w:type="continuationSeparator" w:id="0">
    <w:p w14:paraId="2BEB9D30" w14:textId="77777777" w:rsidR="0085222A" w:rsidRDefault="0085222A" w:rsidP="0092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634F" w14:textId="49669F09" w:rsidR="0085222A" w:rsidRPr="00205BC5" w:rsidRDefault="0085222A" w:rsidP="002C7176">
    <w:pPr>
      <w:pStyle w:val="Pieddepage"/>
      <w:tabs>
        <w:tab w:val="clear" w:pos="9072"/>
      </w:tabs>
      <w:rPr>
        <w:sz w:val="16"/>
        <w:szCs w:val="16"/>
      </w:rPr>
    </w:pPr>
    <w:r>
      <w:rPr>
        <w:sz w:val="16"/>
        <w:szCs w:val="16"/>
      </w:rPr>
      <w:t xml:space="preserve">Marché de Travaux </w:t>
    </w:r>
    <w:r w:rsidRPr="00205BC5">
      <w:rPr>
        <w:sz w:val="16"/>
        <w:szCs w:val="16"/>
      </w:rPr>
      <w:t xml:space="preserve"> – Pièce n°1 / AE</w:t>
    </w:r>
    <w:r>
      <w:rPr>
        <w:sz w:val="16"/>
        <w:szCs w:val="16"/>
      </w:rPr>
      <w:t xml:space="preserve"> Lot 25-2</w:t>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r>
    <w:r>
      <w:rPr>
        <w:color w:val="548DD4" w:themeColor="text2" w:themeTint="99"/>
        <w:sz w:val="16"/>
        <w:szCs w:val="16"/>
      </w:rPr>
      <w:tab/>
      <w:t xml:space="preserve">            </w:t>
    </w:r>
    <w:r w:rsidRPr="00205BC5">
      <w:rPr>
        <w:color w:val="548DD4" w:themeColor="text2" w:themeTint="99"/>
        <w:sz w:val="16"/>
        <w:szCs w:val="16"/>
      </w:rPr>
      <w:fldChar w:fldCharType="begin"/>
    </w:r>
    <w:r w:rsidRPr="00205BC5">
      <w:rPr>
        <w:color w:val="548DD4" w:themeColor="text2" w:themeTint="99"/>
        <w:sz w:val="16"/>
        <w:szCs w:val="16"/>
      </w:rPr>
      <w:instrText>PAGE   \* MERGEFORMAT</w:instrText>
    </w:r>
    <w:r w:rsidRPr="00205BC5">
      <w:rPr>
        <w:color w:val="548DD4" w:themeColor="text2" w:themeTint="99"/>
        <w:sz w:val="16"/>
        <w:szCs w:val="16"/>
      </w:rPr>
      <w:fldChar w:fldCharType="separate"/>
    </w:r>
    <w:r w:rsidR="009708DA">
      <w:rPr>
        <w:noProof/>
        <w:color w:val="548DD4" w:themeColor="text2" w:themeTint="99"/>
        <w:sz w:val="16"/>
        <w:szCs w:val="16"/>
      </w:rPr>
      <w:t>2</w:t>
    </w:r>
    <w:r w:rsidRPr="00205BC5">
      <w:rPr>
        <w:color w:val="548DD4" w:themeColor="text2" w:themeTint="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7F22" w14:textId="77777777" w:rsidR="0085222A" w:rsidRDefault="0085222A" w:rsidP="0092386A">
      <w:pPr>
        <w:spacing w:after="0" w:line="240" w:lineRule="auto"/>
      </w:pPr>
      <w:r>
        <w:separator/>
      </w:r>
    </w:p>
  </w:footnote>
  <w:footnote w:type="continuationSeparator" w:id="0">
    <w:p w14:paraId="7AE5FC21" w14:textId="77777777" w:rsidR="0085222A" w:rsidRDefault="0085222A" w:rsidP="0092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FE3E" w14:textId="5DD364FB" w:rsidR="0085222A" w:rsidRDefault="009708DA">
    <w:pPr>
      <w:pStyle w:val="En-tte"/>
    </w:pPr>
    <w:r>
      <w:rPr>
        <w:noProof/>
      </w:rPr>
      <w:pict w14:anchorId="30F90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519329" o:spid="_x0000_s2050" type="#_x0000_t136" style="position:absolute;margin-left:0;margin-top:0;width:577.5pt;height:61.85pt;rotation:315;z-index:-25165363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8FD8" w14:textId="4D25FD97" w:rsidR="0085222A" w:rsidRPr="00205BC5" w:rsidRDefault="009708DA" w:rsidP="00E46F50">
    <w:pPr>
      <w:pStyle w:val="En-tte"/>
      <w:tabs>
        <w:tab w:val="clear" w:pos="9072"/>
        <w:tab w:val="right" w:pos="9781"/>
      </w:tabs>
      <w:rPr>
        <w:b/>
        <w:color w:val="548DD4" w:themeColor="text2" w:themeTint="99"/>
        <w:sz w:val="16"/>
        <w:szCs w:val="16"/>
      </w:rPr>
    </w:pPr>
    <w:r>
      <w:rPr>
        <w:noProof/>
      </w:rPr>
      <w:pict w14:anchorId="7473B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519330" o:spid="_x0000_s2051" type="#_x0000_t136" style="position:absolute;margin-left:0;margin-top:0;width:577.5pt;height:61.85pt;rotation:315;z-index:-251651584;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85222A">
      <w:rPr>
        <w:b/>
        <w:color w:val="548DD4" w:themeColor="text2" w:themeTint="99"/>
        <w:sz w:val="16"/>
        <w:szCs w:val="16"/>
      </w:rPr>
      <w:t>ILOT 333 – Siège du FSH, 96 logements locatifs, Commerces</w:t>
    </w:r>
    <w:r w:rsidR="0085222A" w:rsidRPr="00205BC5">
      <w:rPr>
        <w:b/>
        <w:color w:val="548DD4" w:themeColor="text2" w:themeTint="99"/>
        <w:sz w:val="16"/>
        <w:szCs w:val="16"/>
      </w:rPr>
      <w:tab/>
    </w:r>
    <w:r w:rsidR="0085222A" w:rsidRPr="00205BC5">
      <w:rPr>
        <w:b/>
        <w:color w:val="548DD4" w:themeColor="text2" w:themeTint="99"/>
        <w:sz w:val="16"/>
        <w:szCs w:val="16"/>
      </w:rPr>
      <w:tab/>
    </w:r>
    <w:r>
      <w:rPr>
        <w:b/>
        <w:color w:val="548DD4" w:themeColor="text2" w:themeTint="99"/>
        <w:sz w:val="16"/>
        <w:szCs w:val="16"/>
      </w:rPr>
      <w:pict w14:anchorId="2AE26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4.75pt">
          <v:imagedata r:id="rId1" o:title="Logo FSH"/>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2059" w14:textId="2F680491" w:rsidR="0085222A" w:rsidRPr="00205BC5" w:rsidRDefault="009708DA">
    <w:pPr>
      <w:pStyle w:val="En-tte"/>
      <w:rPr>
        <w:sz w:val="16"/>
        <w:szCs w:val="16"/>
      </w:rPr>
    </w:pPr>
    <w:r>
      <w:rPr>
        <w:noProof/>
      </w:rPr>
      <w:pict w14:anchorId="4A0B9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519328" o:spid="_x0000_s2049" type="#_x0000_t136" style="position:absolute;margin-left:0;margin-top:0;width:577.5pt;height:61.85pt;rotation:315;z-index:-25165568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85222A" w:rsidRPr="00B22FA5">
      <w:rPr>
        <w:noProof/>
        <w:sz w:val="16"/>
        <w:szCs w:val="16"/>
        <w:lang w:eastAsia="fr-FR"/>
      </w:rPr>
      <w:drawing>
        <wp:anchor distT="0" distB="0" distL="114300" distR="114300" simplePos="0" relativeHeight="251658240" behindDoc="1" locked="0" layoutInCell="1" allowOverlap="1" wp14:anchorId="140E519A" wp14:editId="045D3480">
          <wp:simplePos x="0" y="0"/>
          <wp:positionH relativeFrom="page">
            <wp:posOffset>104775</wp:posOffset>
          </wp:positionH>
          <wp:positionV relativeFrom="page">
            <wp:posOffset>209738</wp:posOffset>
          </wp:positionV>
          <wp:extent cx="7565524" cy="10644505"/>
          <wp:effectExtent l="0" t="0" r="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de garde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5524" cy="10644505"/>
                  </a:xfrm>
                  <a:prstGeom prst="rect">
                    <a:avLst/>
                  </a:prstGeom>
                </pic:spPr>
              </pic:pic>
            </a:graphicData>
          </a:graphic>
          <wp14:sizeRelH relativeFrom="margin">
            <wp14:pctWidth>0</wp14:pctWidth>
          </wp14:sizeRelH>
          <wp14:sizeRelV relativeFrom="margin">
            <wp14:pctHeight>0</wp14:pctHeight>
          </wp14:sizeRelV>
        </wp:anchor>
      </w:drawing>
    </w:r>
    <w:r w:rsidR="0085222A">
      <w:rPr>
        <w:sz w:val="16"/>
        <w:szCs w:val="16"/>
      </w:rPr>
      <w:t>IMP-59</w:t>
    </w:r>
    <w:r w:rsidR="0085222A" w:rsidRPr="00B22FA5">
      <w:rPr>
        <w:sz w:val="16"/>
        <w:szCs w:val="16"/>
      </w:rPr>
      <w:t>a</w:t>
    </w:r>
    <w:r w:rsidR="0085222A">
      <w:rPr>
        <w:sz w:val="16"/>
        <w:szCs w:val="16"/>
      </w:rPr>
      <w:t xml:space="preserve"> / PIF -</w:t>
    </w:r>
    <w:r w:rsidR="0085222A" w:rsidRPr="00B22FA5">
      <w:rPr>
        <w:sz w:val="16"/>
        <w:szCs w:val="16"/>
      </w:rPr>
      <w:t xml:space="preserve"> </w:t>
    </w:r>
    <w:proofErr w:type="spellStart"/>
    <w:r w:rsidR="0085222A" w:rsidRPr="00B22FA5">
      <w:rPr>
        <w:sz w:val="16"/>
        <w:szCs w:val="16"/>
      </w:rPr>
      <w:t>Rév</w:t>
    </w:r>
    <w:proofErr w:type="spellEnd"/>
    <w:r w:rsidR="0085222A">
      <w:rPr>
        <w:sz w:val="16"/>
        <w:szCs w:val="16"/>
      </w:rPr>
      <w:t>. E</w:t>
    </w:r>
    <w:r w:rsidR="0085222A" w:rsidRPr="00205BC5">
      <w:rPr>
        <w:sz w:val="16"/>
        <w:szCs w:val="16"/>
      </w:rPr>
      <w:t xml:space="preserve"> du </w:t>
    </w:r>
    <w:r w:rsidR="0085222A">
      <w:rPr>
        <w:sz w:val="16"/>
        <w:szCs w:val="16"/>
      </w:rPr>
      <w:t>08/07</w:t>
    </w:r>
    <w:r w:rsidR="0085222A" w:rsidRPr="00205BC5">
      <w:rPr>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C3D"/>
    <w:multiLevelType w:val="hybridMultilevel"/>
    <w:tmpl w:val="BD04E8F6"/>
    <w:lvl w:ilvl="0" w:tplc="4CC48170">
      <w:start w:val="1"/>
      <w:numFmt w:val="bullet"/>
      <w:lvlText w:val=""/>
      <w:lvlJc w:val="left"/>
      <w:pPr>
        <w:ind w:left="765" w:hanging="360"/>
      </w:pPr>
      <w:rPr>
        <w:rFonts w:ascii="Symbol" w:hAnsi="Symbol"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217FB3"/>
    <w:multiLevelType w:val="hybridMultilevel"/>
    <w:tmpl w:val="B54A905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86164E"/>
    <w:multiLevelType w:val="hybridMultilevel"/>
    <w:tmpl w:val="CD108D8E"/>
    <w:lvl w:ilvl="0" w:tplc="4CC48170">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6F017C"/>
    <w:multiLevelType w:val="hybridMultilevel"/>
    <w:tmpl w:val="C24435D6"/>
    <w:lvl w:ilvl="0" w:tplc="FE5CA18E">
      <w:start w:val="1"/>
      <w:numFmt w:val="bullet"/>
      <w:lvlText w:val=""/>
      <w:lvlJc w:val="left"/>
      <w:pPr>
        <w:tabs>
          <w:tab w:val="num" w:pos="360"/>
        </w:tabs>
        <w:ind w:left="340" w:hanging="340"/>
      </w:pPr>
      <w:rPr>
        <w:rFonts w:ascii="Symbol" w:hAnsi="Symbol" w:hint="default"/>
      </w:rPr>
    </w:lvl>
    <w:lvl w:ilvl="1" w:tplc="676AB85E">
      <w:numFmt w:val="bullet"/>
      <w:lvlText w:val="-"/>
      <w:lvlJc w:val="left"/>
      <w:pPr>
        <w:tabs>
          <w:tab w:val="num" w:pos="1440"/>
        </w:tabs>
        <w:ind w:left="1440" w:hanging="360"/>
      </w:pPr>
      <w:rPr>
        <w:rFonts w:ascii="Tahoma" w:eastAsia="Times New Roman" w:hAnsi="Tahoma"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01167"/>
    <w:multiLevelType w:val="hybridMultilevel"/>
    <w:tmpl w:val="A7B68FB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892C33"/>
    <w:multiLevelType w:val="hybridMultilevel"/>
    <w:tmpl w:val="CCBCC238"/>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11" w15:restartNumberingAfterBreak="0">
    <w:nsid w:val="320C402B"/>
    <w:multiLevelType w:val="hybridMultilevel"/>
    <w:tmpl w:val="E89E981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B70891"/>
    <w:multiLevelType w:val="hybridMultilevel"/>
    <w:tmpl w:val="7F2AE186"/>
    <w:lvl w:ilvl="0" w:tplc="857A2344">
      <w:start w:val="1"/>
      <w:numFmt w:val="decimal"/>
      <w:lvlText w:val="%1"/>
      <w:lvlJc w:val="left"/>
      <w:pPr>
        <w:tabs>
          <w:tab w:val="num" w:pos="360"/>
        </w:tabs>
        <w:ind w:left="360" w:hanging="360"/>
      </w:pPr>
      <w:rPr>
        <w:rFonts w:asciiTheme="minorHAnsi" w:eastAsia="Times New Roman" w:hAnsiTheme="minorHAnsi" w:cstheme="minorHAnsi"/>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3AAA3F51"/>
    <w:multiLevelType w:val="multilevel"/>
    <w:tmpl w:val="C86A074C"/>
    <w:lvl w:ilvl="0">
      <w:start w:val="1"/>
      <w:numFmt w:val="none"/>
      <w:lvlText w:val="%1"/>
      <w:lvlJc w:val="left"/>
      <w:pPr>
        <w:tabs>
          <w:tab w:val="num" w:pos="2021"/>
        </w:tabs>
        <w:ind w:left="2061" w:hanging="360"/>
      </w:pPr>
      <w:rPr>
        <w:rFonts w:ascii="Tahoma" w:hAnsi="Tahoma" w:hint="default"/>
        <w:b/>
        <w:i w:val="0"/>
        <w:sz w:val="36"/>
      </w:rPr>
    </w:lvl>
    <w:lvl w:ilvl="1">
      <w:start w:val="1"/>
      <w:numFmt w:val="decimal"/>
      <w:pStyle w:val="Titre2"/>
      <w:lvlText w:val="ARTICLE %2."/>
      <w:lvlJc w:val="left"/>
      <w:pPr>
        <w:tabs>
          <w:tab w:val="num" w:pos="0"/>
        </w:tabs>
        <w:ind w:left="0" w:firstLine="907"/>
      </w:pPr>
      <w:rPr>
        <w:rFonts w:ascii="Tahoma" w:hAnsi="Tahoma" w:cs="Tahoma" w:hint="default"/>
        <w:b/>
        <w:i w:val="0"/>
        <w:sz w:val="22"/>
        <w:szCs w:val="22"/>
      </w:rPr>
    </w:lvl>
    <w:lvl w:ilvl="2">
      <w:start w:val="1"/>
      <w:numFmt w:val="decimal"/>
      <w:pStyle w:val="Titre3"/>
      <w:suff w:val="nothing"/>
      <w:lvlText w:val="%2 .%3 - "/>
      <w:lvlJc w:val="left"/>
      <w:pPr>
        <w:ind w:left="1191" w:hanging="1191"/>
      </w:pPr>
      <w:rPr>
        <w:rFonts w:hint="default"/>
        <w:b/>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284"/>
        </w:tabs>
        <w:ind w:left="284" w:firstLine="0"/>
      </w:pPr>
      <w:rPr>
        <w:rFonts w:ascii="Tahoma" w:hAnsi="Tahoma" w:hint="default"/>
        <w:b w:val="0"/>
        <w:i w:val="0"/>
        <w:sz w:val="24"/>
      </w:rPr>
    </w:lvl>
    <w:lvl w:ilvl="4">
      <w:start w:val="1"/>
      <w:numFmt w:val="decimal"/>
      <w:pStyle w:val="Titre5"/>
      <w:lvlText w:val="%1%2.%3.%4.%5."/>
      <w:lvlJc w:val="left"/>
      <w:pPr>
        <w:tabs>
          <w:tab w:val="num" w:pos="1134"/>
        </w:tabs>
        <w:ind w:left="1134" w:firstLine="0"/>
      </w:pPr>
      <w:rPr>
        <w:rFonts w:ascii="Tahoma" w:hAnsi="Tahoma" w:hint="default"/>
        <w:b w:val="0"/>
        <w:i w:val="0"/>
        <w:sz w:val="22"/>
      </w:rPr>
    </w:lvl>
    <w:lvl w:ilvl="5">
      <w:start w:val="1"/>
      <w:numFmt w:val="lowerLetter"/>
      <w:lvlText w:val="%1%6)"/>
      <w:lvlJc w:val="left"/>
      <w:pPr>
        <w:tabs>
          <w:tab w:val="num" w:pos="4941"/>
        </w:tabs>
        <w:ind w:left="4437" w:hanging="936"/>
      </w:pPr>
      <w:rPr>
        <w:rFonts w:ascii="Tahoma" w:hAnsi="Tahoma" w:hint="default"/>
        <w:sz w:val="22"/>
      </w:rPr>
    </w:lvl>
    <w:lvl w:ilvl="6">
      <w:start w:val="1"/>
      <w:numFmt w:val="decimal"/>
      <w:lvlText w:val="%1.%2.%3.%4.%5.%6.%7."/>
      <w:lvlJc w:val="left"/>
      <w:pPr>
        <w:tabs>
          <w:tab w:val="num" w:pos="5661"/>
        </w:tabs>
        <w:ind w:left="4941" w:hanging="1080"/>
      </w:pPr>
      <w:rPr>
        <w:rFonts w:hint="default"/>
      </w:rPr>
    </w:lvl>
    <w:lvl w:ilvl="7">
      <w:start w:val="1"/>
      <w:numFmt w:val="decimal"/>
      <w:lvlText w:val="%1.%2.%3.%4.%5.%6.%7.%8."/>
      <w:lvlJc w:val="left"/>
      <w:pPr>
        <w:tabs>
          <w:tab w:val="num" w:pos="6381"/>
        </w:tabs>
        <w:ind w:left="5445" w:hanging="1224"/>
      </w:pPr>
      <w:rPr>
        <w:rFonts w:hint="default"/>
      </w:rPr>
    </w:lvl>
    <w:lvl w:ilvl="8">
      <w:start w:val="1"/>
      <w:numFmt w:val="decimal"/>
      <w:lvlText w:val="%1.%2.%3.%4.%5.%6.%7.%8.%9."/>
      <w:lvlJc w:val="left"/>
      <w:pPr>
        <w:tabs>
          <w:tab w:val="num" w:pos="6741"/>
        </w:tabs>
        <w:ind w:left="6021" w:hanging="1440"/>
      </w:pPr>
      <w:rPr>
        <w:rFonts w:hint="default"/>
      </w:rPr>
    </w:lvl>
  </w:abstractNum>
  <w:abstractNum w:abstractNumId="15"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170767"/>
    <w:multiLevelType w:val="hybridMultilevel"/>
    <w:tmpl w:val="6DDAA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797E6C"/>
    <w:multiLevelType w:val="hybridMultilevel"/>
    <w:tmpl w:val="FE8042DE"/>
    <w:lvl w:ilvl="0" w:tplc="0DA49D96">
      <w:numFmt w:val="bullet"/>
      <w:lvlText w:val="-"/>
      <w:lvlJc w:val="left"/>
      <w:pPr>
        <w:ind w:left="720" w:hanging="360"/>
      </w:pPr>
      <w:rPr>
        <w:rFonts w:ascii="Calibri" w:eastAsia="Times New Roman"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DB0D70"/>
    <w:multiLevelType w:val="hybridMultilevel"/>
    <w:tmpl w:val="BF547628"/>
    <w:lvl w:ilvl="0" w:tplc="1EC01A3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9"/>
  </w:num>
  <w:num w:numId="5">
    <w:abstractNumId w:val="24"/>
  </w:num>
  <w:num w:numId="6">
    <w:abstractNumId w:val="23"/>
  </w:num>
  <w:num w:numId="7">
    <w:abstractNumId w:val="26"/>
  </w:num>
  <w:num w:numId="8">
    <w:abstractNumId w:val="12"/>
  </w:num>
  <w:num w:numId="9">
    <w:abstractNumId w:val="17"/>
  </w:num>
  <w:num w:numId="10">
    <w:abstractNumId w:val="20"/>
  </w:num>
  <w:num w:numId="11">
    <w:abstractNumId w:val="7"/>
  </w:num>
  <w:num w:numId="12">
    <w:abstractNumId w:val="15"/>
  </w:num>
  <w:num w:numId="13">
    <w:abstractNumId w:val="27"/>
  </w:num>
  <w:num w:numId="14">
    <w:abstractNumId w:val="28"/>
  </w:num>
  <w:num w:numId="15">
    <w:abstractNumId w:val="25"/>
  </w:num>
  <w:num w:numId="16">
    <w:abstractNumId w:val="4"/>
  </w:num>
  <w:num w:numId="17">
    <w:abstractNumId w:val="3"/>
  </w:num>
  <w:num w:numId="18">
    <w:abstractNumId w:val="14"/>
  </w:num>
  <w:num w:numId="19">
    <w:abstractNumId w:val="11"/>
  </w:num>
  <w:num w:numId="20">
    <w:abstractNumId w:val="0"/>
  </w:num>
  <w:num w:numId="21">
    <w:abstractNumId w:val="13"/>
  </w:num>
  <w:num w:numId="22">
    <w:abstractNumId w:val="5"/>
  </w:num>
  <w:num w:numId="23">
    <w:abstractNumId w:val="6"/>
  </w:num>
  <w:num w:numId="24">
    <w:abstractNumId w:val="16"/>
  </w:num>
  <w:num w:numId="25">
    <w:abstractNumId w:val="22"/>
  </w:num>
  <w:num w:numId="26">
    <w:abstractNumId w:val="2"/>
  </w:num>
  <w:num w:numId="27">
    <w:abstractNumId w:val="18"/>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6A"/>
    <w:rsid w:val="000360F8"/>
    <w:rsid w:val="0005121D"/>
    <w:rsid w:val="00073EAF"/>
    <w:rsid w:val="000858AC"/>
    <w:rsid w:val="00093237"/>
    <w:rsid w:val="00096D3D"/>
    <w:rsid w:val="000A11C0"/>
    <w:rsid w:val="000A5802"/>
    <w:rsid w:val="000B5E0A"/>
    <w:rsid w:val="000C19F9"/>
    <w:rsid w:val="000D63BC"/>
    <w:rsid w:val="000F2A4C"/>
    <w:rsid w:val="00103ED9"/>
    <w:rsid w:val="00125E95"/>
    <w:rsid w:val="00142165"/>
    <w:rsid w:val="0016793D"/>
    <w:rsid w:val="00193D52"/>
    <w:rsid w:val="001A4EF7"/>
    <w:rsid w:val="001D040B"/>
    <w:rsid w:val="001F47C3"/>
    <w:rsid w:val="00203277"/>
    <w:rsid w:val="00205BC5"/>
    <w:rsid w:val="00241A73"/>
    <w:rsid w:val="00275127"/>
    <w:rsid w:val="00292339"/>
    <w:rsid w:val="002B397D"/>
    <w:rsid w:val="002C7176"/>
    <w:rsid w:val="002E29FF"/>
    <w:rsid w:val="002F18C4"/>
    <w:rsid w:val="00303F66"/>
    <w:rsid w:val="00373DE8"/>
    <w:rsid w:val="0038262B"/>
    <w:rsid w:val="003938EF"/>
    <w:rsid w:val="003B6258"/>
    <w:rsid w:val="00420CDB"/>
    <w:rsid w:val="004715C2"/>
    <w:rsid w:val="00496E4A"/>
    <w:rsid w:val="00506732"/>
    <w:rsid w:val="0052101C"/>
    <w:rsid w:val="00525937"/>
    <w:rsid w:val="00591E9C"/>
    <w:rsid w:val="005A7235"/>
    <w:rsid w:val="005B1C62"/>
    <w:rsid w:val="005F121B"/>
    <w:rsid w:val="005F6BF2"/>
    <w:rsid w:val="00610E7E"/>
    <w:rsid w:val="00644C6D"/>
    <w:rsid w:val="00657CD4"/>
    <w:rsid w:val="0067068F"/>
    <w:rsid w:val="006B7FBC"/>
    <w:rsid w:val="006E4FA0"/>
    <w:rsid w:val="00726484"/>
    <w:rsid w:val="0079411E"/>
    <w:rsid w:val="00797D37"/>
    <w:rsid w:val="007B3FD6"/>
    <w:rsid w:val="007D08B4"/>
    <w:rsid w:val="007E5884"/>
    <w:rsid w:val="00801D0F"/>
    <w:rsid w:val="00807A8F"/>
    <w:rsid w:val="0085222A"/>
    <w:rsid w:val="008529F1"/>
    <w:rsid w:val="008541F4"/>
    <w:rsid w:val="00875233"/>
    <w:rsid w:val="0088044E"/>
    <w:rsid w:val="008C5E10"/>
    <w:rsid w:val="008D4F2A"/>
    <w:rsid w:val="008E2A26"/>
    <w:rsid w:val="008F70D8"/>
    <w:rsid w:val="00906B3A"/>
    <w:rsid w:val="00910D27"/>
    <w:rsid w:val="00914513"/>
    <w:rsid w:val="0092386A"/>
    <w:rsid w:val="00941EA4"/>
    <w:rsid w:val="009708DA"/>
    <w:rsid w:val="00976736"/>
    <w:rsid w:val="00984B0F"/>
    <w:rsid w:val="009A08F2"/>
    <w:rsid w:val="009A6FA7"/>
    <w:rsid w:val="009B33AC"/>
    <w:rsid w:val="009C79CF"/>
    <w:rsid w:val="009D3FEE"/>
    <w:rsid w:val="00A2193E"/>
    <w:rsid w:val="00A22054"/>
    <w:rsid w:val="00A44DD8"/>
    <w:rsid w:val="00AA49EA"/>
    <w:rsid w:val="00AA788E"/>
    <w:rsid w:val="00AB13C0"/>
    <w:rsid w:val="00AB7C17"/>
    <w:rsid w:val="00B04A42"/>
    <w:rsid w:val="00B22FA5"/>
    <w:rsid w:val="00B30E8C"/>
    <w:rsid w:val="00B36884"/>
    <w:rsid w:val="00B50A03"/>
    <w:rsid w:val="00B517AC"/>
    <w:rsid w:val="00B61EDB"/>
    <w:rsid w:val="00BB4876"/>
    <w:rsid w:val="00BC6A11"/>
    <w:rsid w:val="00C455BE"/>
    <w:rsid w:val="00C645BD"/>
    <w:rsid w:val="00C65008"/>
    <w:rsid w:val="00C67913"/>
    <w:rsid w:val="00C70DB4"/>
    <w:rsid w:val="00C75B70"/>
    <w:rsid w:val="00C7649A"/>
    <w:rsid w:val="00C94519"/>
    <w:rsid w:val="00C957BB"/>
    <w:rsid w:val="00CC5020"/>
    <w:rsid w:val="00CF6F49"/>
    <w:rsid w:val="00D1040A"/>
    <w:rsid w:val="00D62425"/>
    <w:rsid w:val="00D730B5"/>
    <w:rsid w:val="00D8451A"/>
    <w:rsid w:val="00E00419"/>
    <w:rsid w:val="00E32EF1"/>
    <w:rsid w:val="00E46F50"/>
    <w:rsid w:val="00E63BF0"/>
    <w:rsid w:val="00E65E76"/>
    <w:rsid w:val="00F17001"/>
    <w:rsid w:val="00F241E4"/>
    <w:rsid w:val="00F553D0"/>
    <w:rsid w:val="00F563B3"/>
    <w:rsid w:val="00F61384"/>
    <w:rsid w:val="00FA52BA"/>
    <w:rsid w:val="00FA75D5"/>
    <w:rsid w:val="00FB0256"/>
    <w:rsid w:val="00FD70F8"/>
    <w:rsid w:val="00FD76A8"/>
    <w:rsid w:val="00FE5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F3A824"/>
  <w15:docId w15:val="{97E16989-B7B7-45E1-B5CF-364D1029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06B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Titre1"/>
    <w:next w:val="Normal"/>
    <w:link w:val="Titre2Car"/>
    <w:qFormat/>
    <w:rsid w:val="00906B3A"/>
    <w:pPr>
      <w:keepLines w:val="0"/>
      <w:numPr>
        <w:ilvl w:val="1"/>
        <w:numId w:val="18"/>
      </w:numPr>
      <w:spacing w:before="0" w:line="240" w:lineRule="auto"/>
      <w:outlineLvl w:val="1"/>
    </w:pPr>
    <w:rPr>
      <w:rFonts w:ascii="Tahoma" w:eastAsia="Times New Roman" w:hAnsi="Tahoma" w:cs="Times New Roman"/>
      <w:iCs/>
      <w:caps/>
      <w:color w:val="auto"/>
      <w:sz w:val="28"/>
      <w:szCs w:val="24"/>
      <w:lang w:eastAsia="fr-FR"/>
    </w:rPr>
  </w:style>
  <w:style w:type="paragraph" w:styleId="Titre3">
    <w:name w:val="heading 3"/>
    <w:basedOn w:val="Normal"/>
    <w:next w:val="Normal"/>
    <w:link w:val="Titre3Car"/>
    <w:qFormat/>
    <w:rsid w:val="00906B3A"/>
    <w:pPr>
      <w:keepNext/>
      <w:numPr>
        <w:ilvl w:val="2"/>
        <w:numId w:val="18"/>
      </w:numPr>
      <w:spacing w:after="0" w:line="240" w:lineRule="auto"/>
      <w:jc w:val="both"/>
      <w:outlineLvl w:val="2"/>
    </w:pPr>
    <w:rPr>
      <w:rFonts w:ascii="Tahoma" w:eastAsia="Times New Roman" w:hAnsi="Tahoma" w:cs="Times New Roman"/>
      <w:sz w:val="28"/>
      <w:szCs w:val="24"/>
      <w:lang w:eastAsia="fr-FR"/>
    </w:rPr>
  </w:style>
  <w:style w:type="paragraph" w:styleId="Titre4">
    <w:name w:val="heading 4"/>
    <w:basedOn w:val="Normal"/>
    <w:next w:val="Normal"/>
    <w:link w:val="Titre4Car"/>
    <w:qFormat/>
    <w:rsid w:val="00906B3A"/>
    <w:pPr>
      <w:keepNext/>
      <w:numPr>
        <w:ilvl w:val="3"/>
        <w:numId w:val="18"/>
      </w:numPr>
      <w:spacing w:after="0" w:line="240" w:lineRule="auto"/>
      <w:outlineLvl w:val="3"/>
    </w:pPr>
    <w:rPr>
      <w:rFonts w:ascii="Tahoma" w:eastAsia="Times New Roman" w:hAnsi="Tahoma" w:cs="Arial"/>
      <w:bCs/>
      <w:smallCaps/>
      <w:sz w:val="24"/>
      <w:szCs w:val="24"/>
      <w:lang w:eastAsia="fr-FR"/>
    </w:rPr>
  </w:style>
  <w:style w:type="paragraph" w:styleId="Titre5">
    <w:name w:val="heading 5"/>
    <w:basedOn w:val="Normal"/>
    <w:next w:val="Normal"/>
    <w:link w:val="Titre5Car"/>
    <w:autoRedefine/>
    <w:qFormat/>
    <w:rsid w:val="00906B3A"/>
    <w:pPr>
      <w:keepNext/>
      <w:numPr>
        <w:ilvl w:val="4"/>
        <w:numId w:val="18"/>
      </w:numPr>
      <w:spacing w:after="0" w:line="240" w:lineRule="auto"/>
      <w:outlineLvl w:val="4"/>
    </w:pPr>
    <w:rPr>
      <w:rFonts w:ascii="Tahoma" w:eastAsia="Times New Roman" w:hAnsi="Tahoma" w:cs="Times New Roman"/>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86A"/>
    <w:pPr>
      <w:tabs>
        <w:tab w:val="center" w:pos="4536"/>
        <w:tab w:val="right" w:pos="9072"/>
      </w:tabs>
      <w:spacing w:after="0" w:line="240" w:lineRule="auto"/>
    </w:pPr>
  </w:style>
  <w:style w:type="character" w:customStyle="1" w:styleId="En-tteCar">
    <w:name w:val="En-tête Car"/>
    <w:basedOn w:val="Policepardfaut"/>
    <w:link w:val="En-tte"/>
    <w:uiPriority w:val="99"/>
    <w:rsid w:val="0092386A"/>
  </w:style>
  <w:style w:type="paragraph" w:styleId="Pieddepage">
    <w:name w:val="footer"/>
    <w:basedOn w:val="Normal"/>
    <w:link w:val="PieddepageCar"/>
    <w:uiPriority w:val="99"/>
    <w:unhideWhenUsed/>
    <w:rsid w:val="009238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86A"/>
  </w:style>
  <w:style w:type="paragraph" w:styleId="Textedebulles">
    <w:name w:val="Balloon Text"/>
    <w:basedOn w:val="Normal"/>
    <w:link w:val="TextedebullesCar"/>
    <w:uiPriority w:val="99"/>
    <w:semiHidden/>
    <w:unhideWhenUsed/>
    <w:rsid w:val="009238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86A"/>
    <w:rPr>
      <w:rFonts w:ascii="Tahoma" w:hAnsi="Tahoma" w:cs="Tahoma"/>
      <w:sz w:val="16"/>
      <w:szCs w:val="16"/>
    </w:rPr>
  </w:style>
  <w:style w:type="character" w:styleId="Marquedecommentaire">
    <w:name w:val="annotation reference"/>
    <w:rsid w:val="00205BC5"/>
    <w:rPr>
      <w:sz w:val="16"/>
      <w:szCs w:val="16"/>
    </w:rPr>
  </w:style>
  <w:style w:type="paragraph" w:styleId="Commentaire">
    <w:name w:val="annotation text"/>
    <w:basedOn w:val="Normal"/>
    <w:link w:val="CommentaireCar"/>
    <w:rsid w:val="00205BC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205BC5"/>
    <w:rPr>
      <w:rFonts w:ascii="Times New Roman" w:eastAsia="Times New Roman" w:hAnsi="Times New Roman" w:cs="Times New Roman"/>
      <w:sz w:val="20"/>
      <w:szCs w:val="20"/>
      <w:lang w:eastAsia="fr-FR"/>
    </w:rPr>
  </w:style>
  <w:style w:type="table" w:styleId="Grilledutableau">
    <w:name w:val="Table Grid"/>
    <w:basedOn w:val="TableauNormal"/>
    <w:rsid w:val="000858AC"/>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jetducommentaire">
    <w:name w:val="annotation subject"/>
    <w:basedOn w:val="Commentaire"/>
    <w:next w:val="Commentaire"/>
    <w:link w:val="ObjetducommentaireCar"/>
    <w:uiPriority w:val="99"/>
    <w:semiHidden/>
    <w:unhideWhenUsed/>
    <w:rsid w:val="00E46F50"/>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46F50"/>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93D52"/>
    <w:pPr>
      <w:spacing w:after="0" w:line="240" w:lineRule="auto"/>
      <w:jc w:val="both"/>
    </w:pPr>
    <w:rPr>
      <w:rFonts w:ascii="Arial" w:eastAsia="Times New Roman" w:hAnsi="Arial" w:cs="Arial"/>
      <w:sz w:val="20"/>
      <w:szCs w:val="24"/>
      <w:lang w:eastAsia="fr-FR"/>
    </w:rPr>
  </w:style>
  <w:style w:type="character" w:customStyle="1" w:styleId="CorpsdetexteCar">
    <w:name w:val="Corps de texte Car"/>
    <w:basedOn w:val="Policepardfaut"/>
    <w:link w:val="Corpsdetexte"/>
    <w:rsid w:val="00193D52"/>
    <w:rPr>
      <w:rFonts w:ascii="Arial" w:eastAsia="Times New Roman" w:hAnsi="Arial" w:cs="Arial"/>
      <w:sz w:val="20"/>
      <w:szCs w:val="24"/>
      <w:lang w:eastAsia="fr-FR"/>
    </w:rPr>
  </w:style>
  <w:style w:type="character" w:customStyle="1" w:styleId="Titre2Car">
    <w:name w:val="Titre 2 Car"/>
    <w:basedOn w:val="Policepardfaut"/>
    <w:link w:val="Titre2"/>
    <w:rsid w:val="00906B3A"/>
    <w:rPr>
      <w:rFonts w:ascii="Tahoma" w:eastAsia="Times New Roman" w:hAnsi="Tahoma" w:cs="Times New Roman"/>
      <w:iCs/>
      <w:caps/>
      <w:sz w:val="28"/>
      <w:szCs w:val="24"/>
      <w:lang w:eastAsia="fr-FR"/>
    </w:rPr>
  </w:style>
  <w:style w:type="character" w:customStyle="1" w:styleId="Titre3Car">
    <w:name w:val="Titre 3 Car"/>
    <w:basedOn w:val="Policepardfaut"/>
    <w:link w:val="Titre3"/>
    <w:rsid w:val="00906B3A"/>
    <w:rPr>
      <w:rFonts w:ascii="Tahoma" w:eastAsia="Times New Roman" w:hAnsi="Tahoma" w:cs="Times New Roman"/>
      <w:sz w:val="28"/>
      <w:szCs w:val="24"/>
      <w:lang w:eastAsia="fr-FR"/>
    </w:rPr>
  </w:style>
  <w:style w:type="character" w:customStyle="1" w:styleId="Titre4Car">
    <w:name w:val="Titre 4 Car"/>
    <w:basedOn w:val="Policepardfaut"/>
    <w:link w:val="Titre4"/>
    <w:rsid w:val="00906B3A"/>
    <w:rPr>
      <w:rFonts w:ascii="Tahoma" w:eastAsia="Times New Roman" w:hAnsi="Tahoma" w:cs="Arial"/>
      <w:bCs/>
      <w:smallCaps/>
      <w:sz w:val="24"/>
      <w:szCs w:val="24"/>
      <w:lang w:eastAsia="fr-FR"/>
    </w:rPr>
  </w:style>
  <w:style w:type="character" w:customStyle="1" w:styleId="Titre5Car">
    <w:name w:val="Titre 5 Car"/>
    <w:basedOn w:val="Policepardfaut"/>
    <w:link w:val="Titre5"/>
    <w:rsid w:val="00906B3A"/>
    <w:rPr>
      <w:rFonts w:ascii="Tahoma" w:eastAsia="Times New Roman" w:hAnsi="Tahoma" w:cs="Times New Roman"/>
      <w:szCs w:val="24"/>
      <w:u w:val="single"/>
      <w:lang w:eastAsia="fr-FR"/>
    </w:rPr>
  </w:style>
  <w:style w:type="paragraph" w:customStyle="1" w:styleId="A10tab">
    <w:name w:val="A10 tab"/>
    <w:basedOn w:val="Normal"/>
    <w:uiPriority w:val="99"/>
    <w:rsid w:val="00906B3A"/>
    <w:pPr>
      <w:overflowPunct w:val="0"/>
      <w:autoSpaceDE w:val="0"/>
      <w:autoSpaceDN w:val="0"/>
      <w:adjustRightInd w:val="0"/>
      <w:spacing w:after="0" w:line="240" w:lineRule="atLeast"/>
      <w:ind w:left="700"/>
      <w:textAlignment w:val="baseline"/>
    </w:pPr>
    <w:rPr>
      <w:rFonts w:ascii="Times" w:eastAsia="Times New Roman" w:hAnsi="Times" w:cs="Times New Roman"/>
      <w:noProof/>
      <w:sz w:val="20"/>
      <w:szCs w:val="20"/>
      <w:lang w:eastAsia="fr-FR"/>
    </w:rPr>
  </w:style>
  <w:style w:type="paragraph" w:customStyle="1" w:styleId="1-1">
    <w:name w:val="1-1"/>
    <w:basedOn w:val="Normal"/>
    <w:rsid w:val="00906B3A"/>
    <w:pPr>
      <w:tabs>
        <w:tab w:val="left" w:pos="1440"/>
      </w:tabs>
      <w:overflowPunct w:val="0"/>
      <w:autoSpaceDE w:val="0"/>
      <w:autoSpaceDN w:val="0"/>
      <w:adjustRightInd w:val="0"/>
      <w:spacing w:after="0" w:line="240" w:lineRule="atLeast"/>
      <w:ind w:left="700"/>
      <w:textAlignment w:val="baseline"/>
    </w:pPr>
    <w:rPr>
      <w:rFonts w:ascii="Times" w:eastAsia="Times New Roman" w:hAnsi="Times" w:cs="Times New Roman"/>
      <w:b/>
      <w:noProof/>
      <w:szCs w:val="20"/>
      <w:lang w:eastAsia="fr-FR"/>
    </w:rPr>
  </w:style>
  <w:style w:type="paragraph" w:styleId="Paragraphedeliste">
    <w:name w:val="List Paragraph"/>
    <w:basedOn w:val="Normal"/>
    <w:uiPriority w:val="34"/>
    <w:qFormat/>
    <w:rsid w:val="00906B3A"/>
    <w:pPr>
      <w:spacing w:after="0" w:line="240" w:lineRule="auto"/>
      <w:ind w:left="708"/>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06B3A"/>
    <w:rPr>
      <w:rFonts w:asciiTheme="majorHAnsi" w:eastAsiaTheme="majorEastAsia" w:hAnsiTheme="majorHAnsi" w:cstheme="majorBidi"/>
      <w:color w:val="365F91" w:themeColor="accent1" w:themeShade="BF"/>
      <w:sz w:val="32"/>
      <w:szCs w:val="32"/>
    </w:rPr>
  </w:style>
  <w:style w:type="table" w:customStyle="1" w:styleId="Grilledutableau1">
    <w:name w:val="Grille du tableau1"/>
    <w:basedOn w:val="TableauNormal"/>
    <w:next w:val="Grilledutableau"/>
    <w:rsid w:val="00096D3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asdP">
    <w:name w:val="note bas d.P."/>
    <w:basedOn w:val="A10tab"/>
    <w:uiPriority w:val="99"/>
    <w:rsid w:val="009B33AC"/>
    <w:rPr>
      <w:rFonts w:cs="Times"/>
      <w:i/>
      <w:iCs/>
      <w:position w:val="6"/>
    </w:rPr>
  </w:style>
  <w:style w:type="paragraph" w:styleId="NormalWeb">
    <w:name w:val="Normal (Web)"/>
    <w:basedOn w:val="Normal"/>
    <w:uiPriority w:val="99"/>
    <w:unhideWhenUsed/>
    <w:rsid w:val="00D104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10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6EEF-4F38-47C7-8E00-3064E8CD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2397</Words>
  <Characters>13186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doris.hoarau</dc:creator>
  <cp:lastModifiedBy>Laurence RIBOT</cp:lastModifiedBy>
  <cp:revision>5</cp:revision>
  <cp:lastPrinted>2021-04-13T00:10:00Z</cp:lastPrinted>
  <dcterms:created xsi:type="dcterms:W3CDTF">2022-01-02T23:14:00Z</dcterms:created>
  <dcterms:modified xsi:type="dcterms:W3CDTF">2022-01-05T03:32:00Z</dcterms:modified>
</cp:coreProperties>
</file>