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6F" w:rsidRDefault="009674B5">
      <w:pPr>
        <w:pStyle w:val="Corpsdetexte"/>
        <w:spacing w:before="39"/>
        <w:ind w:left="148"/>
      </w:pPr>
      <w:r>
        <w:t>IMP-58b</w:t>
      </w:r>
      <w:r>
        <w:rPr>
          <w:rFonts w:ascii="Times New Roman" w:hAnsi="Times New Roman"/>
          <w:spacing w:val="-9"/>
        </w:rPr>
        <w:t xml:space="preserve"> </w:t>
      </w:r>
      <w:r>
        <w:t>/</w:t>
      </w:r>
      <w:r>
        <w:rPr>
          <w:rFonts w:ascii="Times New Roman" w:hAnsi="Times New Roman"/>
          <w:spacing w:val="-9"/>
        </w:rPr>
        <w:t xml:space="preserve"> </w:t>
      </w:r>
      <w:r>
        <w:t>PIF</w:t>
      </w:r>
      <w:r>
        <w:rPr>
          <w:rFonts w:ascii="Times New Roman" w:hAnsi="Times New Roman"/>
          <w:spacing w:val="-9"/>
        </w:rPr>
        <w:t xml:space="preserve"> </w:t>
      </w:r>
      <w:r>
        <w:t>Rév.</w:t>
      </w:r>
      <w:r>
        <w:rPr>
          <w:rFonts w:ascii="Times New Roman" w:hAnsi="Times New Roman"/>
          <w:spacing w:val="-8"/>
        </w:rPr>
        <w:t xml:space="preserve"> </w:t>
      </w:r>
      <w:r>
        <w:t>D</w:t>
      </w:r>
      <w:r>
        <w:rPr>
          <w:rFonts w:ascii="Times New Roman" w:hAnsi="Times New Roman"/>
          <w:spacing w:val="-8"/>
        </w:rPr>
        <w:t xml:space="preserve"> </w:t>
      </w:r>
      <w:r>
        <w:t>du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02/12/2021</w:t>
      </w:r>
    </w:p>
    <w:p w:rsidR="00DD496F" w:rsidRDefault="00DD496F">
      <w:pPr>
        <w:pStyle w:val="Corpsdetexte"/>
        <w:rPr>
          <w:sz w:val="20"/>
        </w:rPr>
      </w:pPr>
    </w:p>
    <w:p w:rsidR="00DD496F" w:rsidRDefault="009674B5">
      <w:pPr>
        <w:pStyle w:val="Corpsdetexte"/>
        <w:spacing w:before="8"/>
        <w:rPr>
          <w:sz w:val="21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2693589</wp:posOffset>
            </wp:positionH>
            <wp:positionV relativeFrom="paragraph">
              <wp:posOffset>183713</wp:posOffset>
            </wp:positionV>
            <wp:extent cx="2159424" cy="14436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424" cy="144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96F" w:rsidRDefault="00DD496F">
      <w:pPr>
        <w:pStyle w:val="Corpsdetexte"/>
        <w:rPr>
          <w:sz w:val="20"/>
        </w:rPr>
      </w:pPr>
    </w:p>
    <w:p w:rsidR="00DD496F" w:rsidRDefault="00DD496F">
      <w:pPr>
        <w:pStyle w:val="Corpsdetexte"/>
        <w:spacing w:before="2"/>
        <w:rPr>
          <w:sz w:val="23"/>
        </w:rPr>
      </w:pPr>
    </w:p>
    <w:p w:rsidR="00DD496F" w:rsidRDefault="009674B5">
      <w:pPr>
        <w:pStyle w:val="Titre"/>
      </w:pPr>
      <w:r>
        <w:t>AVIS</w:t>
      </w:r>
      <w:r>
        <w:rPr>
          <w:rFonts w:ascii="Times New Roman" w:hAnsi="Times New Roman"/>
          <w:b w:val="0"/>
          <w:spacing w:val="-22"/>
        </w:rPr>
        <w:t xml:space="preserve"> </w:t>
      </w:r>
      <w:r>
        <w:t>Appel</w:t>
      </w:r>
      <w:r>
        <w:rPr>
          <w:rFonts w:ascii="Times New Roman" w:hAnsi="Times New Roman"/>
          <w:b w:val="0"/>
          <w:spacing w:val="-20"/>
        </w:rPr>
        <w:t xml:space="preserve"> </w:t>
      </w:r>
      <w:r>
        <w:rPr>
          <w:spacing w:val="-2"/>
        </w:rPr>
        <w:t>d’offres</w:t>
      </w:r>
    </w:p>
    <w:p w:rsidR="00DD496F" w:rsidRDefault="009674B5">
      <w:pPr>
        <w:spacing w:line="341" w:lineRule="exact"/>
        <w:ind w:left="310" w:right="303"/>
        <w:jc w:val="center"/>
        <w:rPr>
          <w:b/>
          <w:sz w:val="28"/>
        </w:rPr>
      </w:pPr>
      <w:r>
        <w:rPr>
          <w:b/>
          <w:sz w:val="28"/>
        </w:rPr>
        <w:t>Marchés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b/>
          <w:spacing w:val="-2"/>
          <w:sz w:val="28"/>
        </w:rPr>
        <w:t>privés</w:t>
      </w:r>
    </w:p>
    <w:p w:rsidR="00DD496F" w:rsidRDefault="00DD496F">
      <w:pPr>
        <w:pStyle w:val="Corpsdetexte"/>
        <w:rPr>
          <w:b/>
          <w:sz w:val="28"/>
        </w:rPr>
      </w:pPr>
    </w:p>
    <w:p w:rsidR="00F354BE" w:rsidRPr="00F354BE" w:rsidRDefault="00F354BE" w:rsidP="00F354BE">
      <w:pPr>
        <w:pStyle w:val="Corpsdetexte"/>
        <w:spacing w:before="2"/>
        <w:jc w:val="center"/>
        <w:rPr>
          <w:b/>
          <w:bCs/>
          <w:color w:val="2D73B5"/>
          <w:sz w:val="28"/>
          <w:szCs w:val="28"/>
        </w:rPr>
      </w:pPr>
      <w:r w:rsidRPr="00F354BE">
        <w:rPr>
          <w:b/>
          <w:bCs/>
          <w:color w:val="2D73B5"/>
          <w:sz w:val="28"/>
          <w:szCs w:val="28"/>
        </w:rPr>
        <w:t>Entretien et maintenance des chauffe-eau</w:t>
      </w:r>
      <w:r w:rsidR="00DB1921">
        <w:rPr>
          <w:b/>
          <w:bCs/>
          <w:color w:val="2D73B5"/>
          <w:sz w:val="28"/>
          <w:szCs w:val="28"/>
        </w:rPr>
        <w:t>x</w:t>
      </w:r>
      <w:r w:rsidRPr="00F354BE">
        <w:rPr>
          <w:b/>
          <w:bCs/>
          <w:color w:val="2D73B5"/>
          <w:sz w:val="28"/>
          <w:szCs w:val="28"/>
        </w:rPr>
        <w:t xml:space="preserve"> solaires du parc locatif du </w:t>
      </w:r>
      <w:r>
        <w:rPr>
          <w:b/>
          <w:bCs/>
          <w:color w:val="2D73B5"/>
          <w:sz w:val="28"/>
          <w:szCs w:val="28"/>
        </w:rPr>
        <w:t>FCH</w:t>
      </w:r>
    </w:p>
    <w:p w:rsidR="00DD496F" w:rsidRDefault="00F354BE" w:rsidP="00F354BE">
      <w:pPr>
        <w:pStyle w:val="Corpsdetexte"/>
        <w:spacing w:before="2"/>
        <w:jc w:val="center"/>
        <w:rPr>
          <w:b/>
          <w:bCs/>
          <w:color w:val="2D73B5"/>
          <w:sz w:val="28"/>
          <w:szCs w:val="28"/>
        </w:rPr>
      </w:pPr>
      <w:r w:rsidRPr="00F354BE">
        <w:rPr>
          <w:b/>
          <w:bCs/>
          <w:color w:val="2D73B5"/>
          <w:sz w:val="28"/>
          <w:szCs w:val="28"/>
        </w:rPr>
        <w:t xml:space="preserve">Nouméa, </w:t>
      </w:r>
      <w:r>
        <w:rPr>
          <w:b/>
          <w:bCs/>
          <w:color w:val="2D73B5"/>
          <w:sz w:val="28"/>
          <w:szCs w:val="28"/>
        </w:rPr>
        <w:t>D</w:t>
      </w:r>
      <w:r w:rsidRPr="00F354BE">
        <w:rPr>
          <w:b/>
          <w:bCs/>
          <w:color w:val="2D73B5"/>
          <w:sz w:val="28"/>
          <w:szCs w:val="28"/>
        </w:rPr>
        <w:t>umb</w:t>
      </w:r>
      <w:r>
        <w:rPr>
          <w:b/>
          <w:bCs/>
          <w:color w:val="2D73B5"/>
          <w:sz w:val="28"/>
          <w:szCs w:val="28"/>
        </w:rPr>
        <w:t>é</w:t>
      </w:r>
      <w:r w:rsidRPr="00F354BE">
        <w:rPr>
          <w:b/>
          <w:bCs/>
          <w:color w:val="2D73B5"/>
          <w:sz w:val="28"/>
          <w:szCs w:val="28"/>
        </w:rPr>
        <w:t xml:space="preserve">a, </w:t>
      </w:r>
      <w:r>
        <w:rPr>
          <w:b/>
          <w:bCs/>
          <w:color w:val="2D73B5"/>
          <w:sz w:val="28"/>
          <w:szCs w:val="28"/>
        </w:rPr>
        <w:t>Mont-Dore</w:t>
      </w:r>
      <w:r w:rsidR="00140315">
        <w:rPr>
          <w:b/>
          <w:bCs/>
          <w:color w:val="2D73B5"/>
          <w:sz w:val="28"/>
          <w:szCs w:val="28"/>
        </w:rPr>
        <w:t xml:space="preserve">, </w:t>
      </w:r>
      <w:proofErr w:type="spellStart"/>
      <w:r>
        <w:rPr>
          <w:b/>
          <w:bCs/>
          <w:color w:val="2D73B5"/>
          <w:sz w:val="28"/>
          <w:szCs w:val="28"/>
        </w:rPr>
        <w:t>P</w:t>
      </w:r>
      <w:r w:rsidRPr="00F354BE">
        <w:rPr>
          <w:b/>
          <w:bCs/>
          <w:color w:val="2D73B5"/>
          <w:sz w:val="28"/>
          <w:szCs w:val="28"/>
        </w:rPr>
        <w:t>aïta</w:t>
      </w:r>
      <w:proofErr w:type="spellEnd"/>
      <w:r w:rsidR="00140315">
        <w:rPr>
          <w:b/>
          <w:bCs/>
          <w:color w:val="2D73B5"/>
          <w:sz w:val="28"/>
          <w:szCs w:val="28"/>
        </w:rPr>
        <w:t xml:space="preserve"> et Bourail</w:t>
      </w:r>
    </w:p>
    <w:p w:rsidR="00F354BE" w:rsidRDefault="00F354BE" w:rsidP="00F354BE">
      <w:pPr>
        <w:pStyle w:val="Corpsdetexte"/>
        <w:spacing w:before="2"/>
        <w:rPr>
          <w:b/>
          <w:sz w:val="24"/>
        </w:rPr>
      </w:pPr>
    </w:p>
    <w:p w:rsidR="00F354BE" w:rsidRPr="008276BE" w:rsidRDefault="00F354BE" w:rsidP="00F354BE">
      <w:pPr>
        <w:jc w:val="both"/>
        <w:rPr>
          <w:rFonts w:asciiTheme="minorHAnsi" w:hAnsiTheme="minorHAnsi"/>
          <w:bCs/>
          <w:color w:val="2E74B5"/>
          <w:szCs w:val="18"/>
        </w:rPr>
      </w:pPr>
      <w:r w:rsidRPr="0023542D">
        <w:rPr>
          <w:rFonts w:asciiTheme="minorHAnsi" w:hAnsiTheme="minorHAnsi"/>
          <w:bCs/>
          <w:szCs w:val="18"/>
        </w:rPr>
        <w:t xml:space="preserve">Le </w:t>
      </w:r>
      <w:r w:rsidRPr="007D1DCC">
        <w:rPr>
          <w:rFonts w:asciiTheme="minorHAnsi" w:hAnsiTheme="minorHAnsi"/>
          <w:b/>
          <w:bCs/>
          <w:color w:val="4F81BD" w:themeColor="accent1"/>
          <w:szCs w:val="18"/>
        </w:rPr>
        <w:t xml:space="preserve">Fonds Calédonien de </w:t>
      </w:r>
      <w:r w:rsidRPr="00B872DF">
        <w:rPr>
          <w:rFonts w:asciiTheme="minorHAnsi" w:hAnsiTheme="minorHAnsi"/>
          <w:bCs/>
          <w:szCs w:val="18"/>
        </w:rPr>
        <w:t>l’Habitat</w:t>
      </w:r>
      <w:r w:rsidRPr="0023542D">
        <w:rPr>
          <w:rFonts w:asciiTheme="minorHAnsi" w:hAnsiTheme="minorHAnsi"/>
          <w:szCs w:val="18"/>
        </w:rPr>
        <w:t xml:space="preserve"> informe les entrepreneurs qu'il lance un appel d'offres ouvert</w:t>
      </w:r>
      <w:r w:rsidRPr="0023542D">
        <w:rPr>
          <w:rFonts w:asciiTheme="minorHAnsi" w:hAnsiTheme="minorHAnsi"/>
          <w:color w:val="0000FF"/>
          <w:szCs w:val="18"/>
        </w:rPr>
        <w:t xml:space="preserve"> </w:t>
      </w:r>
      <w:r w:rsidRPr="0023542D">
        <w:rPr>
          <w:rFonts w:asciiTheme="minorHAnsi" w:hAnsiTheme="minorHAnsi"/>
          <w:szCs w:val="18"/>
        </w:rPr>
        <w:t>pour</w:t>
      </w:r>
      <w:r w:rsidRPr="0023542D">
        <w:rPr>
          <w:rFonts w:asciiTheme="minorHAnsi" w:hAnsiTheme="minorHAnsi"/>
          <w:bCs/>
          <w:szCs w:val="18"/>
        </w:rPr>
        <w:t xml:space="preserve"> </w:t>
      </w:r>
      <w:r>
        <w:rPr>
          <w:rFonts w:asciiTheme="minorHAnsi" w:hAnsiTheme="minorHAnsi"/>
          <w:bCs/>
          <w:color w:val="2E74B5"/>
          <w:szCs w:val="18"/>
        </w:rPr>
        <w:t xml:space="preserve">l’entretien et la maintenance </w:t>
      </w:r>
      <w:r w:rsidRPr="008276BE">
        <w:rPr>
          <w:rFonts w:asciiTheme="minorHAnsi" w:hAnsiTheme="minorHAnsi"/>
          <w:bCs/>
          <w:color w:val="2E74B5"/>
          <w:szCs w:val="18"/>
        </w:rPr>
        <w:t>des chauffe-eau</w:t>
      </w:r>
      <w:r w:rsidR="00DB1921">
        <w:rPr>
          <w:rFonts w:asciiTheme="minorHAnsi" w:hAnsiTheme="minorHAnsi"/>
          <w:bCs/>
          <w:color w:val="2E74B5"/>
          <w:szCs w:val="18"/>
        </w:rPr>
        <w:t>x</w:t>
      </w:r>
      <w:r w:rsidRPr="008276BE">
        <w:rPr>
          <w:rFonts w:asciiTheme="minorHAnsi" w:hAnsiTheme="minorHAnsi"/>
          <w:bCs/>
          <w:color w:val="2E74B5"/>
          <w:szCs w:val="18"/>
        </w:rPr>
        <w:t xml:space="preserve"> solaires du parc locatif du </w:t>
      </w:r>
      <w:r>
        <w:rPr>
          <w:rFonts w:asciiTheme="minorHAnsi" w:hAnsiTheme="minorHAnsi"/>
          <w:bCs/>
          <w:color w:val="2E74B5"/>
          <w:szCs w:val="18"/>
        </w:rPr>
        <w:t>FCH sur les communes de N</w:t>
      </w:r>
      <w:r w:rsidRPr="008276BE">
        <w:rPr>
          <w:rFonts w:asciiTheme="minorHAnsi" w:hAnsiTheme="minorHAnsi"/>
          <w:bCs/>
          <w:color w:val="2E74B5"/>
          <w:szCs w:val="18"/>
        </w:rPr>
        <w:t>oum</w:t>
      </w:r>
      <w:r>
        <w:rPr>
          <w:rFonts w:asciiTheme="minorHAnsi" w:hAnsiTheme="minorHAnsi"/>
          <w:bCs/>
          <w:color w:val="2E74B5"/>
          <w:szCs w:val="18"/>
        </w:rPr>
        <w:t>é</w:t>
      </w:r>
      <w:r w:rsidRPr="008276BE">
        <w:rPr>
          <w:rFonts w:asciiTheme="minorHAnsi" w:hAnsiTheme="minorHAnsi"/>
          <w:bCs/>
          <w:color w:val="2E74B5"/>
          <w:szCs w:val="18"/>
        </w:rPr>
        <w:t xml:space="preserve">a, </w:t>
      </w:r>
      <w:r>
        <w:rPr>
          <w:rFonts w:asciiTheme="minorHAnsi" w:hAnsiTheme="minorHAnsi"/>
          <w:bCs/>
          <w:color w:val="2E74B5"/>
          <w:szCs w:val="18"/>
        </w:rPr>
        <w:t>D</w:t>
      </w:r>
      <w:r w:rsidRPr="008276BE">
        <w:rPr>
          <w:rFonts w:asciiTheme="minorHAnsi" w:hAnsiTheme="minorHAnsi"/>
          <w:bCs/>
          <w:color w:val="2E74B5"/>
          <w:szCs w:val="18"/>
        </w:rPr>
        <w:t>umb</w:t>
      </w:r>
      <w:r>
        <w:rPr>
          <w:rFonts w:asciiTheme="minorHAnsi" w:hAnsiTheme="minorHAnsi"/>
          <w:bCs/>
          <w:color w:val="2E74B5"/>
          <w:szCs w:val="18"/>
        </w:rPr>
        <w:t>é</w:t>
      </w:r>
      <w:r w:rsidRPr="008276BE">
        <w:rPr>
          <w:rFonts w:asciiTheme="minorHAnsi" w:hAnsiTheme="minorHAnsi"/>
          <w:bCs/>
          <w:color w:val="2E74B5"/>
          <w:szCs w:val="18"/>
        </w:rPr>
        <w:t xml:space="preserve">a, </w:t>
      </w:r>
      <w:r>
        <w:rPr>
          <w:rFonts w:asciiTheme="minorHAnsi" w:hAnsiTheme="minorHAnsi"/>
          <w:bCs/>
          <w:color w:val="2E74B5"/>
          <w:szCs w:val="18"/>
        </w:rPr>
        <w:t>M</w:t>
      </w:r>
      <w:r w:rsidRPr="008276BE">
        <w:rPr>
          <w:rFonts w:asciiTheme="minorHAnsi" w:hAnsiTheme="minorHAnsi"/>
          <w:bCs/>
          <w:color w:val="2E74B5"/>
          <w:szCs w:val="18"/>
        </w:rPr>
        <w:t>ont</w:t>
      </w:r>
      <w:r>
        <w:rPr>
          <w:rFonts w:asciiTheme="minorHAnsi" w:hAnsiTheme="minorHAnsi"/>
          <w:bCs/>
          <w:color w:val="2E74B5"/>
          <w:szCs w:val="18"/>
        </w:rPr>
        <w:t>-D</w:t>
      </w:r>
      <w:r w:rsidRPr="008276BE">
        <w:rPr>
          <w:rFonts w:asciiTheme="minorHAnsi" w:hAnsiTheme="minorHAnsi"/>
          <w:bCs/>
          <w:color w:val="2E74B5"/>
          <w:szCs w:val="18"/>
        </w:rPr>
        <w:t>ore</w:t>
      </w:r>
      <w:r w:rsidR="00140315">
        <w:rPr>
          <w:rFonts w:asciiTheme="minorHAnsi" w:hAnsiTheme="minorHAnsi"/>
          <w:bCs/>
          <w:color w:val="2E74B5"/>
          <w:szCs w:val="18"/>
        </w:rPr>
        <w:t xml:space="preserve">, </w:t>
      </w:r>
      <w:proofErr w:type="spellStart"/>
      <w:r>
        <w:rPr>
          <w:rFonts w:asciiTheme="minorHAnsi" w:hAnsiTheme="minorHAnsi"/>
          <w:bCs/>
          <w:color w:val="2E74B5"/>
          <w:szCs w:val="18"/>
        </w:rPr>
        <w:t>P</w:t>
      </w:r>
      <w:r w:rsidRPr="008276BE">
        <w:rPr>
          <w:rFonts w:asciiTheme="minorHAnsi" w:hAnsiTheme="minorHAnsi"/>
          <w:bCs/>
          <w:color w:val="2E74B5"/>
          <w:szCs w:val="18"/>
        </w:rPr>
        <w:t>aïta</w:t>
      </w:r>
      <w:proofErr w:type="spellEnd"/>
      <w:r w:rsidR="00140315">
        <w:rPr>
          <w:rFonts w:asciiTheme="minorHAnsi" w:hAnsiTheme="minorHAnsi"/>
          <w:bCs/>
          <w:color w:val="2E74B5"/>
          <w:szCs w:val="18"/>
        </w:rPr>
        <w:t xml:space="preserve"> et Bourail.</w:t>
      </w:r>
    </w:p>
    <w:p w:rsidR="00F354BE" w:rsidRDefault="00F354BE">
      <w:pPr>
        <w:pStyle w:val="Corpsdetexte"/>
      </w:pPr>
    </w:p>
    <w:p w:rsidR="00DD496F" w:rsidRDefault="009674B5">
      <w:pPr>
        <w:pStyle w:val="Titre2"/>
        <w:numPr>
          <w:ilvl w:val="0"/>
          <w:numId w:val="2"/>
        </w:numPr>
        <w:tabs>
          <w:tab w:val="left" w:pos="281"/>
        </w:tabs>
        <w:spacing w:before="1"/>
        <w:ind w:hanging="134"/>
      </w:pPr>
      <w:r>
        <w:t>–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Conditions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l’appel</w:t>
      </w:r>
      <w:r>
        <w:rPr>
          <w:rFonts w:ascii="Times New Roman" w:hAnsi="Times New Roman"/>
          <w:b w:val="0"/>
          <w:spacing w:val="-11"/>
        </w:rPr>
        <w:t xml:space="preserve"> </w:t>
      </w:r>
      <w:r>
        <w:rPr>
          <w:spacing w:val="-2"/>
        </w:rPr>
        <w:t>d’offres</w:t>
      </w:r>
    </w:p>
    <w:p w:rsidR="00F354BE" w:rsidRDefault="009674B5">
      <w:pPr>
        <w:pStyle w:val="Corpsdetexte"/>
        <w:ind w:left="148" w:right="3178"/>
        <w:rPr>
          <w:rFonts w:ascii="Times New Roman" w:hAnsi="Times New Roman"/>
          <w:spacing w:val="-7"/>
        </w:rPr>
      </w:pPr>
      <w:r>
        <w:t>La</w:t>
      </w:r>
      <w:r>
        <w:rPr>
          <w:rFonts w:ascii="Times New Roman" w:hAnsi="Times New Roman"/>
          <w:spacing w:val="-6"/>
        </w:rPr>
        <w:t xml:space="preserve"> </w:t>
      </w:r>
      <w:r>
        <w:t>présente</w:t>
      </w:r>
      <w:r>
        <w:rPr>
          <w:rFonts w:ascii="Times New Roman" w:hAnsi="Times New Roman"/>
          <w:spacing w:val="-7"/>
        </w:rPr>
        <w:t xml:space="preserve"> </w:t>
      </w:r>
      <w:r>
        <w:t>consultation</w:t>
      </w:r>
      <w:r>
        <w:rPr>
          <w:rFonts w:ascii="Times New Roman" w:hAnsi="Times New Roman"/>
          <w:spacing w:val="-8"/>
        </w:rPr>
        <w:t xml:space="preserve"> </w:t>
      </w:r>
      <w:r>
        <w:t>est</w:t>
      </w:r>
      <w:r>
        <w:rPr>
          <w:rFonts w:ascii="Times New Roman" w:hAnsi="Times New Roman"/>
          <w:spacing w:val="-6"/>
        </w:rPr>
        <w:t xml:space="preserve"> </w:t>
      </w:r>
      <w:r>
        <w:t>lancée</w:t>
      </w:r>
      <w:r>
        <w:rPr>
          <w:rFonts w:ascii="Times New Roman" w:hAnsi="Times New Roman"/>
          <w:spacing w:val="-7"/>
        </w:rPr>
        <w:t xml:space="preserve"> </w:t>
      </w:r>
      <w:r>
        <w:t>sous</w:t>
      </w:r>
      <w:r>
        <w:rPr>
          <w:rFonts w:ascii="Times New Roman" w:hAnsi="Times New Roman"/>
          <w:spacing w:val="-7"/>
        </w:rPr>
        <w:t xml:space="preserve"> </w:t>
      </w:r>
      <w:r>
        <w:t>la</w:t>
      </w:r>
      <w:r>
        <w:rPr>
          <w:rFonts w:ascii="Times New Roman" w:hAnsi="Times New Roman"/>
          <w:spacing w:val="-6"/>
        </w:rPr>
        <w:t xml:space="preserve"> </w:t>
      </w:r>
      <w:r>
        <w:t>forme</w:t>
      </w:r>
      <w:r>
        <w:rPr>
          <w:rFonts w:ascii="Times New Roman" w:hAnsi="Times New Roman"/>
          <w:spacing w:val="-7"/>
        </w:rPr>
        <w:t xml:space="preserve"> </w:t>
      </w:r>
      <w:r>
        <w:t>d’un</w:t>
      </w:r>
      <w:r>
        <w:rPr>
          <w:rFonts w:ascii="Times New Roman" w:hAnsi="Times New Roman"/>
          <w:spacing w:val="-8"/>
        </w:rPr>
        <w:t xml:space="preserve"> </w:t>
      </w:r>
      <w:r>
        <w:t>appel</w:t>
      </w:r>
      <w:r>
        <w:rPr>
          <w:rFonts w:ascii="Times New Roman" w:hAnsi="Times New Roman"/>
          <w:spacing w:val="-6"/>
        </w:rPr>
        <w:t xml:space="preserve"> </w:t>
      </w:r>
      <w:r>
        <w:t>d’offres</w:t>
      </w:r>
      <w:r>
        <w:rPr>
          <w:rFonts w:ascii="Times New Roman" w:hAnsi="Times New Roman"/>
          <w:spacing w:val="-7"/>
        </w:rPr>
        <w:t xml:space="preserve"> </w:t>
      </w:r>
      <w:r>
        <w:t>ouvert</w:t>
      </w:r>
      <w:r w:rsidR="00F354BE">
        <w:rPr>
          <w:rFonts w:ascii="Times New Roman" w:hAnsi="Times New Roman"/>
          <w:spacing w:val="-7"/>
        </w:rPr>
        <w:t>.</w:t>
      </w:r>
    </w:p>
    <w:p w:rsidR="00DD496F" w:rsidRDefault="009674B5">
      <w:pPr>
        <w:pStyle w:val="Corpsdetexte"/>
        <w:ind w:left="148" w:right="3178"/>
      </w:pPr>
      <w:r>
        <w:rPr>
          <w:rFonts w:ascii="Times New Roman" w:hAnsi="Times New Roman"/>
          <w:color w:val="2D73B5"/>
        </w:rPr>
        <w:t xml:space="preserve"> </w:t>
      </w:r>
      <w:r w:rsidRPr="00520146">
        <w:t>Le</w:t>
      </w:r>
      <w:r w:rsidRPr="00520146">
        <w:rPr>
          <w:rFonts w:ascii="Times New Roman" w:hAnsi="Times New Roman"/>
        </w:rPr>
        <w:t xml:space="preserve"> </w:t>
      </w:r>
      <w:r w:rsidRPr="00520146">
        <w:t>marché</w:t>
      </w:r>
      <w:r w:rsidRPr="00520146">
        <w:rPr>
          <w:rFonts w:ascii="Times New Roman" w:hAnsi="Times New Roman"/>
        </w:rPr>
        <w:t xml:space="preserve"> </w:t>
      </w:r>
      <w:r w:rsidRPr="00520146">
        <w:t>sera</w:t>
      </w:r>
      <w:r w:rsidRPr="00520146">
        <w:rPr>
          <w:rFonts w:ascii="Times New Roman" w:hAnsi="Times New Roman"/>
        </w:rPr>
        <w:t xml:space="preserve"> </w:t>
      </w:r>
      <w:r w:rsidRPr="00520146">
        <w:t>passé</w:t>
      </w:r>
      <w:r w:rsidRPr="00520146">
        <w:rPr>
          <w:rFonts w:ascii="Times New Roman" w:hAnsi="Times New Roman"/>
        </w:rPr>
        <w:t xml:space="preserve"> </w:t>
      </w:r>
      <w:r w:rsidRPr="00520146">
        <w:t>par</w:t>
      </w:r>
      <w:r w:rsidRPr="00520146">
        <w:rPr>
          <w:rFonts w:ascii="Times New Roman" w:hAnsi="Times New Roman"/>
        </w:rPr>
        <w:t xml:space="preserve"> </w:t>
      </w:r>
      <w:r w:rsidRPr="00520146">
        <w:t>application</w:t>
      </w:r>
      <w:r w:rsidRPr="00520146">
        <w:rPr>
          <w:rFonts w:ascii="Times New Roman" w:hAnsi="Times New Roman"/>
        </w:rPr>
        <w:t xml:space="preserve"> </w:t>
      </w:r>
      <w:r w:rsidRPr="00520146">
        <w:t>du</w:t>
      </w:r>
      <w:r w:rsidRPr="00520146">
        <w:rPr>
          <w:rFonts w:ascii="Times New Roman" w:hAnsi="Times New Roman"/>
        </w:rPr>
        <w:t xml:space="preserve"> </w:t>
      </w:r>
      <w:r w:rsidRPr="00520146">
        <w:rPr>
          <w:color w:val="2D73B5"/>
        </w:rPr>
        <w:t>prix</w:t>
      </w:r>
      <w:r w:rsidRPr="00520146">
        <w:rPr>
          <w:rFonts w:ascii="Times New Roman" w:hAnsi="Times New Roman"/>
          <w:color w:val="2D73B5"/>
        </w:rPr>
        <w:t xml:space="preserve"> </w:t>
      </w:r>
      <w:r w:rsidRPr="00520146">
        <w:rPr>
          <w:color w:val="2D73B5"/>
        </w:rPr>
        <w:t>global</w:t>
      </w:r>
      <w:r w:rsidRPr="00520146">
        <w:rPr>
          <w:rFonts w:ascii="Times New Roman" w:hAnsi="Times New Roman"/>
          <w:color w:val="2D73B5"/>
        </w:rPr>
        <w:t xml:space="preserve"> </w:t>
      </w:r>
      <w:r w:rsidRPr="00520146">
        <w:rPr>
          <w:color w:val="2D73B5"/>
        </w:rPr>
        <w:t>et</w:t>
      </w:r>
      <w:r w:rsidRPr="00520146">
        <w:rPr>
          <w:rFonts w:ascii="Times New Roman" w:hAnsi="Times New Roman"/>
          <w:color w:val="2D73B5"/>
        </w:rPr>
        <w:t xml:space="preserve"> </w:t>
      </w:r>
      <w:r w:rsidRPr="00520146">
        <w:rPr>
          <w:color w:val="2D73B5"/>
        </w:rPr>
        <w:t>forfaitaire.</w:t>
      </w:r>
    </w:p>
    <w:p w:rsidR="00DD496F" w:rsidRDefault="00DD496F">
      <w:pPr>
        <w:pStyle w:val="Corpsdetexte"/>
        <w:spacing w:before="12"/>
        <w:rPr>
          <w:sz w:val="17"/>
        </w:rPr>
      </w:pPr>
    </w:p>
    <w:p w:rsidR="00DD496F" w:rsidRDefault="009674B5">
      <w:pPr>
        <w:pStyle w:val="Titre2"/>
        <w:numPr>
          <w:ilvl w:val="0"/>
          <w:numId w:val="2"/>
        </w:numPr>
        <w:tabs>
          <w:tab w:val="left" w:pos="281"/>
        </w:tabs>
        <w:ind w:hanging="134"/>
      </w:pPr>
      <w:r>
        <w:t>–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Décomposition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en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tranches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et</w:t>
      </w:r>
      <w:r>
        <w:rPr>
          <w:rFonts w:ascii="Times New Roman" w:hAnsi="Times New Roman"/>
          <w:b w:val="0"/>
          <w:spacing w:val="-11"/>
        </w:rPr>
        <w:t xml:space="preserve"> </w:t>
      </w:r>
      <w:r>
        <w:rPr>
          <w:spacing w:val="-4"/>
        </w:rPr>
        <w:t>lots</w:t>
      </w:r>
    </w:p>
    <w:p w:rsidR="00F354BE" w:rsidRDefault="00F354BE" w:rsidP="00F354BE">
      <w:pPr>
        <w:pStyle w:val="Corpsdetexte"/>
        <w:spacing w:before="11"/>
      </w:pPr>
      <w:r>
        <w:t xml:space="preserve">   Les prestations seront réalisées en :</w:t>
      </w:r>
    </w:p>
    <w:p w:rsidR="00F354BE" w:rsidRDefault="00F354BE" w:rsidP="00F354BE">
      <w:pPr>
        <w:pStyle w:val="Corpsdetexte"/>
        <w:spacing w:before="11"/>
      </w:pPr>
      <w:r>
        <w:t xml:space="preserve">              -</w:t>
      </w:r>
      <w:r>
        <w:tab/>
        <w:t>Cinq (5) tranches ou secteurs géographiqu</w:t>
      </w:r>
      <w:r w:rsidR="00B66373">
        <w:t>es.</w:t>
      </w:r>
    </w:p>
    <w:p w:rsidR="00DD496F" w:rsidRDefault="00F354BE" w:rsidP="00F354BE">
      <w:pPr>
        <w:pStyle w:val="Corpsdetexte"/>
        <w:spacing w:before="11"/>
      </w:pPr>
      <w:r>
        <w:t xml:space="preserve">    Les marchés seront passés en un (1) lot.</w:t>
      </w:r>
    </w:p>
    <w:p w:rsidR="00F354BE" w:rsidRDefault="00F354BE" w:rsidP="00F354BE">
      <w:pPr>
        <w:pStyle w:val="Corpsdetexte"/>
        <w:spacing w:before="11"/>
        <w:rPr>
          <w:sz w:val="17"/>
        </w:rPr>
      </w:pPr>
    </w:p>
    <w:p w:rsidR="00DD496F" w:rsidRDefault="009674B5">
      <w:pPr>
        <w:pStyle w:val="Titre2"/>
        <w:numPr>
          <w:ilvl w:val="0"/>
          <w:numId w:val="2"/>
        </w:numPr>
        <w:tabs>
          <w:tab w:val="left" w:pos="281"/>
        </w:tabs>
        <w:spacing w:line="240" w:lineRule="auto"/>
      </w:pPr>
      <w:r>
        <w:t>–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Consultation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et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retrait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du</w:t>
      </w:r>
      <w:r>
        <w:rPr>
          <w:rFonts w:ascii="Times New Roman" w:hAnsi="Times New Roman"/>
          <w:b w:val="0"/>
          <w:spacing w:val="-10"/>
        </w:rPr>
        <w:t xml:space="preserve"> </w:t>
      </w:r>
      <w:r>
        <w:rPr>
          <w:spacing w:val="-2"/>
        </w:rPr>
        <w:t>dossier</w:t>
      </w:r>
    </w:p>
    <w:p w:rsidR="00DD496F" w:rsidRDefault="009674B5">
      <w:pPr>
        <w:pStyle w:val="Corpsdetexte"/>
        <w:spacing w:before="1" w:line="219" w:lineRule="exact"/>
        <w:ind w:left="148"/>
      </w:pPr>
      <w:r>
        <w:t>Le</w:t>
      </w:r>
      <w:r>
        <w:rPr>
          <w:rFonts w:ascii="Times New Roman" w:hAnsi="Times New Roman"/>
          <w:spacing w:val="-12"/>
        </w:rPr>
        <w:t xml:space="preserve"> </w:t>
      </w:r>
      <w:r>
        <w:t>dossier</w:t>
      </w:r>
      <w:r>
        <w:rPr>
          <w:rFonts w:ascii="Times New Roman" w:hAnsi="Times New Roman"/>
          <w:spacing w:val="-11"/>
        </w:rPr>
        <w:t xml:space="preserve"> </w:t>
      </w:r>
      <w:r>
        <w:t>d’appel</w:t>
      </w:r>
      <w:r>
        <w:rPr>
          <w:rFonts w:ascii="Times New Roman" w:hAnsi="Times New Roman"/>
          <w:spacing w:val="-9"/>
        </w:rPr>
        <w:t xml:space="preserve"> </w:t>
      </w:r>
      <w:r>
        <w:t>d’offres</w:t>
      </w:r>
      <w:r>
        <w:rPr>
          <w:rFonts w:ascii="Times New Roman" w:hAnsi="Times New Roman"/>
          <w:spacing w:val="-11"/>
        </w:rPr>
        <w:t xml:space="preserve"> </w:t>
      </w:r>
      <w:r>
        <w:t>peut</w:t>
      </w:r>
      <w:r>
        <w:rPr>
          <w:rFonts w:ascii="Times New Roman" w:hAnsi="Times New Roman"/>
          <w:spacing w:val="-11"/>
        </w:rPr>
        <w:t xml:space="preserve"> </w:t>
      </w:r>
      <w:r>
        <w:t>être</w:t>
      </w:r>
      <w:r>
        <w:rPr>
          <w:rFonts w:ascii="Times New Roman" w:hAnsi="Times New Roman"/>
          <w:spacing w:val="-11"/>
        </w:rPr>
        <w:t xml:space="preserve"> </w:t>
      </w:r>
      <w:r>
        <w:t>consulté</w:t>
      </w:r>
      <w:r>
        <w:rPr>
          <w:rFonts w:ascii="Times New Roman" w:hAnsi="Times New Roman"/>
          <w:spacing w:val="-11"/>
        </w:rPr>
        <w:t xml:space="preserve"> </w:t>
      </w:r>
      <w:r>
        <w:t>ou</w:t>
      </w:r>
      <w:r>
        <w:rPr>
          <w:rFonts w:ascii="Times New Roman" w:hAnsi="Times New Roman"/>
          <w:spacing w:val="-11"/>
        </w:rPr>
        <w:t xml:space="preserve"> </w:t>
      </w:r>
      <w:r>
        <w:t>téléchargé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10"/>
        </w:rPr>
        <w:t>:</w:t>
      </w:r>
    </w:p>
    <w:p w:rsidR="00DD496F" w:rsidRPr="00B66373" w:rsidRDefault="00B66373" w:rsidP="00B66373">
      <w:pPr>
        <w:tabs>
          <w:tab w:val="left" w:pos="507"/>
          <w:tab w:val="left" w:pos="508"/>
        </w:tabs>
        <w:spacing w:line="229" w:lineRule="exact"/>
        <w:rPr>
          <w:b/>
          <w:sz w:val="18"/>
        </w:rPr>
      </w:pPr>
      <w:r>
        <w:rPr>
          <w:sz w:val="18"/>
        </w:rPr>
        <w:t xml:space="preserve">    </w:t>
      </w:r>
      <w:r w:rsidR="009674B5" w:rsidRPr="00B66373">
        <w:rPr>
          <w:sz w:val="18"/>
        </w:rPr>
        <w:t>Sur</w:t>
      </w:r>
      <w:r w:rsidR="009674B5" w:rsidRPr="00B66373">
        <w:rPr>
          <w:rFonts w:ascii="Times New Roman" w:hAnsi="Times New Roman"/>
          <w:spacing w:val="-11"/>
          <w:sz w:val="18"/>
        </w:rPr>
        <w:t xml:space="preserve"> </w:t>
      </w:r>
      <w:r w:rsidR="009674B5" w:rsidRPr="00B66373">
        <w:rPr>
          <w:sz w:val="18"/>
        </w:rPr>
        <w:t>le</w:t>
      </w:r>
      <w:r w:rsidR="009674B5" w:rsidRPr="00B66373">
        <w:rPr>
          <w:rFonts w:ascii="Times New Roman" w:hAnsi="Times New Roman"/>
          <w:spacing w:val="-10"/>
          <w:sz w:val="18"/>
        </w:rPr>
        <w:t xml:space="preserve"> </w:t>
      </w:r>
      <w:r w:rsidR="009674B5" w:rsidRPr="00B66373">
        <w:rPr>
          <w:sz w:val="18"/>
        </w:rPr>
        <w:t>site</w:t>
      </w:r>
      <w:r w:rsidR="009674B5" w:rsidRPr="00B66373">
        <w:rPr>
          <w:rFonts w:ascii="Times New Roman" w:hAnsi="Times New Roman"/>
          <w:spacing w:val="-9"/>
          <w:sz w:val="18"/>
        </w:rPr>
        <w:t xml:space="preserve"> </w:t>
      </w:r>
      <w:r w:rsidR="009674B5" w:rsidRPr="00B66373">
        <w:rPr>
          <w:sz w:val="18"/>
        </w:rPr>
        <w:t>internet</w:t>
      </w:r>
      <w:r w:rsidR="009674B5" w:rsidRPr="00B66373">
        <w:rPr>
          <w:rFonts w:ascii="Times New Roman" w:hAnsi="Times New Roman"/>
          <w:spacing w:val="-11"/>
          <w:sz w:val="18"/>
        </w:rPr>
        <w:t xml:space="preserve"> </w:t>
      </w:r>
      <w:hyperlink r:id="rId6">
        <w:r w:rsidR="009674B5" w:rsidRPr="00B66373">
          <w:rPr>
            <w:b/>
            <w:color w:val="ED7C30"/>
            <w:spacing w:val="-2"/>
            <w:sz w:val="18"/>
          </w:rPr>
          <w:t>www.fsh.nc</w:t>
        </w:r>
      </w:hyperlink>
    </w:p>
    <w:p w:rsidR="00DD496F" w:rsidRDefault="00DD496F">
      <w:pPr>
        <w:pStyle w:val="Corpsdetexte"/>
        <w:spacing w:before="2"/>
        <w:rPr>
          <w:b/>
        </w:rPr>
      </w:pPr>
    </w:p>
    <w:p w:rsidR="00DD496F" w:rsidRDefault="009674B5">
      <w:pPr>
        <w:pStyle w:val="Titre2"/>
        <w:numPr>
          <w:ilvl w:val="0"/>
          <w:numId w:val="2"/>
        </w:numPr>
        <w:tabs>
          <w:tab w:val="left" w:pos="281"/>
        </w:tabs>
      </w:pPr>
      <w:r>
        <w:t>-</w:t>
      </w:r>
      <w:r>
        <w:rPr>
          <w:rFonts w:ascii="Times New Roman"/>
          <w:b w:val="0"/>
          <w:spacing w:val="-9"/>
        </w:rPr>
        <w:t xml:space="preserve"> </w:t>
      </w:r>
      <w:r>
        <w:t>Remise</w:t>
      </w:r>
      <w:r>
        <w:rPr>
          <w:rFonts w:ascii="Times New Roman"/>
          <w:b w:val="0"/>
          <w:spacing w:val="-8"/>
        </w:rPr>
        <w:t xml:space="preserve"> </w:t>
      </w:r>
      <w:r>
        <w:t>des</w:t>
      </w:r>
      <w:r>
        <w:rPr>
          <w:rFonts w:ascii="Times New Roman"/>
          <w:b w:val="0"/>
          <w:spacing w:val="-8"/>
        </w:rPr>
        <w:t xml:space="preserve"> </w:t>
      </w:r>
      <w:r>
        <w:rPr>
          <w:spacing w:val="-2"/>
        </w:rPr>
        <w:t>offres</w:t>
      </w:r>
    </w:p>
    <w:p w:rsidR="00DD496F" w:rsidRDefault="009674B5">
      <w:pPr>
        <w:ind w:left="147" w:right="23"/>
        <w:rPr>
          <w:b/>
          <w:sz w:val="18"/>
        </w:rPr>
      </w:pPr>
      <w:r>
        <w:rPr>
          <w:sz w:val="18"/>
        </w:rPr>
        <w:t>Les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offres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z w:val="18"/>
        </w:rPr>
        <w:t>devront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z w:val="18"/>
        </w:rPr>
        <w:t>être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z w:val="18"/>
        </w:rPr>
        <w:t>remises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z w:val="18"/>
        </w:rPr>
        <w:t>au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sz w:val="18"/>
        </w:rPr>
        <w:t>plus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z w:val="18"/>
        </w:rPr>
        <w:t>tard,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b/>
          <w:color w:val="ED7C30"/>
          <w:sz w:val="18"/>
        </w:rPr>
        <w:t>à</w:t>
      </w:r>
      <w:r>
        <w:rPr>
          <w:rFonts w:ascii="Times New Roman" w:hAnsi="Times New Roman"/>
          <w:color w:val="ED7C30"/>
          <w:spacing w:val="-4"/>
          <w:sz w:val="18"/>
        </w:rPr>
        <w:t xml:space="preserve"> </w:t>
      </w:r>
      <w:r>
        <w:rPr>
          <w:b/>
          <w:color w:val="ED7C30"/>
          <w:sz w:val="18"/>
        </w:rPr>
        <w:t>la</w:t>
      </w:r>
      <w:r>
        <w:rPr>
          <w:rFonts w:ascii="Times New Roman" w:hAnsi="Times New Roman"/>
          <w:color w:val="ED7C30"/>
          <w:spacing w:val="-4"/>
          <w:sz w:val="18"/>
        </w:rPr>
        <w:t xml:space="preserve"> </w:t>
      </w:r>
      <w:r>
        <w:rPr>
          <w:b/>
          <w:color w:val="ED7C30"/>
          <w:sz w:val="18"/>
        </w:rPr>
        <w:t>date</w:t>
      </w:r>
      <w:r>
        <w:rPr>
          <w:rFonts w:ascii="Times New Roman" w:hAnsi="Times New Roman"/>
          <w:color w:val="ED7C30"/>
          <w:spacing w:val="-6"/>
          <w:sz w:val="18"/>
        </w:rPr>
        <w:t xml:space="preserve"> </w:t>
      </w:r>
      <w:r>
        <w:rPr>
          <w:b/>
          <w:color w:val="ED7C30"/>
          <w:sz w:val="18"/>
        </w:rPr>
        <w:t>et</w:t>
      </w:r>
      <w:r>
        <w:rPr>
          <w:rFonts w:ascii="Times New Roman" w:hAnsi="Times New Roman"/>
          <w:color w:val="ED7C30"/>
          <w:spacing w:val="-4"/>
          <w:sz w:val="18"/>
        </w:rPr>
        <w:t xml:space="preserve"> </w:t>
      </w:r>
      <w:r>
        <w:rPr>
          <w:b/>
          <w:color w:val="ED7C30"/>
          <w:sz w:val="18"/>
        </w:rPr>
        <w:t>l’heure</w:t>
      </w:r>
      <w:r>
        <w:rPr>
          <w:rFonts w:ascii="Times New Roman" w:hAnsi="Times New Roman"/>
          <w:color w:val="ED7C30"/>
          <w:spacing w:val="-6"/>
          <w:sz w:val="18"/>
        </w:rPr>
        <w:t xml:space="preserve"> </w:t>
      </w:r>
      <w:r>
        <w:rPr>
          <w:b/>
          <w:color w:val="ED7C30"/>
          <w:sz w:val="18"/>
        </w:rPr>
        <w:t>limites</w:t>
      </w:r>
      <w:r>
        <w:rPr>
          <w:rFonts w:ascii="Times New Roman" w:hAnsi="Times New Roman"/>
          <w:color w:val="ED7C30"/>
          <w:spacing w:val="-6"/>
          <w:sz w:val="18"/>
        </w:rPr>
        <w:t xml:space="preserve"> </w:t>
      </w:r>
      <w:r>
        <w:rPr>
          <w:b/>
          <w:color w:val="ED7C30"/>
          <w:sz w:val="18"/>
        </w:rPr>
        <w:t>figurant</w:t>
      </w:r>
      <w:r>
        <w:rPr>
          <w:rFonts w:ascii="Times New Roman" w:hAnsi="Times New Roman"/>
          <w:color w:val="ED7C30"/>
          <w:spacing w:val="-7"/>
          <w:sz w:val="18"/>
        </w:rPr>
        <w:t xml:space="preserve"> </w:t>
      </w:r>
      <w:r>
        <w:rPr>
          <w:b/>
          <w:color w:val="ED7C30"/>
          <w:sz w:val="18"/>
        </w:rPr>
        <w:t>sur</w:t>
      </w:r>
      <w:r>
        <w:rPr>
          <w:rFonts w:ascii="Times New Roman" w:hAnsi="Times New Roman"/>
          <w:color w:val="ED7C30"/>
          <w:spacing w:val="-6"/>
          <w:sz w:val="18"/>
        </w:rPr>
        <w:t xml:space="preserve"> </w:t>
      </w:r>
      <w:r>
        <w:rPr>
          <w:b/>
          <w:color w:val="ED7C30"/>
          <w:sz w:val="18"/>
        </w:rPr>
        <w:t>le</w:t>
      </w:r>
      <w:r>
        <w:rPr>
          <w:rFonts w:ascii="Times New Roman" w:hAnsi="Times New Roman"/>
          <w:color w:val="ED7C30"/>
          <w:spacing w:val="-4"/>
          <w:sz w:val="18"/>
        </w:rPr>
        <w:t xml:space="preserve"> </w:t>
      </w:r>
      <w:r>
        <w:rPr>
          <w:b/>
          <w:color w:val="ED7C30"/>
          <w:sz w:val="18"/>
        </w:rPr>
        <w:t>site</w:t>
      </w:r>
      <w:r>
        <w:rPr>
          <w:rFonts w:ascii="Times New Roman" w:hAnsi="Times New Roman"/>
          <w:color w:val="ED7C30"/>
          <w:spacing w:val="-4"/>
          <w:sz w:val="18"/>
        </w:rPr>
        <w:t xml:space="preserve"> </w:t>
      </w:r>
      <w:r>
        <w:rPr>
          <w:b/>
          <w:color w:val="ED7C30"/>
          <w:sz w:val="18"/>
        </w:rPr>
        <w:t>internet</w:t>
      </w:r>
      <w:r>
        <w:rPr>
          <w:rFonts w:ascii="Times New Roman" w:hAnsi="Times New Roman"/>
          <w:color w:val="ED7C30"/>
          <w:spacing w:val="-7"/>
          <w:sz w:val="18"/>
        </w:rPr>
        <w:t xml:space="preserve"> </w:t>
      </w:r>
      <w:hyperlink r:id="rId7">
        <w:r>
          <w:rPr>
            <w:b/>
            <w:color w:val="ED7C30"/>
            <w:sz w:val="18"/>
          </w:rPr>
          <w:t>www.fsh.nc,</w:t>
        </w:r>
      </w:hyperlink>
      <w:r>
        <w:rPr>
          <w:rFonts w:ascii="Times New Roman" w:hAnsi="Times New Roman"/>
          <w:color w:val="ED7C30"/>
          <w:spacing w:val="-7"/>
          <w:sz w:val="18"/>
        </w:rPr>
        <w:t xml:space="preserve"> </w:t>
      </w:r>
      <w:r>
        <w:rPr>
          <w:b/>
          <w:color w:val="ED7C30"/>
          <w:sz w:val="18"/>
        </w:rPr>
        <w:t>rubrique</w:t>
      </w:r>
      <w:r>
        <w:rPr>
          <w:rFonts w:ascii="Times New Roman" w:hAnsi="Times New Roman"/>
          <w:color w:val="ED7C30"/>
          <w:spacing w:val="-6"/>
          <w:sz w:val="18"/>
        </w:rPr>
        <w:t xml:space="preserve"> </w:t>
      </w:r>
      <w:r>
        <w:rPr>
          <w:b/>
          <w:color w:val="ED7C30"/>
          <w:sz w:val="18"/>
        </w:rPr>
        <w:t>«</w:t>
      </w:r>
      <w:r>
        <w:rPr>
          <w:rFonts w:ascii="Times New Roman" w:hAnsi="Times New Roman"/>
          <w:color w:val="ED7C30"/>
          <w:spacing w:val="-5"/>
          <w:sz w:val="18"/>
        </w:rPr>
        <w:t xml:space="preserve"> </w:t>
      </w:r>
      <w:r>
        <w:rPr>
          <w:b/>
          <w:color w:val="ED7C30"/>
          <w:sz w:val="18"/>
        </w:rPr>
        <w:t>les</w:t>
      </w:r>
      <w:r>
        <w:rPr>
          <w:rFonts w:ascii="Times New Roman" w:hAnsi="Times New Roman"/>
          <w:color w:val="ED7C30"/>
          <w:spacing w:val="-6"/>
          <w:sz w:val="18"/>
        </w:rPr>
        <w:t xml:space="preserve"> </w:t>
      </w:r>
      <w:r>
        <w:rPr>
          <w:b/>
          <w:color w:val="ED7C30"/>
          <w:sz w:val="18"/>
        </w:rPr>
        <w:t>appels</w:t>
      </w:r>
      <w:r>
        <w:rPr>
          <w:rFonts w:ascii="Times New Roman" w:hAnsi="Times New Roman"/>
          <w:color w:val="ED7C30"/>
          <w:spacing w:val="-6"/>
          <w:sz w:val="18"/>
        </w:rPr>
        <w:t xml:space="preserve"> </w:t>
      </w:r>
      <w:r>
        <w:rPr>
          <w:b/>
          <w:color w:val="ED7C30"/>
          <w:sz w:val="18"/>
        </w:rPr>
        <w:t>d’offres</w:t>
      </w:r>
      <w:r>
        <w:rPr>
          <w:rFonts w:ascii="Times New Roman" w:hAnsi="Times New Roman"/>
          <w:color w:val="ED7C30"/>
          <w:sz w:val="18"/>
        </w:rPr>
        <w:t xml:space="preserve"> </w:t>
      </w:r>
      <w:r>
        <w:rPr>
          <w:b/>
          <w:color w:val="ED7C30"/>
          <w:sz w:val="18"/>
        </w:rPr>
        <w:t>du</w:t>
      </w:r>
      <w:r>
        <w:rPr>
          <w:rFonts w:ascii="Times New Roman" w:hAnsi="Times New Roman"/>
          <w:color w:val="ED7C30"/>
          <w:sz w:val="18"/>
        </w:rPr>
        <w:t xml:space="preserve"> </w:t>
      </w:r>
      <w:r>
        <w:rPr>
          <w:b/>
          <w:color w:val="ED7C30"/>
          <w:sz w:val="18"/>
        </w:rPr>
        <w:t>FSH</w:t>
      </w:r>
      <w:r>
        <w:rPr>
          <w:rFonts w:ascii="Times New Roman" w:hAnsi="Times New Roman"/>
          <w:color w:val="ED7C30"/>
          <w:sz w:val="18"/>
        </w:rPr>
        <w:t xml:space="preserve"> </w:t>
      </w:r>
      <w:r>
        <w:rPr>
          <w:b/>
          <w:color w:val="ED7C30"/>
          <w:sz w:val="18"/>
        </w:rPr>
        <w:t>».</w:t>
      </w:r>
    </w:p>
    <w:p w:rsidR="00DD496F" w:rsidRDefault="00DD496F">
      <w:pPr>
        <w:pStyle w:val="Corpsdetexte"/>
        <w:rPr>
          <w:b/>
        </w:rPr>
      </w:pPr>
    </w:p>
    <w:p w:rsidR="00DD496F" w:rsidRDefault="009674B5">
      <w:pPr>
        <w:pStyle w:val="Titre2"/>
        <w:numPr>
          <w:ilvl w:val="0"/>
          <w:numId w:val="2"/>
        </w:numPr>
        <w:tabs>
          <w:tab w:val="left" w:pos="281"/>
        </w:tabs>
      </w:pPr>
      <w:r>
        <w:t>–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Validité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des</w:t>
      </w:r>
      <w:r>
        <w:rPr>
          <w:rFonts w:ascii="Times New Roman" w:hAnsi="Times New Roman"/>
          <w:b w:val="0"/>
          <w:spacing w:val="-9"/>
        </w:rPr>
        <w:t xml:space="preserve"> </w:t>
      </w:r>
      <w:r>
        <w:rPr>
          <w:spacing w:val="-2"/>
        </w:rPr>
        <w:t>offres</w:t>
      </w:r>
    </w:p>
    <w:p w:rsidR="00DD496F" w:rsidRPr="009674B5" w:rsidRDefault="009674B5">
      <w:pPr>
        <w:spacing w:line="219" w:lineRule="exact"/>
        <w:ind w:left="148"/>
        <w:rPr>
          <w:b/>
          <w:color w:val="244061" w:themeColor="accent1" w:themeShade="80"/>
          <w:sz w:val="18"/>
        </w:rPr>
      </w:pPr>
      <w:r>
        <w:rPr>
          <w:sz w:val="18"/>
        </w:rPr>
        <w:t>L’attention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sz w:val="18"/>
        </w:rPr>
        <w:t>des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soumissionnaires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z w:val="18"/>
        </w:rPr>
        <w:t>est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sz w:val="18"/>
        </w:rPr>
        <w:t>attirée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sur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z w:val="18"/>
        </w:rPr>
        <w:t>nécessité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z w:val="18"/>
        </w:rPr>
        <w:t>du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strict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respect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sz w:val="18"/>
        </w:rPr>
        <w:t>des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clauses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figurant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z w:val="18"/>
        </w:rPr>
        <w:t>au</w:t>
      </w:r>
      <w:r>
        <w:rPr>
          <w:rFonts w:ascii="Times New Roman" w:hAnsi="Times New Roman"/>
          <w:spacing w:val="-7"/>
          <w:sz w:val="18"/>
        </w:rPr>
        <w:t xml:space="preserve"> </w:t>
      </w:r>
      <w:r w:rsidRPr="009674B5">
        <w:rPr>
          <w:b/>
          <w:color w:val="244061" w:themeColor="accent1" w:themeShade="80"/>
          <w:sz w:val="18"/>
        </w:rPr>
        <w:t>Règlement</w:t>
      </w:r>
      <w:r w:rsidRPr="009674B5">
        <w:rPr>
          <w:rFonts w:ascii="Times New Roman" w:hAnsi="Times New Roman"/>
          <w:color w:val="244061" w:themeColor="accent1" w:themeShade="80"/>
          <w:spacing w:val="-7"/>
          <w:sz w:val="18"/>
        </w:rPr>
        <w:t xml:space="preserve"> </w:t>
      </w:r>
      <w:r w:rsidRPr="009674B5">
        <w:rPr>
          <w:b/>
          <w:color w:val="244061" w:themeColor="accent1" w:themeShade="80"/>
          <w:sz w:val="18"/>
        </w:rPr>
        <w:t>Particulier</w:t>
      </w:r>
      <w:r w:rsidRPr="009674B5">
        <w:rPr>
          <w:rFonts w:ascii="Times New Roman" w:hAnsi="Times New Roman"/>
          <w:color w:val="244061" w:themeColor="accent1" w:themeShade="80"/>
          <w:spacing w:val="-5"/>
          <w:sz w:val="18"/>
        </w:rPr>
        <w:t xml:space="preserve"> </w:t>
      </w:r>
      <w:r w:rsidRPr="009674B5">
        <w:rPr>
          <w:b/>
          <w:color w:val="244061" w:themeColor="accent1" w:themeShade="80"/>
          <w:sz w:val="18"/>
        </w:rPr>
        <w:t>de</w:t>
      </w:r>
      <w:r w:rsidRPr="009674B5">
        <w:rPr>
          <w:rFonts w:ascii="Times New Roman" w:hAnsi="Times New Roman"/>
          <w:color w:val="244061" w:themeColor="accent1" w:themeShade="80"/>
          <w:spacing w:val="-4"/>
          <w:sz w:val="18"/>
        </w:rPr>
        <w:t xml:space="preserve"> </w:t>
      </w:r>
      <w:r w:rsidRPr="009674B5">
        <w:rPr>
          <w:b/>
          <w:color w:val="244061" w:themeColor="accent1" w:themeShade="80"/>
          <w:sz w:val="18"/>
        </w:rPr>
        <w:t>l’Appel</w:t>
      </w:r>
      <w:r w:rsidRPr="009674B5">
        <w:rPr>
          <w:rFonts w:ascii="Times New Roman" w:hAnsi="Times New Roman"/>
          <w:color w:val="244061" w:themeColor="accent1" w:themeShade="80"/>
          <w:spacing w:val="-7"/>
          <w:sz w:val="18"/>
        </w:rPr>
        <w:t xml:space="preserve"> </w:t>
      </w:r>
      <w:r w:rsidRPr="009674B5">
        <w:rPr>
          <w:b/>
          <w:color w:val="244061" w:themeColor="accent1" w:themeShade="80"/>
          <w:spacing w:val="-2"/>
          <w:sz w:val="18"/>
        </w:rPr>
        <w:t>d’Offres</w:t>
      </w:r>
    </w:p>
    <w:p w:rsidR="00DD496F" w:rsidRDefault="009674B5">
      <w:pPr>
        <w:pStyle w:val="Corpsdetexte"/>
        <w:spacing w:before="1" w:line="219" w:lineRule="exact"/>
        <w:ind w:left="147"/>
      </w:pPr>
      <w:r>
        <w:t>joint</w:t>
      </w:r>
      <w:r>
        <w:rPr>
          <w:rFonts w:ascii="Times New Roman"/>
          <w:spacing w:val="-11"/>
        </w:rPr>
        <w:t xml:space="preserve"> </w:t>
      </w:r>
      <w:r>
        <w:t>au</w:t>
      </w:r>
      <w:r>
        <w:rPr>
          <w:rFonts w:ascii="Times New Roman"/>
          <w:spacing w:val="-11"/>
        </w:rPr>
        <w:t xml:space="preserve"> </w:t>
      </w:r>
      <w:r>
        <w:t>dossier</w:t>
      </w:r>
      <w:r>
        <w:rPr>
          <w:rFonts w:ascii="Times New Roman"/>
          <w:spacing w:val="-10"/>
        </w:rPr>
        <w:t xml:space="preserve"> </w:t>
      </w:r>
      <w:r>
        <w:t>de</w:t>
      </w:r>
      <w:r>
        <w:rPr>
          <w:rFonts w:ascii="Times New Roman"/>
          <w:spacing w:val="-10"/>
        </w:rPr>
        <w:t xml:space="preserve"> </w:t>
      </w:r>
      <w:r>
        <w:t>consultation</w:t>
      </w:r>
      <w:r>
        <w:rPr>
          <w:rFonts w:ascii="Times New Roman"/>
          <w:spacing w:val="-8"/>
        </w:rPr>
        <w:t xml:space="preserve"> </w:t>
      </w:r>
      <w:r>
        <w:t>des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entreprises.</w:t>
      </w:r>
    </w:p>
    <w:p w:rsidR="00DD496F" w:rsidRDefault="009674B5">
      <w:pPr>
        <w:pStyle w:val="Corpsdetexte"/>
        <w:ind w:left="148" w:right="895"/>
      </w:pPr>
      <w:r>
        <w:t>Le</w:t>
      </w:r>
      <w:r>
        <w:rPr>
          <w:rFonts w:ascii="Times New Roman" w:hAnsi="Times New Roman"/>
          <w:spacing w:val="-4"/>
        </w:rPr>
        <w:t xml:space="preserve"> </w:t>
      </w:r>
      <w:r w:rsidRPr="009674B5">
        <w:rPr>
          <w:b/>
          <w:color w:val="244061" w:themeColor="accent1" w:themeShade="80"/>
        </w:rPr>
        <w:t>maître</w:t>
      </w:r>
      <w:r w:rsidRPr="009674B5">
        <w:rPr>
          <w:rFonts w:ascii="Times New Roman" w:hAnsi="Times New Roman"/>
          <w:color w:val="244061" w:themeColor="accent1" w:themeShade="80"/>
          <w:spacing w:val="-3"/>
        </w:rPr>
        <w:t xml:space="preserve"> </w:t>
      </w:r>
      <w:r w:rsidRPr="009674B5">
        <w:rPr>
          <w:b/>
          <w:color w:val="244061" w:themeColor="accent1" w:themeShade="80"/>
        </w:rPr>
        <w:t>de</w:t>
      </w:r>
      <w:r w:rsidRPr="009674B5">
        <w:rPr>
          <w:rFonts w:ascii="Times New Roman" w:hAnsi="Times New Roman"/>
          <w:color w:val="244061" w:themeColor="accent1" w:themeShade="80"/>
          <w:spacing w:val="-3"/>
        </w:rPr>
        <w:t xml:space="preserve"> </w:t>
      </w:r>
      <w:r w:rsidRPr="009674B5">
        <w:rPr>
          <w:b/>
          <w:color w:val="244061" w:themeColor="accent1" w:themeShade="80"/>
        </w:rPr>
        <w:t>l’ouvrage</w:t>
      </w:r>
      <w:r w:rsidRPr="009674B5">
        <w:rPr>
          <w:rFonts w:ascii="Times New Roman" w:hAnsi="Times New Roman"/>
          <w:color w:val="244061" w:themeColor="accent1" w:themeShade="80"/>
          <w:spacing w:val="-3"/>
        </w:rPr>
        <w:t xml:space="preserve"> </w:t>
      </w:r>
      <w:r>
        <w:t>se</w:t>
      </w:r>
      <w:r>
        <w:rPr>
          <w:rFonts w:ascii="Times New Roman" w:hAnsi="Times New Roman"/>
          <w:spacing w:val="-4"/>
        </w:rPr>
        <w:t xml:space="preserve"> </w:t>
      </w:r>
      <w:r>
        <w:t>réserve</w:t>
      </w:r>
      <w:r>
        <w:rPr>
          <w:rFonts w:ascii="Times New Roman" w:hAnsi="Times New Roman"/>
          <w:spacing w:val="-2"/>
        </w:rPr>
        <w:t xml:space="preserve"> </w:t>
      </w:r>
      <w:r>
        <w:t>le</w:t>
      </w:r>
      <w:r>
        <w:rPr>
          <w:rFonts w:ascii="Times New Roman" w:hAnsi="Times New Roman"/>
          <w:spacing w:val="-4"/>
        </w:rPr>
        <w:t xml:space="preserve"> </w:t>
      </w:r>
      <w:r>
        <w:t>droit</w:t>
      </w:r>
      <w:r>
        <w:rPr>
          <w:rFonts w:ascii="Times New Roman" w:hAnsi="Times New Roman"/>
          <w:spacing w:val="-4"/>
        </w:rPr>
        <w:t xml:space="preserve"> </w:t>
      </w:r>
      <w:r>
        <w:t>de</w:t>
      </w:r>
      <w:r>
        <w:rPr>
          <w:rFonts w:ascii="Times New Roman" w:hAnsi="Times New Roman"/>
          <w:spacing w:val="-4"/>
        </w:rPr>
        <w:t xml:space="preserve"> </w:t>
      </w:r>
      <w:r>
        <w:t>ne</w:t>
      </w:r>
      <w:r>
        <w:rPr>
          <w:rFonts w:ascii="Times New Roman" w:hAnsi="Times New Roman"/>
          <w:spacing w:val="-2"/>
        </w:rPr>
        <w:t xml:space="preserve"> </w:t>
      </w:r>
      <w:r>
        <w:t>pas</w:t>
      </w:r>
      <w:r>
        <w:rPr>
          <w:rFonts w:ascii="Times New Roman" w:hAnsi="Times New Roman"/>
          <w:spacing w:val="-4"/>
        </w:rPr>
        <w:t xml:space="preserve"> </w:t>
      </w:r>
      <w:r>
        <w:t>donner</w:t>
      </w:r>
      <w:r>
        <w:rPr>
          <w:rFonts w:ascii="Times New Roman" w:hAnsi="Times New Roman"/>
          <w:spacing w:val="-4"/>
        </w:rPr>
        <w:t xml:space="preserve"> </w:t>
      </w:r>
      <w:r>
        <w:t>suite</w:t>
      </w:r>
      <w:r>
        <w:rPr>
          <w:rFonts w:ascii="Times New Roman" w:hAnsi="Times New Roman"/>
          <w:spacing w:val="-4"/>
        </w:rPr>
        <w:t xml:space="preserve"> </w:t>
      </w:r>
      <w:r>
        <w:t>ou</w:t>
      </w:r>
      <w:r>
        <w:rPr>
          <w:rFonts w:ascii="Times New Roman" w:hAnsi="Times New Roman"/>
          <w:spacing w:val="-5"/>
        </w:rPr>
        <w:t xml:space="preserve"> </w:t>
      </w:r>
      <w:r>
        <w:t>de</w:t>
      </w:r>
      <w:r>
        <w:rPr>
          <w:rFonts w:ascii="Times New Roman" w:hAnsi="Times New Roman"/>
          <w:spacing w:val="-4"/>
        </w:rPr>
        <w:t xml:space="preserve"> </w:t>
      </w:r>
      <w:r>
        <w:t>ne</w:t>
      </w:r>
      <w:r>
        <w:rPr>
          <w:rFonts w:ascii="Times New Roman" w:hAnsi="Times New Roman"/>
          <w:spacing w:val="-4"/>
        </w:rPr>
        <w:t xml:space="preserve"> </w:t>
      </w:r>
      <w:r>
        <w:t>donner</w:t>
      </w:r>
      <w:r>
        <w:rPr>
          <w:rFonts w:ascii="Times New Roman" w:hAnsi="Times New Roman"/>
          <w:spacing w:val="-4"/>
        </w:rPr>
        <w:t xml:space="preserve"> </w:t>
      </w:r>
      <w:r>
        <w:t>qu’une</w:t>
      </w:r>
      <w:r>
        <w:rPr>
          <w:rFonts w:ascii="Times New Roman" w:hAnsi="Times New Roman"/>
          <w:spacing w:val="-4"/>
        </w:rPr>
        <w:t xml:space="preserve"> </w:t>
      </w:r>
      <w:r>
        <w:t>suite</w:t>
      </w:r>
      <w:r>
        <w:rPr>
          <w:rFonts w:ascii="Times New Roman" w:hAnsi="Times New Roman"/>
          <w:spacing w:val="-4"/>
        </w:rPr>
        <w:t xml:space="preserve"> </w:t>
      </w:r>
      <w:r>
        <w:t>partielle</w:t>
      </w:r>
      <w:r>
        <w:rPr>
          <w:rFonts w:ascii="Times New Roman" w:hAnsi="Times New Roman"/>
          <w:spacing w:val="-4"/>
        </w:rPr>
        <w:t xml:space="preserve"> </w:t>
      </w:r>
      <w:r>
        <w:t>au</w:t>
      </w:r>
      <w:r>
        <w:rPr>
          <w:rFonts w:ascii="Times New Roman" w:hAnsi="Times New Roman"/>
          <w:spacing w:val="-2"/>
        </w:rPr>
        <w:t xml:space="preserve"> </w:t>
      </w:r>
      <w:r>
        <w:t>présent</w:t>
      </w:r>
      <w:r>
        <w:rPr>
          <w:rFonts w:ascii="Times New Roman" w:hAnsi="Times New Roman"/>
          <w:spacing w:val="-4"/>
        </w:rPr>
        <w:t xml:space="preserve"> </w:t>
      </w:r>
      <w:r>
        <w:t>appel</w:t>
      </w:r>
      <w:r>
        <w:rPr>
          <w:rFonts w:ascii="Times New Roman" w:hAnsi="Times New Roman"/>
          <w:spacing w:val="-4"/>
        </w:rPr>
        <w:t xml:space="preserve"> </w:t>
      </w:r>
      <w:r>
        <w:t>d’offres.</w:t>
      </w:r>
      <w:r>
        <w:rPr>
          <w:rFonts w:ascii="Times New Roman" w:hAnsi="Times New Roman"/>
        </w:rPr>
        <w:t xml:space="preserve"> </w:t>
      </w:r>
      <w:r>
        <w:t>Les</w:t>
      </w:r>
      <w:r>
        <w:rPr>
          <w:rFonts w:ascii="Times New Roman" w:hAnsi="Times New Roman"/>
          <w:spacing w:val="-7"/>
        </w:rPr>
        <w:t xml:space="preserve"> </w:t>
      </w:r>
      <w:r>
        <w:t>soumissionnaires</w:t>
      </w:r>
      <w:r>
        <w:rPr>
          <w:rFonts w:ascii="Times New Roman" w:hAnsi="Times New Roman"/>
          <w:spacing w:val="-7"/>
        </w:rPr>
        <w:t xml:space="preserve"> </w:t>
      </w:r>
      <w:r>
        <w:t>restent</w:t>
      </w:r>
      <w:r>
        <w:rPr>
          <w:rFonts w:ascii="Times New Roman" w:hAnsi="Times New Roman"/>
          <w:spacing w:val="-7"/>
        </w:rPr>
        <w:t xml:space="preserve"> </w:t>
      </w:r>
      <w:r>
        <w:t>engagés</w:t>
      </w:r>
      <w:r>
        <w:rPr>
          <w:rFonts w:ascii="Times New Roman" w:hAnsi="Times New Roman"/>
          <w:spacing w:val="-7"/>
        </w:rPr>
        <w:t xml:space="preserve"> </w:t>
      </w:r>
      <w:r>
        <w:t>par</w:t>
      </w:r>
      <w:r>
        <w:rPr>
          <w:rFonts w:ascii="Times New Roman" w:hAnsi="Times New Roman"/>
          <w:spacing w:val="-5"/>
        </w:rPr>
        <w:t xml:space="preserve"> </w:t>
      </w:r>
      <w:r>
        <w:t>leur</w:t>
      </w:r>
      <w:r>
        <w:rPr>
          <w:rFonts w:ascii="Times New Roman" w:hAnsi="Times New Roman"/>
          <w:spacing w:val="-7"/>
        </w:rPr>
        <w:t xml:space="preserve"> </w:t>
      </w:r>
      <w:r>
        <w:t>offre</w:t>
      </w:r>
      <w:r>
        <w:rPr>
          <w:rFonts w:ascii="Times New Roman" w:hAnsi="Times New Roman"/>
          <w:spacing w:val="-5"/>
        </w:rPr>
        <w:t xml:space="preserve"> </w:t>
      </w:r>
      <w:r>
        <w:t>pendant</w:t>
      </w:r>
      <w:r>
        <w:rPr>
          <w:rFonts w:ascii="Times New Roman" w:hAnsi="Times New Roman"/>
          <w:spacing w:val="-7"/>
        </w:rPr>
        <w:t xml:space="preserve"> </w:t>
      </w:r>
      <w:r>
        <w:t>un</w:t>
      </w:r>
      <w:r>
        <w:rPr>
          <w:rFonts w:ascii="Times New Roman" w:hAnsi="Times New Roman"/>
          <w:spacing w:val="-8"/>
        </w:rPr>
        <w:t xml:space="preserve"> </w:t>
      </w:r>
      <w:r>
        <w:t>délai</w:t>
      </w:r>
      <w:r>
        <w:rPr>
          <w:rFonts w:ascii="Times New Roman" w:hAnsi="Times New Roman"/>
          <w:spacing w:val="-7"/>
        </w:rPr>
        <w:t xml:space="preserve"> </w:t>
      </w:r>
      <w:r>
        <w:t>de</w:t>
      </w:r>
      <w:r>
        <w:rPr>
          <w:rFonts w:ascii="Times New Roman" w:hAnsi="Times New Roman"/>
          <w:spacing w:val="-7"/>
        </w:rPr>
        <w:t xml:space="preserve"> </w:t>
      </w:r>
      <w:r>
        <w:t>120</w:t>
      </w:r>
      <w:r>
        <w:rPr>
          <w:rFonts w:ascii="Times New Roman" w:hAnsi="Times New Roman"/>
          <w:spacing w:val="-7"/>
        </w:rPr>
        <w:t xml:space="preserve"> </w:t>
      </w:r>
      <w:r>
        <w:t>jours</w:t>
      </w:r>
      <w:r>
        <w:rPr>
          <w:rFonts w:ascii="Times New Roman" w:hAnsi="Times New Roman"/>
          <w:spacing w:val="-7"/>
        </w:rPr>
        <w:t xml:space="preserve"> </w:t>
      </w:r>
      <w:r>
        <w:t>à</w:t>
      </w:r>
      <w:r>
        <w:rPr>
          <w:rFonts w:ascii="Times New Roman" w:hAnsi="Times New Roman"/>
          <w:spacing w:val="-6"/>
        </w:rPr>
        <w:t xml:space="preserve"> </w:t>
      </w:r>
      <w:r>
        <w:t>compter</w:t>
      </w:r>
      <w:r>
        <w:rPr>
          <w:rFonts w:ascii="Times New Roman" w:hAnsi="Times New Roman"/>
          <w:spacing w:val="-5"/>
        </w:rPr>
        <w:t xml:space="preserve"> </w:t>
      </w:r>
      <w:r>
        <w:t>de</w:t>
      </w:r>
      <w:r>
        <w:rPr>
          <w:rFonts w:ascii="Times New Roman" w:hAnsi="Times New Roman"/>
          <w:spacing w:val="-7"/>
        </w:rPr>
        <w:t xml:space="preserve"> </w:t>
      </w:r>
      <w:r>
        <w:t>la</w:t>
      </w:r>
      <w:r>
        <w:rPr>
          <w:rFonts w:ascii="Times New Roman" w:hAnsi="Times New Roman"/>
          <w:spacing w:val="-4"/>
        </w:rPr>
        <w:t xml:space="preserve"> </w:t>
      </w:r>
      <w:r>
        <w:t>date</w:t>
      </w:r>
      <w:r>
        <w:rPr>
          <w:rFonts w:ascii="Times New Roman" w:hAnsi="Times New Roman"/>
          <w:spacing w:val="-7"/>
        </w:rPr>
        <w:t xml:space="preserve"> </w:t>
      </w:r>
      <w:r>
        <w:t>limite</w:t>
      </w:r>
      <w:r>
        <w:rPr>
          <w:rFonts w:ascii="Times New Roman" w:hAnsi="Times New Roman"/>
          <w:spacing w:val="-5"/>
        </w:rPr>
        <w:t xml:space="preserve"> </w:t>
      </w:r>
      <w:r>
        <w:t>de</w:t>
      </w:r>
      <w:r>
        <w:rPr>
          <w:rFonts w:ascii="Times New Roman" w:hAnsi="Times New Roman"/>
          <w:spacing w:val="-7"/>
        </w:rPr>
        <w:t xml:space="preserve"> </w:t>
      </w:r>
      <w:r>
        <w:t>remise</w:t>
      </w:r>
      <w:r>
        <w:rPr>
          <w:rFonts w:ascii="Times New Roman" w:hAnsi="Times New Roman"/>
          <w:spacing w:val="-5"/>
        </w:rPr>
        <w:t xml:space="preserve"> </w:t>
      </w:r>
      <w:r>
        <w:t>des</w:t>
      </w:r>
      <w:r>
        <w:rPr>
          <w:rFonts w:ascii="Times New Roman" w:hAnsi="Times New Roman"/>
          <w:spacing w:val="-7"/>
        </w:rPr>
        <w:t xml:space="preserve"> </w:t>
      </w:r>
      <w:r>
        <w:t>offres.</w:t>
      </w:r>
    </w:p>
    <w:p w:rsidR="00DD496F" w:rsidRDefault="00DD496F">
      <w:pPr>
        <w:pStyle w:val="Corpsdetexte"/>
      </w:pPr>
    </w:p>
    <w:p w:rsidR="00DD496F" w:rsidRDefault="00DD496F">
      <w:pPr>
        <w:pStyle w:val="Corpsdetexte"/>
      </w:pPr>
    </w:p>
    <w:p w:rsidR="00DD496F" w:rsidRDefault="00DD496F">
      <w:pPr>
        <w:pStyle w:val="Corpsdetexte"/>
      </w:pPr>
    </w:p>
    <w:p w:rsidR="00DD496F" w:rsidRPr="00BE4EF9" w:rsidRDefault="009674B5">
      <w:pPr>
        <w:spacing w:line="219" w:lineRule="exact"/>
        <w:ind w:left="148"/>
        <w:rPr>
          <w:b/>
          <w:sz w:val="18"/>
        </w:rPr>
      </w:pPr>
      <w:r w:rsidRPr="00BE4EF9">
        <w:rPr>
          <w:sz w:val="18"/>
        </w:rPr>
        <w:t>Date</w:t>
      </w:r>
      <w:r w:rsidRPr="00BE4EF9">
        <w:rPr>
          <w:rFonts w:ascii="Times New Roman" w:hAnsi="Times New Roman"/>
          <w:spacing w:val="-11"/>
          <w:sz w:val="18"/>
        </w:rPr>
        <w:t xml:space="preserve"> </w:t>
      </w:r>
      <w:r w:rsidRPr="00BE4EF9">
        <w:rPr>
          <w:sz w:val="18"/>
        </w:rPr>
        <w:t>de</w:t>
      </w:r>
      <w:r w:rsidRPr="00BE4EF9">
        <w:rPr>
          <w:rFonts w:ascii="Times New Roman" w:hAnsi="Times New Roman"/>
          <w:spacing w:val="-8"/>
          <w:sz w:val="18"/>
        </w:rPr>
        <w:t xml:space="preserve"> </w:t>
      </w:r>
      <w:r w:rsidRPr="00BE4EF9">
        <w:rPr>
          <w:sz w:val="18"/>
        </w:rPr>
        <w:t>première</w:t>
      </w:r>
      <w:r w:rsidRPr="00BE4EF9">
        <w:rPr>
          <w:rFonts w:ascii="Times New Roman" w:hAnsi="Times New Roman"/>
          <w:spacing w:val="-11"/>
          <w:sz w:val="18"/>
        </w:rPr>
        <w:t xml:space="preserve"> </w:t>
      </w:r>
      <w:r w:rsidRPr="00BE4EF9">
        <w:rPr>
          <w:sz w:val="18"/>
        </w:rPr>
        <w:t>parution</w:t>
      </w:r>
      <w:r w:rsidRPr="00BE4EF9">
        <w:rPr>
          <w:rFonts w:ascii="Times New Roman" w:hAnsi="Times New Roman"/>
          <w:spacing w:val="-11"/>
          <w:sz w:val="18"/>
        </w:rPr>
        <w:t xml:space="preserve"> </w:t>
      </w:r>
      <w:r w:rsidRPr="00BE4EF9">
        <w:rPr>
          <w:sz w:val="18"/>
        </w:rPr>
        <w:t>:</w:t>
      </w:r>
      <w:r w:rsidRPr="00BE4EF9">
        <w:rPr>
          <w:rFonts w:ascii="Times New Roman" w:hAnsi="Times New Roman"/>
          <w:spacing w:val="-10"/>
          <w:sz w:val="18"/>
        </w:rPr>
        <w:t xml:space="preserve"> </w:t>
      </w:r>
      <w:r w:rsidR="00BE4EF9" w:rsidRPr="00BE4EF9">
        <w:rPr>
          <w:b/>
          <w:color w:val="2D73B5"/>
          <w:spacing w:val="-2"/>
          <w:sz w:val="18"/>
        </w:rPr>
        <w:t>2</w:t>
      </w:r>
      <w:r w:rsidR="00140315">
        <w:rPr>
          <w:b/>
          <w:color w:val="2D73B5"/>
          <w:spacing w:val="-2"/>
          <w:sz w:val="18"/>
        </w:rPr>
        <w:t>7</w:t>
      </w:r>
      <w:r w:rsidRPr="00BE4EF9">
        <w:rPr>
          <w:b/>
          <w:color w:val="2D73B5"/>
          <w:spacing w:val="-2"/>
          <w:sz w:val="18"/>
        </w:rPr>
        <w:t>/07/2023</w:t>
      </w:r>
      <w:r w:rsidR="00AB3B6E">
        <w:rPr>
          <w:b/>
          <w:color w:val="2D73B5"/>
          <w:spacing w:val="-2"/>
          <w:sz w:val="18"/>
        </w:rPr>
        <w:t xml:space="preserve"> </w:t>
      </w:r>
      <w:r w:rsidR="00AB3B6E" w:rsidRPr="00AB3B6E">
        <w:rPr>
          <w:b/>
          <w:color w:val="FF0000"/>
          <w:spacing w:val="-2"/>
          <w:sz w:val="24"/>
        </w:rPr>
        <w:t>ERRATUM date de première parution le 20/07/2023</w:t>
      </w:r>
      <w:bookmarkStart w:id="0" w:name="_GoBack"/>
      <w:bookmarkEnd w:id="0"/>
    </w:p>
    <w:p w:rsidR="00DD496F" w:rsidRDefault="00F354BE">
      <w:pPr>
        <w:spacing w:line="219" w:lineRule="exact"/>
        <w:ind w:left="148"/>
        <w:rPr>
          <w:b/>
          <w:sz w:val="18"/>
        </w:rPr>
      </w:pPr>
      <w:r w:rsidRPr="00BE4EF9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144145</wp:posOffset>
                </wp:positionV>
                <wp:extent cx="6697980" cy="63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5704B" id="docshape1" o:spid="_x0000_s1026" style="position:absolute;margin-left:33.95pt;margin-top:11.35pt;width:527.4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5dAIAAPcEAAAOAAAAZHJzL2Uyb0RvYy54bWysVNuO0zAQfUfiHyy/d3MhvSTadLUXipAW&#10;WGnhA1zbaSwcT7Ddpgvi3xk7benCywrRB9eTGY/PzDnjy6t9p8lOWqfA1DS7SCmRhoNQZlPTL59X&#10;kwUlzjMjmAYja/okHb1avn51OfSVzKEFLaQlmMS4auhr2nrfV0nieCs75i6glwadDdiOeTTtJhGW&#10;DZi900meprNkACt6C1w6h1/vRiddxvxNI7n/1DROeqJrith8XG1c12FNlpes2ljWt4ofYLB/QNEx&#10;ZfDSU6o75hnZWvVXqk5xCw4af8GhS6BpFJexBqwmS/+o5rFlvYy1YHNcf2qT+39p+cfdgyVK1DSn&#10;xLAOKRLAXbg4C80ZeldhzGP/YEN5rr8H/tURA7ctMxt5bS0MrWQCIcX45NmBYDg8StbDBxCYm209&#10;xD7tG9uFhNgBso90PJ3okHtPOH6czcp5uUDWOPpmb6aRrYRVx7O9df6dhI6ETU0tkh1zs92984gd&#10;Q48hETtoJVZK62jYzfpWW7JjQRjxF8rFI+48TJsQbCAcG93jF4SIdwRfABuJ/lFmeZHe5OVkNVvM&#10;J8WqmE7KebqYpFl5U87SoizuVj8DwKyoWiWENPfKyKPosuJlpB7kP8olyo4MNS2n+TTW/gy9e1mR&#10;nfI4g1p1NV2cOsGqQOtbI7BsVnmm9LhPnsOPLcMeHP9jV6IIAu+jftYgnlADFpAkZBNfC9y0YL9T&#10;MuDk1dR92zIrKdHvDeqozIoijGo0iuk8R8Oee9bnHmY4pqqpp2Tc3vpxvLe9VZsWb8piYwxco/Ya&#10;FYURdDmiQtzBwOmKFRxegjC+53aM+v1eLX8BAAD//wMAUEsDBBQABgAIAAAAIQAnRrG93gAAAAkB&#10;AAAPAAAAZHJzL2Rvd25yZXYueG1sTI9BT8MwDIXvSPyHyEjcWLoC61aaTgyJIxIbHNgtbUxbrXFK&#10;km2FX4+3C9xsv6fn7xXL0fbigD50jhRMJwkIpNqZjhoF72/PN3MQIWoyuneECr4xwLK8vCh0btyR&#10;1njYxEZwCIVcK2hjHHIpQ92i1WHiBiTWPp23OvLqG2m8PnK47WWaJDNpdUf8odUDPrVY7zZ7q2C1&#10;mK++Xu/o5WddbXH7Ue3uU58odX01Pj6AiDjGPzOc8BkdSmaq3J5MEL2CWbZgp4I0zUCc9Ol5qvhy&#10;m4EsC/m/QfkLAAD//wMAUEsBAi0AFAAGAAgAAAAhALaDOJL+AAAA4QEAABMAAAAAAAAAAAAAAAAA&#10;AAAAAFtDb250ZW50X1R5cGVzXS54bWxQSwECLQAUAAYACAAAACEAOP0h/9YAAACUAQAACwAAAAAA&#10;AAAAAAAAAAAvAQAAX3JlbHMvLnJlbHNQSwECLQAUAAYACAAAACEAGIR1uXQCAAD3BAAADgAAAAAA&#10;AAAAAAAAAAAuAgAAZHJzL2Uyb0RvYy54bWxQSwECLQAUAAYACAAAACEAJ0axv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9674B5" w:rsidRPr="00BE4EF9">
        <w:rPr>
          <w:sz w:val="18"/>
        </w:rPr>
        <w:t>Remise</w:t>
      </w:r>
      <w:r w:rsidR="009674B5" w:rsidRPr="00BE4EF9">
        <w:rPr>
          <w:rFonts w:ascii="Times New Roman" w:hAnsi="Times New Roman"/>
          <w:spacing w:val="-10"/>
          <w:sz w:val="18"/>
        </w:rPr>
        <w:t xml:space="preserve"> </w:t>
      </w:r>
      <w:r w:rsidR="009674B5" w:rsidRPr="00BE4EF9">
        <w:rPr>
          <w:sz w:val="18"/>
        </w:rPr>
        <w:t>des</w:t>
      </w:r>
      <w:r w:rsidR="009674B5" w:rsidRPr="00BE4EF9">
        <w:rPr>
          <w:rFonts w:ascii="Times New Roman" w:hAnsi="Times New Roman"/>
          <w:spacing w:val="-10"/>
          <w:sz w:val="18"/>
        </w:rPr>
        <w:t xml:space="preserve"> </w:t>
      </w:r>
      <w:r w:rsidR="009674B5" w:rsidRPr="00BE4EF9">
        <w:rPr>
          <w:sz w:val="18"/>
        </w:rPr>
        <w:t>offres</w:t>
      </w:r>
      <w:r w:rsidR="009674B5" w:rsidRPr="00BE4EF9">
        <w:rPr>
          <w:rFonts w:ascii="Times New Roman" w:hAnsi="Times New Roman"/>
          <w:spacing w:val="-10"/>
          <w:sz w:val="18"/>
        </w:rPr>
        <w:t xml:space="preserve"> </w:t>
      </w:r>
      <w:r w:rsidR="009674B5" w:rsidRPr="00BE4EF9">
        <w:rPr>
          <w:sz w:val="18"/>
        </w:rPr>
        <w:t>souhaitées</w:t>
      </w:r>
      <w:r w:rsidR="009674B5" w:rsidRPr="00BE4EF9">
        <w:rPr>
          <w:rFonts w:ascii="Times New Roman" w:hAnsi="Times New Roman"/>
          <w:spacing w:val="-9"/>
          <w:sz w:val="18"/>
        </w:rPr>
        <w:t xml:space="preserve"> </w:t>
      </w:r>
      <w:r w:rsidR="009674B5" w:rsidRPr="00BE4EF9">
        <w:rPr>
          <w:sz w:val="18"/>
        </w:rPr>
        <w:t>le</w:t>
      </w:r>
      <w:r w:rsidR="009674B5" w:rsidRPr="00BE4EF9">
        <w:rPr>
          <w:rFonts w:ascii="Times New Roman" w:hAnsi="Times New Roman"/>
          <w:spacing w:val="-10"/>
          <w:sz w:val="18"/>
        </w:rPr>
        <w:t xml:space="preserve"> </w:t>
      </w:r>
      <w:r w:rsidR="009674B5" w:rsidRPr="00BE4EF9">
        <w:rPr>
          <w:sz w:val="18"/>
        </w:rPr>
        <w:t>:</w:t>
      </w:r>
      <w:r w:rsidR="009674B5" w:rsidRPr="00BE4EF9">
        <w:rPr>
          <w:rFonts w:ascii="Times New Roman" w:hAnsi="Times New Roman"/>
          <w:spacing w:val="-7"/>
          <w:sz w:val="18"/>
        </w:rPr>
        <w:t xml:space="preserve"> </w:t>
      </w:r>
      <w:r w:rsidR="00BE4EF9" w:rsidRPr="00BE4EF9">
        <w:rPr>
          <w:b/>
          <w:color w:val="2D73B5"/>
          <w:spacing w:val="-2"/>
          <w:sz w:val="18"/>
        </w:rPr>
        <w:t>18</w:t>
      </w:r>
      <w:r w:rsidR="009674B5" w:rsidRPr="00BE4EF9">
        <w:rPr>
          <w:b/>
          <w:color w:val="2D73B5"/>
          <w:spacing w:val="-2"/>
          <w:sz w:val="18"/>
        </w:rPr>
        <w:t>/08/2023</w:t>
      </w:r>
    </w:p>
    <w:sectPr w:rsidR="00DD496F">
      <w:type w:val="continuous"/>
      <w:pgSz w:w="11900" w:h="16840"/>
      <w:pgMar w:top="1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6F8E"/>
    <w:multiLevelType w:val="hybridMultilevel"/>
    <w:tmpl w:val="E9EECDEE"/>
    <w:lvl w:ilvl="0" w:tplc="A81A6C8E">
      <w:numFmt w:val="bullet"/>
      <w:lvlText w:val=""/>
      <w:lvlJc w:val="left"/>
      <w:pPr>
        <w:ind w:left="5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8"/>
        <w:szCs w:val="18"/>
        <w:lang w:val="fr-FR" w:eastAsia="en-US" w:bidi="ar-SA"/>
      </w:rPr>
    </w:lvl>
    <w:lvl w:ilvl="1" w:tplc="09706B7E">
      <w:numFmt w:val="bullet"/>
      <w:lvlText w:val="•"/>
      <w:lvlJc w:val="left"/>
      <w:pPr>
        <w:ind w:left="1528" w:hanging="360"/>
      </w:pPr>
      <w:rPr>
        <w:rFonts w:hint="default"/>
        <w:lang w:val="fr-FR" w:eastAsia="en-US" w:bidi="ar-SA"/>
      </w:rPr>
    </w:lvl>
    <w:lvl w:ilvl="2" w:tplc="4450461C">
      <w:numFmt w:val="bullet"/>
      <w:lvlText w:val="•"/>
      <w:lvlJc w:val="left"/>
      <w:pPr>
        <w:ind w:left="2556" w:hanging="360"/>
      </w:pPr>
      <w:rPr>
        <w:rFonts w:hint="default"/>
        <w:lang w:val="fr-FR" w:eastAsia="en-US" w:bidi="ar-SA"/>
      </w:rPr>
    </w:lvl>
    <w:lvl w:ilvl="3" w:tplc="F5D46FB8">
      <w:numFmt w:val="bullet"/>
      <w:lvlText w:val="•"/>
      <w:lvlJc w:val="left"/>
      <w:pPr>
        <w:ind w:left="3584" w:hanging="360"/>
      </w:pPr>
      <w:rPr>
        <w:rFonts w:hint="default"/>
        <w:lang w:val="fr-FR" w:eastAsia="en-US" w:bidi="ar-SA"/>
      </w:rPr>
    </w:lvl>
    <w:lvl w:ilvl="4" w:tplc="3FCA8EB8">
      <w:numFmt w:val="bullet"/>
      <w:lvlText w:val="•"/>
      <w:lvlJc w:val="left"/>
      <w:pPr>
        <w:ind w:left="4612" w:hanging="360"/>
      </w:pPr>
      <w:rPr>
        <w:rFonts w:hint="default"/>
        <w:lang w:val="fr-FR" w:eastAsia="en-US" w:bidi="ar-SA"/>
      </w:rPr>
    </w:lvl>
    <w:lvl w:ilvl="5" w:tplc="B80662AA">
      <w:numFmt w:val="bullet"/>
      <w:lvlText w:val="•"/>
      <w:lvlJc w:val="left"/>
      <w:pPr>
        <w:ind w:left="5640" w:hanging="360"/>
      </w:pPr>
      <w:rPr>
        <w:rFonts w:hint="default"/>
        <w:lang w:val="fr-FR" w:eastAsia="en-US" w:bidi="ar-SA"/>
      </w:rPr>
    </w:lvl>
    <w:lvl w:ilvl="6" w:tplc="7670219E">
      <w:numFmt w:val="bullet"/>
      <w:lvlText w:val="•"/>
      <w:lvlJc w:val="left"/>
      <w:pPr>
        <w:ind w:left="6668" w:hanging="360"/>
      </w:pPr>
      <w:rPr>
        <w:rFonts w:hint="default"/>
        <w:lang w:val="fr-FR" w:eastAsia="en-US" w:bidi="ar-SA"/>
      </w:rPr>
    </w:lvl>
    <w:lvl w:ilvl="7" w:tplc="09902612">
      <w:numFmt w:val="bullet"/>
      <w:lvlText w:val="•"/>
      <w:lvlJc w:val="left"/>
      <w:pPr>
        <w:ind w:left="7696" w:hanging="360"/>
      </w:pPr>
      <w:rPr>
        <w:rFonts w:hint="default"/>
        <w:lang w:val="fr-FR" w:eastAsia="en-US" w:bidi="ar-SA"/>
      </w:rPr>
    </w:lvl>
    <w:lvl w:ilvl="8" w:tplc="05062D94">
      <w:numFmt w:val="bullet"/>
      <w:lvlText w:val="•"/>
      <w:lvlJc w:val="left"/>
      <w:pPr>
        <w:ind w:left="872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B681918"/>
    <w:multiLevelType w:val="hybridMultilevel"/>
    <w:tmpl w:val="C4DE28F6"/>
    <w:lvl w:ilvl="0" w:tplc="EDE2AAF2">
      <w:start w:val="1"/>
      <w:numFmt w:val="decimal"/>
      <w:lvlText w:val="%1"/>
      <w:lvlJc w:val="left"/>
      <w:pPr>
        <w:ind w:left="280" w:hanging="133"/>
      </w:pPr>
      <w:rPr>
        <w:rFonts w:ascii="Calibri" w:eastAsia="Calibri" w:hAnsi="Calibri" w:cs="Calibri" w:hint="default"/>
        <w:b/>
        <w:bCs/>
        <w:i w:val="0"/>
        <w:iCs w:val="0"/>
        <w:w w:val="99"/>
        <w:sz w:val="18"/>
        <w:szCs w:val="18"/>
        <w:lang w:val="fr-FR" w:eastAsia="en-US" w:bidi="ar-SA"/>
      </w:rPr>
    </w:lvl>
    <w:lvl w:ilvl="1" w:tplc="8976119C">
      <w:numFmt w:val="bullet"/>
      <w:lvlText w:val="•"/>
      <w:lvlJc w:val="left"/>
      <w:pPr>
        <w:ind w:left="1330" w:hanging="133"/>
      </w:pPr>
      <w:rPr>
        <w:rFonts w:hint="default"/>
        <w:lang w:val="fr-FR" w:eastAsia="en-US" w:bidi="ar-SA"/>
      </w:rPr>
    </w:lvl>
    <w:lvl w:ilvl="2" w:tplc="0FB4ED5A">
      <w:numFmt w:val="bullet"/>
      <w:lvlText w:val="•"/>
      <w:lvlJc w:val="left"/>
      <w:pPr>
        <w:ind w:left="2380" w:hanging="133"/>
      </w:pPr>
      <w:rPr>
        <w:rFonts w:hint="default"/>
        <w:lang w:val="fr-FR" w:eastAsia="en-US" w:bidi="ar-SA"/>
      </w:rPr>
    </w:lvl>
    <w:lvl w:ilvl="3" w:tplc="2A2EA020">
      <w:numFmt w:val="bullet"/>
      <w:lvlText w:val="•"/>
      <w:lvlJc w:val="left"/>
      <w:pPr>
        <w:ind w:left="3430" w:hanging="133"/>
      </w:pPr>
      <w:rPr>
        <w:rFonts w:hint="default"/>
        <w:lang w:val="fr-FR" w:eastAsia="en-US" w:bidi="ar-SA"/>
      </w:rPr>
    </w:lvl>
    <w:lvl w:ilvl="4" w:tplc="8940C104">
      <w:numFmt w:val="bullet"/>
      <w:lvlText w:val="•"/>
      <w:lvlJc w:val="left"/>
      <w:pPr>
        <w:ind w:left="4480" w:hanging="133"/>
      </w:pPr>
      <w:rPr>
        <w:rFonts w:hint="default"/>
        <w:lang w:val="fr-FR" w:eastAsia="en-US" w:bidi="ar-SA"/>
      </w:rPr>
    </w:lvl>
    <w:lvl w:ilvl="5" w:tplc="617AFD96">
      <w:numFmt w:val="bullet"/>
      <w:lvlText w:val="•"/>
      <w:lvlJc w:val="left"/>
      <w:pPr>
        <w:ind w:left="5530" w:hanging="133"/>
      </w:pPr>
      <w:rPr>
        <w:rFonts w:hint="default"/>
        <w:lang w:val="fr-FR" w:eastAsia="en-US" w:bidi="ar-SA"/>
      </w:rPr>
    </w:lvl>
    <w:lvl w:ilvl="6" w:tplc="201E5F26">
      <w:numFmt w:val="bullet"/>
      <w:lvlText w:val="•"/>
      <w:lvlJc w:val="left"/>
      <w:pPr>
        <w:ind w:left="6580" w:hanging="133"/>
      </w:pPr>
      <w:rPr>
        <w:rFonts w:hint="default"/>
        <w:lang w:val="fr-FR" w:eastAsia="en-US" w:bidi="ar-SA"/>
      </w:rPr>
    </w:lvl>
    <w:lvl w:ilvl="7" w:tplc="BF0A7122">
      <w:numFmt w:val="bullet"/>
      <w:lvlText w:val="•"/>
      <w:lvlJc w:val="left"/>
      <w:pPr>
        <w:ind w:left="7630" w:hanging="133"/>
      </w:pPr>
      <w:rPr>
        <w:rFonts w:hint="default"/>
        <w:lang w:val="fr-FR" w:eastAsia="en-US" w:bidi="ar-SA"/>
      </w:rPr>
    </w:lvl>
    <w:lvl w:ilvl="8" w:tplc="823E2270">
      <w:numFmt w:val="bullet"/>
      <w:lvlText w:val="•"/>
      <w:lvlJc w:val="left"/>
      <w:pPr>
        <w:ind w:left="8680" w:hanging="133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6F"/>
    <w:rsid w:val="00140315"/>
    <w:rsid w:val="00520146"/>
    <w:rsid w:val="009674B5"/>
    <w:rsid w:val="00AB3B6E"/>
    <w:rsid w:val="00B66373"/>
    <w:rsid w:val="00BE4EF9"/>
    <w:rsid w:val="00DB1921"/>
    <w:rsid w:val="00DD496F"/>
    <w:rsid w:val="00F3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E60B"/>
  <w15:docId w15:val="{774F8832-3ED6-4D82-9272-288ACC5C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310" w:right="303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line="219" w:lineRule="exact"/>
      <w:ind w:left="280" w:hanging="133"/>
      <w:outlineLvl w:val="1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11" w:line="537" w:lineRule="exact"/>
      <w:ind w:left="303" w:right="303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pPr>
      <w:spacing w:line="219" w:lineRule="exact"/>
      <w:ind w:left="280" w:hanging="1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h.n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h.n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- 00a - AAO - Rev 02</vt:lpstr>
    </vt:vector>
  </TitlesOfParts>
  <Company>Fonds social de l'Habitat NC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- 00a - AAO - Rev 02</dc:title>
  <dc:creator>stephan</dc:creator>
  <cp:lastModifiedBy>Sonia MAI DUNG</cp:lastModifiedBy>
  <cp:revision>9</cp:revision>
  <dcterms:created xsi:type="dcterms:W3CDTF">2023-07-12T03:30:00Z</dcterms:created>
  <dcterms:modified xsi:type="dcterms:W3CDTF">2023-07-20T02:24:00Z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2023-07-12T00:00:00Z</vt:filetime>
  </property>
</Properties>
</file>