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1C73A" w14:textId="77777777" w:rsidR="0092386A" w:rsidRDefault="0092386A"/>
    <w:p w14:paraId="0D14F515" w14:textId="77777777" w:rsidR="00AA49EA" w:rsidRDefault="00AA49EA"/>
    <w:p w14:paraId="780AE784" w14:textId="77777777" w:rsidR="00AA49EA" w:rsidRDefault="00AA49EA"/>
    <w:p w14:paraId="55609855" w14:textId="77777777" w:rsidR="00AA49EA" w:rsidRDefault="00AA49EA"/>
    <w:p w14:paraId="75C0C593" w14:textId="77777777" w:rsidR="008C5E10" w:rsidRPr="00A62172" w:rsidRDefault="008C5E10" w:rsidP="008C5E10">
      <w:pPr>
        <w:tabs>
          <w:tab w:val="left" w:pos="1080"/>
          <w:tab w:val="left" w:pos="6915"/>
          <w:tab w:val="left" w:pos="9000"/>
        </w:tabs>
        <w:overflowPunct w:val="0"/>
        <w:autoSpaceDE w:val="0"/>
        <w:autoSpaceDN w:val="0"/>
        <w:adjustRightInd w:val="0"/>
        <w:spacing w:after="0" w:line="240" w:lineRule="auto"/>
        <w:ind w:right="23"/>
        <w:textAlignment w:val="baseline"/>
        <w:rPr>
          <w:rFonts w:eastAsia="Times New Roman" w:cstheme="minorHAnsi"/>
          <w:b/>
          <w:sz w:val="44"/>
          <w:szCs w:val="44"/>
          <w:lang w:eastAsia="fr-FR"/>
        </w:rPr>
      </w:pPr>
    </w:p>
    <w:p w14:paraId="7F688A4A"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688E3CAE"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33BACC88"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204557C6" w14:textId="77777777" w:rsidR="008C5E10" w:rsidRPr="00A62172"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0C219A13" w14:textId="77777777" w:rsidR="00096D3D" w:rsidRPr="00096D3D" w:rsidRDefault="00096D3D" w:rsidP="00096D3D">
      <w:pPr>
        <w:tabs>
          <w:tab w:val="left" w:pos="1080"/>
          <w:tab w:val="left" w:pos="9000"/>
        </w:tabs>
        <w:overflowPunct w:val="0"/>
        <w:autoSpaceDE w:val="0"/>
        <w:autoSpaceDN w:val="0"/>
        <w:adjustRightInd w:val="0"/>
        <w:spacing w:after="0" w:line="240" w:lineRule="auto"/>
        <w:textAlignment w:val="baseline"/>
        <w:rPr>
          <w:rFonts w:ascii="Calibri" w:eastAsia="Times New Roman" w:hAnsi="Calibri" w:cs="Calibri"/>
          <w:b/>
          <w:sz w:val="44"/>
          <w:szCs w:val="44"/>
          <w:lang w:eastAsia="fr-FR"/>
        </w:rPr>
      </w:pPr>
    </w:p>
    <w:p w14:paraId="00207325"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44"/>
          <w:szCs w:val="44"/>
          <w:lang w:eastAsia="fr-FR"/>
        </w:rPr>
      </w:pPr>
    </w:p>
    <w:p w14:paraId="0DFCCD62" w14:textId="77777777" w:rsidR="00333E18" w:rsidRPr="00333E18" w:rsidRDefault="00333E18" w:rsidP="00333E18">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44"/>
          <w:szCs w:val="44"/>
          <w:lang w:eastAsia="fr-FR"/>
        </w:rPr>
      </w:pPr>
      <w:bookmarkStart w:id="0" w:name="_Hlk197427776"/>
      <w:r w:rsidRPr="00333E18">
        <w:rPr>
          <w:rFonts w:ascii="Calibri" w:eastAsia="Times New Roman" w:hAnsi="Calibri" w:cs="Calibri"/>
          <w:b/>
          <w:color w:val="5B9BD5"/>
          <w:sz w:val="44"/>
          <w:szCs w:val="44"/>
          <w:lang w:eastAsia="fr-FR"/>
        </w:rPr>
        <w:t>Rétrocession des voiries et réseaux divers du lotissement BRIGITTE FSH – Commune de Dumbéa</w:t>
      </w:r>
    </w:p>
    <w:bookmarkEnd w:id="0"/>
    <w:p w14:paraId="7EC2586F" w14:textId="77777777" w:rsidR="00096D3D" w:rsidRPr="00096D3D" w:rsidRDefault="00096D3D" w:rsidP="00096D3D">
      <w:pPr>
        <w:tabs>
          <w:tab w:val="left" w:pos="9000"/>
        </w:tabs>
        <w:spacing w:after="0" w:line="240" w:lineRule="auto"/>
        <w:jc w:val="center"/>
        <w:rPr>
          <w:rFonts w:ascii="Calibri" w:eastAsia="Times New Roman" w:hAnsi="Calibri" w:cs="Calibri"/>
          <w:b/>
          <w:color w:val="00B0F0"/>
          <w:sz w:val="36"/>
          <w:szCs w:val="36"/>
          <w:lang w:eastAsia="fr-FR"/>
        </w:rPr>
      </w:pPr>
    </w:p>
    <w:p w14:paraId="00C78B8C" w14:textId="0F642391"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bookmarkStart w:id="1" w:name="_Toc208037233"/>
      <w:bookmarkStart w:id="2" w:name="_Toc210187550"/>
      <w:bookmarkStart w:id="3" w:name="_Toc384890407"/>
      <w:r w:rsidRPr="00096D3D">
        <w:rPr>
          <w:rFonts w:ascii="Calibri" w:eastAsia="Times New Roman" w:hAnsi="Calibri" w:cs="Calibri"/>
          <w:b/>
          <w:i/>
          <w:color w:val="C45911"/>
          <w:sz w:val="32"/>
          <w:szCs w:val="32"/>
          <w:lang w:eastAsia="fr-FR"/>
        </w:rPr>
        <w:t xml:space="preserve">Pièce n° 1 – </w:t>
      </w:r>
      <w:bookmarkEnd w:id="1"/>
      <w:bookmarkEnd w:id="2"/>
      <w:bookmarkEnd w:id="3"/>
      <w:r w:rsidRPr="00096D3D">
        <w:rPr>
          <w:rFonts w:ascii="Calibri" w:eastAsia="Times New Roman" w:hAnsi="Calibri" w:cs="Calibri"/>
          <w:b/>
          <w:i/>
          <w:color w:val="C45911"/>
          <w:sz w:val="32"/>
          <w:szCs w:val="32"/>
          <w:lang w:eastAsia="fr-FR"/>
        </w:rPr>
        <w:t xml:space="preserve">Acte d’Engagement lot n° </w:t>
      </w:r>
      <w:r w:rsidR="00333E18">
        <w:rPr>
          <w:rFonts w:ascii="Calibri" w:eastAsia="Times New Roman" w:hAnsi="Calibri" w:cs="Calibri"/>
          <w:b/>
          <w:i/>
          <w:color w:val="5B9BD5"/>
          <w:sz w:val="32"/>
          <w:szCs w:val="32"/>
          <w:lang w:eastAsia="fr-FR"/>
        </w:rPr>
        <w:t>01-02</w:t>
      </w:r>
      <w:r w:rsidRPr="00096D3D">
        <w:rPr>
          <w:rFonts w:ascii="Calibri" w:eastAsia="Times New Roman" w:hAnsi="Calibri" w:cs="Calibri"/>
          <w:b/>
          <w:i/>
          <w:color w:val="5B9BD5"/>
          <w:sz w:val="32"/>
          <w:szCs w:val="32"/>
          <w:lang w:eastAsia="fr-FR"/>
        </w:rPr>
        <w:t xml:space="preserve"> </w:t>
      </w:r>
      <w:r w:rsidR="007E27DA">
        <w:rPr>
          <w:rFonts w:ascii="Calibri" w:eastAsia="Times New Roman" w:hAnsi="Calibri" w:cs="Calibri"/>
          <w:b/>
          <w:i/>
          <w:color w:val="5B9BD5"/>
          <w:sz w:val="32"/>
          <w:szCs w:val="32"/>
          <w:lang w:eastAsia="fr-FR"/>
        </w:rPr>
        <w:t>–</w:t>
      </w:r>
      <w:r w:rsidRPr="00096D3D">
        <w:rPr>
          <w:rFonts w:ascii="Calibri" w:eastAsia="Times New Roman" w:hAnsi="Calibri" w:cs="Calibri"/>
          <w:b/>
          <w:i/>
          <w:color w:val="5B9BD5"/>
          <w:sz w:val="32"/>
          <w:szCs w:val="32"/>
          <w:lang w:eastAsia="fr-FR"/>
        </w:rPr>
        <w:t xml:space="preserve"> </w:t>
      </w:r>
      <w:r w:rsidR="007E27DA">
        <w:rPr>
          <w:rFonts w:ascii="Calibri" w:eastAsia="Times New Roman" w:hAnsi="Calibri" w:cs="Calibri"/>
          <w:b/>
          <w:i/>
          <w:color w:val="5B9BD5"/>
          <w:sz w:val="32"/>
          <w:szCs w:val="32"/>
          <w:lang w:eastAsia="fr-FR"/>
        </w:rPr>
        <w:t>VRD-ECLAIRAGE PUBLIC</w:t>
      </w:r>
    </w:p>
    <w:p w14:paraId="73CDF75F" w14:textId="74A0FB90" w:rsidR="00333E18" w:rsidRPr="00333E18" w:rsidRDefault="00096D3D" w:rsidP="00333E18">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32"/>
          <w:szCs w:val="32"/>
          <w:lang w:eastAsia="fr-FR"/>
        </w:rPr>
      </w:pPr>
      <w:r w:rsidRPr="00096D3D">
        <w:rPr>
          <w:rFonts w:ascii="Calibri" w:eastAsia="Times New Roman" w:hAnsi="Calibri" w:cs="Calibri"/>
          <w:b/>
          <w:color w:val="C45911"/>
          <w:sz w:val="32"/>
          <w:szCs w:val="32"/>
          <w:lang w:eastAsia="fr-FR"/>
        </w:rPr>
        <w:t xml:space="preserve">N° de marché : </w:t>
      </w:r>
      <w:bookmarkStart w:id="4" w:name="_Hlk197427789"/>
      <w:r w:rsidR="00333E18" w:rsidRPr="00333E18">
        <w:rPr>
          <w:rFonts w:ascii="Calibri" w:eastAsia="Times New Roman" w:hAnsi="Calibri" w:cs="Calibri"/>
          <w:b/>
          <w:color w:val="5B9BD5"/>
          <w:sz w:val="32"/>
          <w:szCs w:val="32"/>
          <w:lang w:eastAsia="fr-FR"/>
        </w:rPr>
        <w:t>15020/2025/1/404-0</w:t>
      </w:r>
      <w:r w:rsidR="00333E18">
        <w:rPr>
          <w:rFonts w:ascii="Calibri" w:eastAsia="Times New Roman" w:hAnsi="Calibri" w:cs="Calibri"/>
          <w:b/>
          <w:color w:val="5B9BD5"/>
          <w:sz w:val="32"/>
          <w:szCs w:val="32"/>
          <w:lang w:eastAsia="fr-FR"/>
        </w:rPr>
        <w:t>2</w:t>
      </w:r>
    </w:p>
    <w:bookmarkEnd w:id="4"/>
    <w:p w14:paraId="024118A9" w14:textId="131DA84B"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p>
    <w:p w14:paraId="165BB19D"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28"/>
          <w:szCs w:val="28"/>
          <w:lang w:eastAsia="fr-FR"/>
        </w:rPr>
      </w:pPr>
    </w:p>
    <w:p w14:paraId="56B98513"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632FB77"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0CE5C007"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65047E12" w14:textId="5C04D938" w:rsid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410E1522" w14:textId="1C5611F3"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CFB63C8" w14:textId="5B461A5F"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B6EA1AE" w14:textId="103E40FD"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3F4FDAD7" w14:textId="5464A280"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33BAF346" w14:textId="303CD8A1"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94F64FE" w14:textId="63F75C57"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39E5750" w14:textId="77777777" w:rsidR="00FD25D6" w:rsidRPr="00096D3D"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786554D9"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Marché privé de Travaux</w:t>
      </w:r>
    </w:p>
    <w:p w14:paraId="627500A4"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32"/>
          <w:szCs w:val="32"/>
          <w:lang w:eastAsia="fr-FR"/>
        </w:rPr>
      </w:pPr>
      <w:r w:rsidRPr="00096D3D">
        <w:rPr>
          <w:rFonts w:ascii="Calibri" w:eastAsia="Times New Roman" w:hAnsi="Calibri" w:cs="Calibri"/>
          <w:b/>
          <w:sz w:val="32"/>
          <w:szCs w:val="32"/>
          <w:lang w:eastAsia="fr-FR"/>
        </w:rPr>
        <w:t xml:space="preserve">Titulaire : </w:t>
      </w:r>
      <w:r w:rsidRPr="00096D3D">
        <w:rPr>
          <w:rFonts w:ascii="Calibri" w:eastAsia="Times New Roman" w:hAnsi="Calibri" w:cs="Calibri"/>
          <w:b/>
          <w:color w:val="5B9BD5"/>
          <w:sz w:val="32"/>
          <w:szCs w:val="32"/>
          <w:lang w:eastAsia="fr-FR"/>
        </w:rPr>
        <w:t>Nom</w:t>
      </w:r>
    </w:p>
    <w:p w14:paraId="6C566F24" w14:textId="77777777" w:rsidR="00FD25D6" w:rsidRDefault="00FD25D6" w:rsidP="00FD25D6">
      <w:pPr>
        <w:tabs>
          <w:tab w:val="left" w:pos="1985"/>
        </w:tabs>
        <w:spacing w:after="0" w:line="240" w:lineRule="auto"/>
        <w:rPr>
          <w:rFonts w:ascii="Calibri" w:eastAsia="Times New Roman" w:hAnsi="Calibri" w:cs="Calibri"/>
          <w:b/>
          <w:sz w:val="32"/>
          <w:szCs w:val="32"/>
          <w:lang w:eastAsia="fr-FR"/>
        </w:rPr>
      </w:pPr>
    </w:p>
    <w:p w14:paraId="1FF46665" w14:textId="76DBE112" w:rsidR="00096D3D" w:rsidRPr="00FD25D6" w:rsidRDefault="00096D3D" w:rsidP="00FD25D6">
      <w:pPr>
        <w:tabs>
          <w:tab w:val="left" w:pos="1985"/>
        </w:tabs>
        <w:spacing w:after="0" w:line="240" w:lineRule="auto"/>
        <w:rPr>
          <w:rFonts w:ascii="Calibri" w:eastAsia="Times New Roman" w:hAnsi="Calibri" w:cs="Calibri"/>
          <w:b/>
          <w:sz w:val="24"/>
          <w:szCs w:val="24"/>
          <w:lang w:eastAsia="fr-FR"/>
        </w:rPr>
      </w:pPr>
      <w:r>
        <w:rPr>
          <w:rFonts w:ascii="Calibri" w:eastAsia="Times New Roman" w:hAnsi="Calibri" w:cs="Calibri"/>
          <w:b/>
          <w:bCs/>
          <w:color w:val="C45911"/>
          <w:sz w:val="24"/>
          <w:szCs w:val="24"/>
          <w:lang w:eastAsia="fr-FR"/>
        </w:rPr>
        <w:lastRenderedPageBreak/>
        <w:t>MO</w:t>
      </w:r>
      <w:r w:rsidR="00984B0F">
        <w:rPr>
          <w:rFonts w:ascii="Calibri" w:eastAsia="Times New Roman" w:hAnsi="Calibri" w:cs="Calibri"/>
          <w:b/>
          <w:bCs/>
          <w:color w:val="C45911"/>
          <w:sz w:val="24"/>
          <w:szCs w:val="24"/>
          <w:lang w:eastAsia="fr-FR"/>
        </w:rPr>
        <w:t>D</w:t>
      </w:r>
      <w:r w:rsidRPr="00096D3D">
        <w:rPr>
          <w:rFonts w:ascii="Calibri" w:eastAsia="Times New Roman" w:hAnsi="Calibri" w:cs="Calibri"/>
          <w:b/>
          <w:bCs/>
          <w:color w:val="C45911"/>
          <w:sz w:val="24"/>
          <w:szCs w:val="24"/>
          <w:lang w:eastAsia="fr-FR"/>
        </w:rPr>
        <w:t>E DE PASSATION DU MARCHE</w:t>
      </w:r>
    </w:p>
    <w:p w14:paraId="7E08E1FE" w14:textId="5EDFA81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 xml:space="preserve">Le marché est passé après </w:t>
      </w:r>
      <w:r w:rsidRPr="00096D3D">
        <w:rPr>
          <w:rFonts w:ascii="Calibri" w:eastAsia="Times New Roman" w:hAnsi="Calibri" w:cs="Calibri"/>
          <w:b/>
          <w:color w:val="5B9BD5"/>
          <w:sz w:val="20"/>
          <w:szCs w:val="20"/>
          <w:lang w:eastAsia="fr-FR"/>
        </w:rPr>
        <w:t>appel d’offres ouvert.</w:t>
      </w:r>
    </w:p>
    <w:p w14:paraId="35D2BB0B"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05E72E1"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comprend :</w:t>
      </w:r>
    </w:p>
    <w:p w14:paraId="726A126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A51E6FE"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travaux de construction et les sujétions de chantier</w:t>
      </w:r>
    </w:p>
    <w:p w14:paraId="631780C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17B53335"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frais d’assurance responsabilité civile professionnelle</w:t>
      </w:r>
    </w:p>
    <w:p w14:paraId="1D7A3FF6"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5F493AF"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42D2A02D"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2557C514"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HABILITEE A DONNER LES RENSEIGNEMENTS PREVUS</w:t>
      </w:r>
    </w:p>
    <w:p w14:paraId="333044DE" w14:textId="506D8BAF" w:rsidR="00096D3D" w:rsidRPr="00096D3D" w:rsidRDefault="000C6789"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5DCEBFC1"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F9F3769"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ORDONNATEUR DES DEPENSES</w:t>
      </w:r>
    </w:p>
    <w:p w14:paraId="7A1DB159" w14:textId="20DFC014" w:rsidR="00096D3D" w:rsidRPr="00096D3D" w:rsidRDefault="000C6789"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6029AD5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9EC1FA6"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COMPTABLE ASSIGNATAIRE DES PAIEMENTS</w:t>
      </w:r>
    </w:p>
    <w:p w14:paraId="328707D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Madame l’Agent Comptable du Fonds Social de l’Habitat - F.S.H.</w:t>
      </w:r>
    </w:p>
    <w:p w14:paraId="014553A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BA5C64A"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RESPONSABLE DU MARCHE</w:t>
      </w:r>
    </w:p>
    <w:p w14:paraId="01B4E253" w14:textId="7DE7755A" w:rsidR="00096D3D" w:rsidRPr="00096D3D" w:rsidRDefault="000C6789"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135B3623" w14:textId="77777777" w:rsidR="00096D3D" w:rsidRPr="00096D3D" w:rsidRDefault="00096D3D" w:rsidP="00096D3D">
      <w:pPr>
        <w:spacing w:after="0" w:line="240" w:lineRule="auto"/>
        <w:rPr>
          <w:rFonts w:ascii="Calibri" w:eastAsia="Times New Roman" w:hAnsi="Calibri" w:cs="Calibri"/>
          <w:sz w:val="20"/>
          <w:szCs w:val="24"/>
          <w:lang w:eastAsia="fr-FR"/>
        </w:rPr>
      </w:pPr>
    </w:p>
    <w:p w14:paraId="2D38A819" w14:textId="77777777" w:rsidR="00096D3D" w:rsidRPr="00096D3D" w:rsidRDefault="00096D3D" w:rsidP="00096D3D">
      <w:pPr>
        <w:spacing w:after="0" w:line="240" w:lineRule="auto"/>
        <w:rPr>
          <w:rFonts w:ascii="Calibri" w:eastAsia="Times New Roman" w:hAnsi="Calibri" w:cs="Calibri"/>
          <w:b/>
          <w:color w:val="C45911"/>
          <w:sz w:val="24"/>
          <w:szCs w:val="24"/>
          <w:lang w:eastAsia="fr-FR"/>
        </w:rPr>
      </w:pPr>
      <w:r w:rsidRPr="00096D3D">
        <w:rPr>
          <w:rFonts w:ascii="Calibri" w:eastAsia="Times New Roman" w:hAnsi="Calibri" w:cs="Calibri"/>
          <w:b/>
          <w:color w:val="C45911"/>
          <w:sz w:val="24"/>
          <w:szCs w:val="24"/>
          <w:lang w:eastAsia="fr-FR"/>
        </w:rPr>
        <w:t>MAITRE D’ŒUVRE</w:t>
      </w:r>
    </w:p>
    <w:p w14:paraId="71958738" w14:textId="3689BE82" w:rsidR="00096D3D" w:rsidRPr="00096D3D" w:rsidRDefault="00096D3D" w:rsidP="00096D3D">
      <w:pPr>
        <w:spacing w:after="0" w:line="240" w:lineRule="auto"/>
        <w:rPr>
          <w:rFonts w:ascii="Calibri" w:eastAsia="Times New Roman" w:hAnsi="Calibri" w:cs="Calibri"/>
          <w:color w:val="5B9BD5"/>
          <w:sz w:val="20"/>
          <w:szCs w:val="24"/>
          <w:lang w:eastAsia="fr-FR"/>
        </w:rPr>
      </w:pPr>
      <w:r w:rsidRPr="00096D3D">
        <w:rPr>
          <w:rFonts w:ascii="Calibri" w:eastAsia="Times New Roman" w:hAnsi="Calibri" w:cs="Calibri"/>
          <w:sz w:val="20"/>
          <w:szCs w:val="24"/>
          <w:lang w:eastAsia="fr-FR"/>
        </w:rPr>
        <w:t xml:space="preserve">La maîtrise d’œuvre est assurée par </w:t>
      </w:r>
      <w:r w:rsidR="00737AE4">
        <w:rPr>
          <w:rFonts w:ascii="Calibri" w:eastAsia="Times New Roman" w:hAnsi="Calibri" w:cs="Calibri"/>
          <w:color w:val="5B9BD5"/>
          <w:sz w:val="20"/>
          <w:szCs w:val="24"/>
          <w:lang w:eastAsia="fr-FR"/>
        </w:rPr>
        <w:t>ITECHSS</w:t>
      </w:r>
      <w:r w:rsidRPr="00096D3D">
        <w:rPr>
          <w:rFonts w:ascii="Calibri" w:eastAsia="Times New Roman" w:hAnsi="Calibri" w:cs="Calibri"/>
          <w:sz w:val="20"/>
          <w:szCs w:val="24"/>
          <w:lang w:eastAsia="fr-FR"/>
        </w:rPr>
        <w:t xml:space="preserve">, représentée par </w:t>
      </w:r>
      <w:r w:rsidR="00737AE4">
        <w:rPr>
          <w:rFonts w:ascii="Calibri" w:eastAsia="Times New Roman" w:hAnsi="Calibri" w:cs="Calibri"/>
          <w:sz w:val="20"/>
          <w:szCs w:val="24"/>
          <w:lang w:eastAsia="fr-FR"/>
        </w:rPr>
        <w:t>M. Christophe OMBEMBSKI</w:t>
      </w:r>
    </w:p>
    <w:p w14:paraId="10715BC5" w14:textId="77777777" w:rsidR="00096D3D" w:rsidRPr="00096D3D" w:rsidRDefault="00096D3D" w:rsidP="00096D3D">
      <w:pPr>
        <w:spacing w:after="0" w:line="240" w:lineRule="auto"/>
        <w:rPr>
          <w:rFonts w:ascii="Calibri" w:eastAsia="Times New Roman" w:hAnsi="Calibri" w:cs="Calibri"/>
          <w:b/>
          <w:sz w:val="20"/>
          <w:szCs w:val="24"/>
          <w:lang w:eastAsia="fr-FR"/>
        </w:rPr>
      </w:pPr>
    </w:p>
    <w:p w14:paraId="67DA41BF" w14:textId="77777777" w:rsidR="00096D3D" w:rsidRPr="00096D3D" w:rsidRDefault="00096D3D" w:rsidP="00096D3D">
      <w:pPr>
        <w:spacing w:after="0" w:line="240" w:lineRule="auto"/>
        <w:rPr>
          <w:rFonts w:ascii="Calibri" w:eastAsia="Times New Roman" w:hAnsi="Calibri" w:cs="Calibri"/>
          <w:b/>
          <w:sz w:val="24"/>
          <w:szCs w:val="24"/>
          <w:lang w:eastAsia="fr-FR"/>
        </w:rPr>
      </w:pPr>
      <w:r w:rsidRPr="00096D3D">
        <w:rPr>
          <w:rFonts w:ascii="Calibri" w:eastAsia="Times New Roman" w:hAnsi="Calibri" w:cs="Calibri"/>
          <w:b/>
          <w:i/>
          <w:sz w:val="20"/>
          <w:szCs w:val="24"/>
          <w:lang w:eastAsia="fr-FR"/>
        </w:rPr>
        <w:t> </w:t>
      </w:r>
    </w:p>
    <w:p w14:paraId="3B192A88" w14:textId="77777777" w:rsidR="00096D3D" w:rsidRPr="00096D3D" w:rsidRDefault="00096D3D" w:rsidP="00096D3D">
      <w:pPr>
        <w:keepNext/>
        <w:shd w:val="clear" w:color="auto" w:fill="A6A6A6"/>
        <w:tabs>
          <w:tab w:val="left" w:pos="1560"/>
        </w:tabs>
        <w:spacing w:after="0" w:line="240" w:lineRule="auto"/>
        <w:jc w:val="both"/>
        <w:outlineLvl w:val="1"/>
        <w:rPr>
          <w:rFonts w:ascii="Calibri" w:eastAsia="Times New Roman" w:hAnsi="Calibri" w:cs="Calibri"/>
          <w:b/>
          <w:iCs/>
          <w:caps/>
          <w:color w:val="FFFFFF"/>
          <w:lang w:eastAsia="fr-FR"/>
        </w:rPr>
      </w:pPr>
      <w:r w:rsidRPr="00096D3D">
        <w:rPr>
          <w:rFonts w:ascii="Calibri" w:eastAsia="Times New Roman" w:hAnsi="Calibri" w:cs="Calibri"/>
          <w:b/>
          <w:iCs/>
          <w:caps/>
          <w:color w:val="FFFFFF"/>
          <w:lang w:eastAsia="fr-FR"/>
        </w:rPr>
        <w:t>ARTICLE 1 – CONTRACTANTS</w:t>
      </w:r>
    </w:p>
    <w:p w14:paraId="4F817DB2" w14:textId="77777777" w:rsidR="00096D3D" w:rsidRPr="00096D3D" w:rsidRDefault="00096D3D" w:rsidP="00096D3D">
      <w:pPr>
        <w:spacing w:after="0" w:line="240" w:lineRule="auto"/>
        <w:rPr>
          <w:rFonts w:ascii="Calibri" w:eastAsia="Times New Roman" w:hAnsi="Calibri" w:cs="Calibri"/>
          <w:sz w:val="24"/>
          <w:szCs w:val="24"/>
          <w:lang w:eastAsia="fr-FR"/>
        </w:rPr>
      </w:pPr>
    </w:p>
    <w:p w14:paraId="35BFEAC9" w14:textId="77777777" w:rsidR="00096D3D" w:rsidRPr="00096D3D" w:rsidRDefault="00096D3D" w:rsidP="00096D3D">
      <w:pPr>
        <w:spacing w:after="0" w:line="240" w:lineRule="auto"/>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Le marché est conclu entre :</w:t>
      </w:r>
    </w:p>
    <w:p w14:paraId="1E9EE1AF" w14:textId="77777777" w:rsidR="00096D3D" w:rsidRPr="00096D3D" w:rsidRDefault="00096D3D" w:rsidP="00096D3D">
      <w:pPr>
        <w:spacing w:after="0" w:line="240" w:lineRule="auto"/>
        <w:jc w:val="both"/>
        <w:rPr>
          <w:rFonts w:ascii="Calibri" w:eastAsia="Times New Roman" w:hAnsi="Calibri" w:cs="Calibri"/>
          <w:b/>
          <w:sz w:val="20"/>
          <w:szCs w:val="20"/>
          <w:lang w:eastAsia="fr-FR"/>
        </w:rPr>
      </w:pPr>
    </w:p>
    <w:p w14:paraId="5044C70C" w14:textId="77777777" w:rsidR="00096D3D" w:rsidRPr="00096D3D" w:rsidRDefault="00096D3D" w:rsidP="00096D3D">
      <w:pPr>
        <w:spacing w:after="0" w:line="240" w:lineRule="auto"/>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D’UNE PART,</w:t>
      </w:r>
    </w:p>
    <w:p w14:paraId="7994F458" w14:textId="77777777" w:rsidR="00096D3D" w:rsidRPr="00096D3D" w:rsidRDefault="00096D3D" w:rsidP="00096D3D">
      <w:pPr>
        <w:spacing w:after="0" w:line="240" w:lineRule="auto"/>
        <w:jc w:val="both"/>
        <w:rPr>
          <w:rFonts w:ascii="Calibri" w:eastAsia="Times New Roman" w:hAnsi="Calibri" w:cs="Calibri"/>
          <w:sz w:val="24"/>
          <w:szCs w:val="24"/>
          <w:lang w:eastAsia="fr-FR"/>
        </w:rPr>
      </w:pPr>
    </w:p>
    <w:p w14:paraId="626EBDC4" w14:textId="77777777" w:rsidR="00096D3D" w:rsidRPr="00096D3D" w:rsidRDefault="00096D3D" w:rsidP="00096D3D">
      <w:pPr>
        <w:tabs>
          <w:tab w:val="left" w:pos="567"/>
        </w:tabs>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LE TITULAIRE :</w:t>
      </w:r>
    </w:p>
    <w:p w14:paraId="4D72F453" w14:textId="77777777" w:rsidR="00096D3D" w:rsidRPr="00096D3D" w:rsidRDefault="00096D3D" w:rsidP="00096D3D">
      <w:pPr>
        <w:spacing w:after="0" w:line="240" w:lineRule="auto"/>
        <w:jc w:val="both"/>
        <w:rPr>
          <w:rFonts w:ascii="Calibri" w:eastAsia="Times New Roman" w:hAnsi="Calibri" w:cs="Calibri"/>
          <w:b/>
          <w:color w:val="C45911"/>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096D3D" w:rsidRPr="00096D3D" w14:paraId="11D1AF4B" w14:textId="77777777" w:rsidTr="00737AE4">
        <w:tc>
          <w:tcPr>
            <w:tcW w:w="6804" w:type="dxa"/>
            <w:shd w:val="clear" w:color="auto" w:fill="auto"/>
          </w:tcPr>
          <w:p w14:paraId="4E13F21D"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Monsieur</w:t>
            </w:r>
          </w:p>
        </w:tc>
        <w:tc>
          <w:tcPr>
            <w:tcW w:w="2835" w:type="dxa"/>
            <w:shd w:val="clear" w:color="auto" w:fill="auto"/>
          </w:tcPr>
          <w:p w14:paraId="6E3C13D4"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17323103" w14:textId="77777777" w:rsidTr="00737AE4">
        <w:tc>
          <w:tcPr>
            <w:tcW w:w="6804" w:type="dxa"/>
            <w:shd w:val="clear" w:color="auto" w:fill="auto"/>
          </w:tcPr>
          <w:p w14:paraId="343E8CB7"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Agissant au nom et pour le compte de la société</w:t>
            </w:r>
          </w:p>
        </w:tc>
        <w:tc>
          <w:tcPr>
            <w:tcW w:w="2835" w:type="dxa"/>
            <w:shd w:val="clear" w:color="auto" w:fill="auto"/>
          </w:tcPr>
          <w:p w14:paraId="5EA9125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14A52020" w14:textId="77777777" w:rsidTr="00737AE4">
        <w:tc>
          <w:tcPr>
            <w:tcW w:w="6804" w:type="dxa"/>
            <w:shd w:val="clear" w:color="auto" w:fill="auto"/>
          </w:tcPr>
          <w:p w14:paraId="7B8EEE8B"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Ayant son siège social à</w:t>
            </w:r>
          </w:p>
        </w:tc>
        <w:tc>
          <w:tcPr>
            <w:tcW w:w="2835" w:type="dxa"/>
            <w:shd w:val="clear" w:color="auto" w:fill="auto"/>
          </w:tcPr>
          <w:p w14:paraId="35623C03"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29A8BBB7" w14:textId="77777777" w:rsidTr="00737AE4">
        <w:tc>
          <w:tcPr>
            <w:tcW w:w="6804" w:type="dxa"/>
            <w:shd w:val="clear" w:color="auto" w:fill="auto"/>
          </w:tcPr>
          <w:p w14:paraId="1DCE27B8"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N°  RIDET</w:t>
            </w:r>
          </w:p>
        </w:tc>
        <w:tc>
          <w:tcPr>
            <w:tcW w:w="2835" w:type="dxa"/>
            <w:shd w:val="clear" w:color="auto" w:fill="auto"/>
          </w:tcPr>
          <w:p w14:paraId="08D68B40"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17A1E652" w14:textId="77777777" w:rsidTr="00737AE4">
        <w:tc>
          <w:tcPr>
            <w:tcW w:w="6804" w:type="dxa"/>
            <w:shd w:val="clear" w:color="auto" w:fill="auto"/>
          </w:tcPr>
          <w:p w14:paraId="49362E6D"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N°  Registre du Commerce</w:t>
            </w:r>
          </w:p>
        </w:tc>
        <w:tc>
          <w:tcPr>
            <w:tcW w:w="2835" w:type="dxa"/>
            <w:shd w:val="clear" w:color="auto" w:fill="auto"/>
          </w:tcPr>
          <w:p w14:paraId="3E9FE85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7EAF7E86" w14:textId="77777777" w:rsidTr="00737AE4">
        <w:tc>
          <w:tcPr>
            <w:tcW w:w="6804" w:type="dxa"/>
            <w:tcBorders>
              <w:top w:val="single" w:sz="4" w:space="0" w:color="auto"/>
              <w:left w:val="single" w:sz="4" w:space="0" w:color="auto"/>
              <w:bottom w:val="single" w:sz="4" w:space="0" w:color="auto"/>
              <w:right w:val="single" w:sz="4" w:space="0" w:color="auto"/>
            </w:tcBorders>
            <w:shd w:val="clear" w:color="auto" w:fill="auto"/>
          </w:tcPr>
          <w:p w14:paraId="390D838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7C6EB2"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tc>
      </w:tr>
    </w:tbl>
    <w:p w14:paraId="2D95CF0B" w14:textId="77777777" w:rsidR="00096D3D" w:rsidRPr="00096D3D" w:rsidRDefault="00096D3D" w:rsidP="00096D3D">
      <w:pPr>
        <w:spacing w:after="0" w:line="240" w:lineRule="auto"/>
        <w:jc w:val="both"/>
        <w:rPr>
          <w:rFonts w:ascii="Calibri" w:eastAsia="Times New Roman" w:hAnsi="Calibri" w:cs="Calibri"/>
          <w:b/>
          <w:bCs/>
          <w:sz w:val="20"/>
          <w:szCs w:val="20"/>
          <w:lang w:eastAsia="fr-FR"/>
        </w:rPr>
      </w:pPr>
    </w:p>
    <w:p w14:paraId="6734B648" w14:textId="77777777" w:rsidR="00096D3D" w:rsidRPr="00096D3D" w:rsidRDefault="00096D3D" w:rsidP="00096D3D">
      <w:pPr>
        <w:spacing w:after="0" w:line="240" w:lineRule="auto"/>
        <w:jc w:val="both"/>
        <w:rPr>
          <w:rFonts w:ascii="Calibri" w:eastAsia="Times New Roman" w:hAnsi="Calibri" w:cs="Calibri"/>
          <w:b/>
          <w:bCs/>
          <w:sz w:val="20"/>
          <w:szCs w:val="20"/>
          <w:lang w:eastAsia="fr-FR"/>
        </w:rPr>
      </w:pPr>
      <w:r w:rsidRPr="00096D3D">
        <w:rPr>
          <w:rFonts w:ascii="Calibri" w:eastAsia="Times New Roman" w:hAnsi="Calibri" w:cs="Calibri"/>
          <w:b/>
          <w:bCs/>
          <w:sz w:val="20"/>
          <w:szCs w:val="20"/>
          <w:lang w:eastAsia="fr-FR"/>
        </w:rPr>
        <w:t>Ci-après dénommé « l’Entrepreneur » ou « le Titulaire »</w:t>
      </w:r>
    </w:p>
    <w:p w14:paraId="6C41C776" w14:textId="77777777" w:rsidR="00096D3D" w:rsidRPr="00096D3D" w:rsidRDefault="00096D3D" w:rsidP="00096D3D">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328DFBDE" w14:textId="77777777" w:rsidR="00096D3D" w:rsidRPr="00096D3D" w:rsidRDefault="00096D3D" w:rsidP="00096D3D">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r w:rsidRPr="00096D3D">
        <w:rPr>
          <w:rFonts w:ascii="Calibri" w:eastAsia="Times New Roman" w:hAnsi="Calibri" w:cs="Calibri"/>
          <w:b/>
          <w:noProof/>
          <w:sz w:val="20"/>
          <w:szCs w:val="20"/>
          <w:lang w:eastAsia="fr-FR"/>
        </w:rPr>
        <w:t>D’AUTRE PART,</w:t>
      </w:r>
    </w:p>
    <w:p w14:paraId="0C04532F" w14:textId="77777777" w:rsidR="00096D3D" w:rsidRPr="00096D3D" w:rsidRDefault="00096D3D" w:rsidP="00096D3D">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1CF7FC41" w14:textId="17EF091F" w:rsidR="00096D3D" w:rsidRPr="00096D3D" w:rsidRDefault="00096D3D" w:rsidP="00096D3D">
      <w:pPr>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 xml:space="preserve">LE </w:t>
      </w:r>
      <w:r w:rsidRPr="00096D3D">
        <w:rPr>
          <w:rFonts w:ascii="Calibri" w:eastAsia="Times New Roman" w:hAnsi="Calibri" w:cs="Calibri"/>
          <w:b/>
          <w:bCs/>
          <w:i/>
          <w:color w:val="C45911"/>
          <w:sz w:val="20"/>
          <w:szCs w:val="20"/>
          <w:lang w:eastAsia="fr-FR"/>
        </w:rPr>
        <w:t>MAITRE DE L’OUVRAGE :</w:t>
      </w:r>
    </w:p>
    <w:p w14:paraId="2E694E4C" w14:textId="77777777" w:rsidR="008E416B" w:rsidRDefault="008E416B" w:rsidP="00096D3D">
      <w:pPr>
        <w:spacing w:after="0" w:line="240" w:lineRule="auto"/>
        <w:ind w:right="23"/>
        <w:jc w:val="both"/>
        <w:rPr>
          <w:rFonts w:ascii="Calibri" w:eastAsia="Times New Roman" w:hAnsi="Calibri" w:cs="Calibri"/>
          <w:noProof/>
          <w:sz w:val="20"/>
          <w:szCs w:val="20"/>
          <w:lang w:eastAsia="fr-FR"/>
        </w:rPr>
      </w:pPr>
    </w:p>
    <w:p w14:paraId="00A88EBC" w14:textId="66A75D27" w:rsidR="008E416B" w:rsidRDefault="008E416B" w:rsidP="00096D3D">
      <w:pPr>
        <w:spacing w:after="0" w:line="240" w:lineRule="auto"/>
        <w:ind w:right="23"/>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SOCIAL DE L’HABITAT</w:t>
      </w:r>
      <w:r>
        <w:rPr>
          <w:rFonts w:ascii="Calibri" w:hAnsi="Calibri" w:cs="Calibri"/>
          <w:sz w:val="20"/>
          <w:szCs w:val="20"/>
          <w:bdr w:val="none" w:sz="0" w:space="0" w:color="auto" w:frame="1"/>
          <w:shd w:val="clear" w:color="auto" w:fill="FFFFFF"/>
        </w:rPr>
        <w:t xml:space="preserve">, par abréviation F.S.H, société mutualiste régie par les dispositions de l’article 4 de la loi du 01/04/1898 et créée par délibération n° 210/CP du 30 octobre 1992, ayant son siège social à NOUMEA (98800), 1 rue de </w:t>
      </w:r>
      <w:r w:rsidR="00457698">
        <w:rPr>
          <w:rFonts w:ascii="Calibri" w:hAnsi="Calibri" w:cs="Calibri"/>
          <w:sz w:val="20"/>
          <w:szCs w:val="20"/>
          <w:bdr w:val="none" w:sz="0" w:space="0" w:color="auto" w:frame="1"/>
          <w:shd w:val="clear" w:color="auto" w:fill="FFFFFF"/>
        </w:rPr>
        <w:t>la Somme, Immeuble Jules FERRY </w:t>
      </w:r>
      <w:r>
        <w:rPr>
          <w:rFonts w:ascii="Calibri" w:hAnsi="Calibri" w:cs="Calibri"/>
          <w:sz w:val="20"/>
          <w:szCs w:val="20"/>
          <w:bdr w:val="none" w:sz="0" w:space="0" w:color="auto" w:frame="1"/>
          <w:shd w:val="clear" w:color="auto" w:fill="FFFFFF"/>
        </w:rPr>
        <w:t>(BP 3887 – 98846 NOUMEA CEDEX), inscrite au RIDET sous le numéro 0 139 501.001, ici représentée par sa Directrice Générale, Madame </w:t>
      </w:r>
      <w:r w:rsidRPr="008E416B">
        <w:rPr>
          <w:rFonts w:eastAsia="Times New Roman" w:cstheme="minorHAnsi"/>
          <w:b/>
          <w:color w:val="4F81BD" w:themeColor="accent1"/>
          <w:sz w:val="20"/>
          <w:lang w:eastAsia="fr-FR"/>
        </w:rPr>
        <w:t>Chrystel INIZAN</w:t>
      </w:r>
      <w:r>
        <w:rPr>
          <w:rFonts w:ascii="Calibri" w:hAnsi="Calibri" w:cs="Calibri"/>
          <w:sz w:val="20"/>
          <w:szCs w:val="20"/>
          <w:bdr w:val="none" w:sz="0" w:space="0" w:color="auto" w:frame="1"/>
          <w:shd w:val="clear" w:color="auto" w:fill="FFFFFF"/>
        </w:rPr>
        <w:t>, domiciliée professionnellement à NOUMEA, 1 rue de la Somme</w:t>
      </w:r>
    </w:p>
    <w:p w14:paraId="050150F4" w14:textId="77777777" w:rsidR="008E416B" w:rsidRPr="00096D3D" w:rsidRDefault="008E416B" w:rsidP="00096D3D">
      <w:pPr>
        <w:spacing w:after="0" w:line="240" w:lineRule="auto"/>
        <w:ind w:right="23"/>
        <w:jc w:val="both"/>
        <w:rPr>
          <w:rFonts w:eastAsia="Times New Roman" w:cstheme="minorHAnsi"/>
          <w:sz w:val="20"/>
          <w:lang w:eastAsia="fr-FR"/>
        </w:rPr>
      </w:pPr>
    </w:p>
    <w:p w14:paraId="5446B698" w14:textId="77777777" w:rsidR="00096D3D" w:rsidRPr="00096D3D" w:rsidRDefault="00096D3D" w:rsidP="00096D3D">
      <w:pPr>
        <w:tabs>
          <w:tab w:val="left" w:pos="567"/>
        </w:tabs>
        <w:spacing w:after="0" w:line="240" w:lineRule="auto"/>
        <w:ind w:right="23"/>
        <w:jc w:val="both"/>
        <w:rPr>
          <w:rFonts w:eastAsia="Times New Roman" w:cstheme="minorHAnsi"/>
          <w:sz w:val="20"/>
          <w:szCs w:val="20"/>
          <w:lang w:eastAsia="fr-FR"/>
        </w:rPr>
      </w:pPr>
    </w:p>
    <w:p w14:paraId="37D7D3F7" w14:textId="77777777" w:rsidR="00096D3D" w:rsidRPr="00096D3D" w:rsidRDefault="00096D3D" w:rsidP="00096D3D">
      <w:pPr>
        <w:tabs>
          <w:tab w:val="left" w:pos="567"/>
        </w:tabs>
        <w:spacing w:after="0" w:line="240" w:lineRule="auto"/>
        <w:ind w:right="23"/>
        <w:jc w:val="both"/>
        <w:rPr>
          <w:rFonts w:eastAsia="Times New Roman" w:cstheme="minorHAnsi"/>
          <w:b/>
          <w:sz w:val="20"/>
          <w:szCs w:val="20"/>
          <w:lang w:eastAsia="fr-FR"/>
        </w:rPr>
      </w:pPr>
      <w:r w:rsidRPr="00096D3D">
        <w:rPr>
          <w:rFonts w:eastAsia="Times New Roman" w:cstheme="minorHAnsi"/>
          <w:sz w:val="20"/>
          <w:szCs w:val="20"/>
          <w:lang w:eastAsia="fr-FR"/>
        </w:rPr>
        <w:t xml:space="preserve">La société FSH agissant en sa qualité de Maître de l’Ouvrage est ci-après identifiée par les termes génériques </w:t>
      </w:r>
      <w:r w:rsidRPr="00096D3D">
        <w:rPr>
          <w:rFonts w:eastAsia="Times New Roman" w:cstheme="minorHAnsi"/>
          <w:b/>
          <w:sz w:val="20"/>
          <w:szCs w:val="20"/>
          <w:lang w:eastAsia="fr-FR"/>
        </w:rPr>
        <w:t xml:space="preserve">« le FSH » </w:t>
      </w:r>
      <w:r w:rsidRPr="00096D3D">
        <w:rPr>
          <w:rFonts w:eastAsia="Times New Roman" w:cstheme="minorHAnsi"/>
          <w:sz w:val="20"/>
          <w:szCs w:val="20"/>
          <w:lang w:eastAsia="fr-FR"/>
        </w:rPr>
        <w:t>ou</w:t>
      </w:r>
      <w:r w:rsidRPr="00096D3D">
        <w:rPr>
          <w:rFonts w:eastAsia="Times New Roman" w:cstheme="minorHAnsi"/>
          <w:b/>
          <w:sz w:val="20"/>
          <w:szCs w:val="20"/>
          <w:lang w:eastAsia="fr-FR"/>
        </w:rPr>
        <w:t xml:space="preserve"> « le MO ».</w:t>
      </w:r>
    </w:p>
    <w:p w14:paraId="3F4E3531" w14:textId="77777777" w:rsidR="00096D3D" w:rsidRPr="00096D3D" w:rsidRDefault="00096D3D" w:rsidP="00096D3D">
      <w:pPr>
        <w:tabs>
          <w:tab w:val="left" w:pos="567"/>
        </w:tabs>
        <w:spacing w:after="0" w:line="240" w:lineRule="auto"/>
        <w:jc w:val="both"/>
        <w:rPr>
          <w:rFonts w:ascii="Calibri" w:eastAsia="Times New Roman" w:hAnsi="Calibri" w:cs="Calibri"/>
          <w:b/>
          <w:sz w:val="20"/>
          <w:szCs w:val="20"/>
          <w:lang w:eastAsia="fr-FR"/>
        </w:rPr>
      </w:pPr>
    </w:p>
    <w:p w14:paraId="365B71D1" w14:textId="77777777" w:rsidR="00096D3D" w:rsidRPr="00096D3D" w:rsidRDefault="00096D3D" w:rsidP="00096D3D">
      <w:pPr>
        <w:widowControl w:val="0"/>
        <w:spacing w:after="0" w:line="240" w:lineRule="auto"/>
        <w:jc w:val="both"/>
        <w:rPr>
          <w:rFonts w:ascii="Calibri" w:eastAsia="Times New Roman" w:hAnsi="Calibri" w:cs="Calibri"/>
          <w:sz w:val="20"/>
          <w:szCs w:val="24"/>
          <w:lang w:eastAsia="fr-FR"/>
        </w:rPr>
      </w:pPr>
    </w:p>
    <w:p w14:paraId="6D2A30AC" w14:textId="77777777" w:rsidR="00096D3D" w:rsidRPr="00096D3D" w:rsidRDefault="00096D3D" w:rsidP="00096D3D">
      <w:pPr>
        <w:widowControl w:val="0"/>
        <w:shd w:val="clear" w:color="auto" w:fill="808080"/>
        <w:spacing w:after="0" w:line="240" w:lineRule="auto"/>
        <w:jc w:val="both"/>
        <w:rPr>
          <w:rFonts w:ascii="Calibri" w:eastAsia="Times New Roman" w:hAnsi="Calibri" w:cs="Calibri"/>
          <w:b/>
          <w:color w:val="FFFFFF"/>
          <w:sz w:val="20"/>
          <w:szCs w:val="24"/>
          <w:lang w:eastAsia="fr-FR"/>
        </w:rPr>
      </w:pPr>
      <w:r w:rsidRPr="00096D3D">
        <w:rPr>
          <w:rFonts w:ascii="Calibri" w:eastAsia="Times New Roman" w:hAnsi="Calibri" w:cs="Calibri"/>
          <w:b/>
          <w:color w:val="FFFFFF"/>
          <w:sz w:val="20"/>
          <w:szCs w:val="24"/>
          <w:lang w:eastAsia="fr-FR"/>
        </w:rPr>
        <w:t>ARTICLE 2 - ENGAGEMENT</w:t>
      </w:r>
    </w:p>
    <w:p w14:paraId="069A16D9"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606B26B9"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L’Entrepreneur,</w:t>
      </w:r>
    </w:p>
    <w:p w14:paraId="09B96146"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visité les lieux et avoir apprécié à son point de vue et sous sa seule responsabilité la nature et la difficulté des travaux à exécuter,</w:t>
      </w:r>
    </w:p>
    <w:p w14:paraId="27D57AA5"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pris connaissance du Cahier des Clauses Administratives Particulières (CCAP) et de l’ensemble des pièces constitutives du présent Marché de Travaux dont le détail est indiqué à l’article II du CCAP,</w:t>
      </w:r>
    </w:p>
    <w:p w14:paraId="43CED8F8"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71667171"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pris connaissance du rapport géotechnique joint au présent appel d’offre.</w:t>
      </w:r>
    </w:p>
    <w:p w14:paraId="021AE39B"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C9A65FB" w14:textId="77777777" w:rsid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S’engage, sans réserve, conformément aux stipulations des documents ci-dessus visés, à exécuter les travaux définis dans l’article 3 ci-après et dans les conditions ci-après indiquées.</w:t>
      </w:r>
    </w:p>
    <w:p w14:paraId="034C0BF3" w14:textId="77777777" w:rsidR="00F241E4" w:rsidRDefault="00F241E4" w:rsidP="00096D3D">
      <w:pPr>
        <w:spacing w:after="0" w:line="240" w:lineRule="auto"/>
        <w:jc w:val="both"/>
        <w:rPr>
          <w:rFonts w:ascii="Calibri" w:eastAsia="Times New Roman" w:hAnsi="Calibri" w:cs="Calibri"/>
          <w:sz w:val="20"/>
          <w:szCs w:val="24"/>
          <w:lang w:eastAsia="fr-FR"/>
        </w:rPr>
      </w:pPr>
    </w:p>
    <w:p w14:paraId="17731F4E" w14:textId="055672A1" w:rsidR="00F241E4" w:rsidRPr="00096D3D" w:rsidRDefault="00F241E4" w:rsidP="00096D3D">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2A4742A0" w14:textId="77777777" w:rsidR="00096D3D" w:rsidRPr="00096D3D" w:rsidRDefault="00096D3D" w:rsidP="00096D3D">
      <w:pPr>
        <w:widowControl w:val="0"/>
        <w:spacing w:after="0" w:line="240" w:lineRule="auto"/>
        <w:contextualSpacing/>
        <w:jc w:val="both"/>
        <w:rPr>
          <w:rFonts w:ascii="Calibri" w:eastAsia="Times New Roman" w:hAnsi="Calibri" w:cs="Calibri"/>
          <w:b/>
          <w:sz w:val="20"/>
          <w:szCs w:val="24"/>
          <w:lang w:eastAsia="fr-FR"/>
        </w:rPr>
      </w:pPr>
    </w:p>
    <w:p w14:paraId="0AD3C8F3" w14:textId="77777777" w:rsidR="00096D3D" w:rsidRPr="00096D3D" w:rsidRDefault="00096D3D" w:rsidP="00096D3D">
      <w:pPr>
        <w:widowControl w:val="0"/>
        <w:spacing w:after="0" w:line="240" w:lineRule="auto"/>
        <w:contextualSpacing/>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Et affirme</w:t>
      </w:r>
      <w:r w:rsidRPr="00096D3D">
        <w:rPr>
          <w:rFonts w:ascii="Calibri" w:eastAsia="Times New Roman" w:hAnsi="Calibri" w:cs="Calibri"/>
          <w:b/>
          <w:sz w:val="20"/>
          <w:szCs w:val="24"/>
          <w:lang w:eastAsia="fr-FR"/>
        </w:rPr>
        <w:t xml:space="preserve"> </w:t>
      </w:r>
      <w:r w:rsidRPr="00096D3D">
        <w:rPr>
          <w:rFonts w:ascii="Calibri" w:eastAsia="Times New Roman" w:hAnsi="Calibri" w:cs="Calibri"/>
          <w:sz w:val="20"/>
          <w:szCs w:val="24"/>
          <w:lang w:eastAsia="fr-FR"/>
        </w:rPr>
        <w:t>sous peine de résiliation de plein droit du marché, que la personne physique ou morale pour laquelle il intervient répond aux conditions d’exercice des métiers de la construction conformément à la délibération n°63 du 18/02/2020.</w:t>
      </w:r>
    </w:p>
    <w:p w14:paraId="79D0B71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70BE822"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 présent engagement est expressément accepté par l’Entrepreneur.</w:t>
      </w:r>
    </w:p>
    <w:p w14:paraId="7ED53BFC"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56B385E"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Toutefois, l’Entrepreneur n’est lié par le présent Acte d’Engagement que si son acceptation lui est notifiée </w:t>
      </w:r>
      <w:r w:rsidRPr="00096D3D">
        <w:rPr>
          <w:rFonts w:ascii="Calibri" w:eastAsia="Times New Roman" w:hAnsi="Calibri" w:cs="Calibri"/>
          <w:b/>
          <w:bCs/>
          <w:sz w:val="20"/>
          <w:szCs w:val="24"/>
          <w:lang w:eastAsia="fr-FR"/>
        </w:rPr>
        <w:t>dans un délai de cent vingt (120) jours</w:t>
      </w:r>
      <w:r w:rsidRPr="00096D3D">
        <w:rPr>
          <w:rFonts w:ascii="Calibri" w:eastAsia="Times New Roman" w:hAnsi="Calibri" w:cs="Calibri"/>
          <w:b/>
          <w:sz w:val="20"/>
          <w:szCs w:val="24"/>
          <w:lang w:eastAsia="fr-FR"/>
        </w:rPr>
        <w:t xml:space="preserve"> </w:t>
      </w:r>
      <w:r w:rsidRPr="00096D3D">
        <w:rPr>
          <w:rFonts w:ascii="Calibri" w:eastAsia="Times New Roman" w:hAnsi="Calibri" w:cs="Calibri"/>
          <w:sz w:val="20"/>
          <w:szCs w:val="24"/>
          <w:lang w:eastAsia="fr-FR"/>
        </w:rPr>
        <w:t>à compter de la date limite de remise des offres fixée par le Règlement Particulier de l’Appel d’Offres.</w:t>
      </w:r>
    </w:p>
    <w:p w14:paraId="0D5E57E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775DEB2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69138C56"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3 – OBJET DU MARCHE</w:t>
      </w:r>
    </w:p>
    <w:p w14:paraId="2DFBB69B"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2C991959" w14:textId="28720450" w:rsidR="00096D3D" w:rsidRPr="00096D3D" w:rsidRDefault="00096D3D" w:rsidP="00096D3D">
      <w:pPr>
        <w:spacing w:after="0" w:line="240" w:lineRule="auto"/>
        <w:jc w:val="both"/>
        <w:rPr>
          <w:rFonts w:ascii="Calibri" w:eastAsia="Times New Roman" w:hAnsi="Calibri" w:cs="Calibri"/>
          <w:b/>
          <w:iCs/>
          <w:color w:val="5B9BD5"/>
          <w:sz w:val="20"/>
          <w:szCs w:val="20"/>
          <w:lang w:eastAsia="fr-FR"/>
        </w:rPr>
      </w:pPr>
      <w:r w:rsidRPr="00096D3D">
        <w:rPr>
          <w:rFonts w:ascii="Calibri" w:eastAsia="Times New Roman" w:hAnsi="Calibri" w:cs="Calibri"/>
          <w:sz w:val="20"/>
          <w:szCs w:val="24"/>
          <w:lang w:eastAsia="fr-FR"/>
        </w:rPr>
        <w:t xml:space="preserve">Les travaux, objets du marché, consistent </w:t>
      </w:r>
      <w:r w:rsidRPr="00096D3D">
        <w:rPr>
          <w:rFonts w:ascii="Calibri" w:eastAsia="Times New Roman" w:hAnsi="Calibri" w:cs="Calibri"/>
          <w:iCs/>
          <w:sz w:val="20"/>
          <w:szCs w:val="20"/>
          <w:lang w:eastAsia="fr-FR"/>
        </w:rPr>
        <w:t xml:space="preserve">en </w:t>
      </w:r>
      <w:r w:rsidR="00737AE4">
        <w:rPr>
          <w:rFonts w:ascii="Calibri" w:eastAsia="Times New Roman" w:hAnsi="Calibri" w:cs="Calibri"/>
          <w:b/>
          <w:iCs/>
          <w:color w:val="5B9BD5"/>
          <w:sz w:val="20"/>
          <w:szCs w:val="20"/>
          <w:lang w:eastAsia="fr-FR"/>
        </w:rPr>
        <w:t>la remise en état</w:t>
      </w:r>
      <w:r w:rsidR="006F4844" w:rsidRPr="006F4844">
        <w:rPr>
          <w:rFonts w:ascii="Calibri" w:eastAsia="Times New Roman" w:hAnsi="Calibri" w:cs="Calibri"/>
          <w:b/>
          <w:iCs/>
          <w:color w:val="5B9BD5"/>
          <w:sz w:val="20"/>
          <w:szCs w:val="20"/>
          <w:lang w:eastAsia="fr-FR"/>
        </w:rPr>
        <w:t xml:space="preserve"> des voiries et réseaux divers du lotissement BRIGITTE FSH – Commune de Dumbéa</w:t>
      </w:r>
      <w:r w:rsidR="00737AE4">
        <w:rPr>
          <w:rFonts w:ascii="Calibri" w:eastAsia="Times New Roman" w:hAnsi="Calibri" w:cs="Calibri"/>
          <w:b/>
          <w:iCs/>
          <w:color w:val="5B9BD5"/>
          <w:sz w:val="20"/>
          <w:szCs w:val="20"/>
          <w:lang w:eastAsia="fr-FR"/>
        </w:rPr>
        <w:t xml:space="preserve"> en vu de leur rétrocession à la Ville de Dumbéa.</w:t>
      </w:r>
    </w:p>
    <w:p w14:paraId="086E3849" w14:textId="77777777" w:rsidR="00096D3D" w:rsidRPr="00096D3D" w:rsidRDefault="00096D3D" w:rsidP="00096D3D">
      <w:pPr>
        <w:spacing w:after="0" w:line="240" w:lineRule="auto"/>
        <w:jc w:val="both"/>
        <w:rPr>
          <w:rFonts w:ascii="Calibri" w:eastAsia="Times New Roman" w:hAnsi="Calibri" w:cs="Calibri"/>
          <w:iCs/>
          <w:sz w:val="20"/>
          <w:szCs w:val="20"/>
          <w:lang w:eastAsia="fr-FR"/>
        </w:rPr>
      </w:pPr>
    </w:p>
    <w:p w14:paraId="077210E7" w14:textId="06F57CA9" w:rsidR="00096D3D" w:rsidRPr="00096D3D" w:rsidRDefault="00096D3D" w:rsidP="00096D3D">
      <w:pPr>
        <w:spacing w:after="0" w:line="240" w:lineRule="auto"/>
        <w:jc w:val="both"/>
        <w:rPr>
          <w:rFonts w:ascii="Calibri" w:eastAsia="Times New Roman" w:hAnsi="Calibri" w:cs="Calibri"/>
          <w:b/>
          <w:iCs/>
          <w:color w:val="5B9BD5"/>
          <w:sz w:val="20"/>
          <w:szCs w:val="20"/>
          <w:lang w:eastAsia="fr-FR"/>
        </w:rPr>
      </w:pPr>
      <w:r w:rsidRPr="00096D3D">
        <w:rPr>
          <w:rFonts w:ascii="Calibri" w:eastAsia="Times New Roman" w:hAnsi="Calibri" w:cs="Calibri"/>
          <w:iCs/>
          <w:sz w:val="20"/>
          <w:szCs w:val="20"/>
          <w:lang w:eastAsia="fr-FR"/>
        </w:rPr>
        <w:t>L’opération est dénommée</w:t>
      </w:r>
      <w:r w:rsidRPr="00096D3D">
        <w:rPr>
          <w:rFonts w:ascii="Calibri" w:eastAsia="Times New Roman" w:hAnsi="Calibri" w:cs="Calibri"/>
          <w:b/>
          <w:iCs/>
          <w:sz w:val="20"/>
          <w:szCs w:val="20"/>
          <w:lang w:eastAsia="fr-FR"/>
        </w:rPr>
        <w:t xml:space="preserve"> </w:t>
      </w:r>
      <w:r w:rsidR="006F4844" w:rsidRPr="006F4844">
        <w:rPr>
          <w:rFonts w:ascii="Calibri" w:eastAsia="Times New Roman" w:hAnsi="Calibri" w:cs="Calibri"/>
          <w:b/>
          <w:iCs/>
          <w:color w:val="5B9BD5"/>
          <w:sz w:val="20"/>
          <w:szCs w:val="20"/>
          <w:lang w:eastAsia="fr-FR"/>
        </w:rPr>
        <w:t xml:space="preserve">Rétrocession des voiries et réseaux divers du lotissement BRIGITTE FSH </w:t>
      </w:r>
      <w:r w:rsidR="00C02F7E">
        <w:rPr>
          <w:rFonts w:ascii="Calibri" w:eastAsia="Times New Roman" w:hAnsi="Calibri" w:cs="Calibri"/>
          <w:b/>
          <w:iCs/>
          <w:color w:val="5B9BD5"/>
          <w:sz w:val="20"/>
          <w:szCs w:val="20"/>
          <w:lang w:eastAsia="fr-FR"/>
        </w:rPr>
        <w:t xml:space="preserve"> - DUMBEA SUR MER </w:t>
      </w:r>
      <w:r w:rsidR="006F4844" w:rsidRPr="006F4844">
        <w:rPr>
          <w:rFonts w:ascii="Calibri" w:eastAsia="Times New Roman" w:hAnsi="Calibri" w:cs="Calibri"/>
          <w:b/>
          <w:iCs/>
          <w:color w:val="5B9BD5"/>
          <w:sz w:val="20"/>
          <w:szCs w:val="20"/>
          <w:lang w:eastAsia="fr-FR"/>
        </w:rPr>
        <w:t>– Commune de Dumbéa</w:t>
      </w:r>
      <w:r w:rsidRPr="00096D3D">
        <w:rPr>
          <w:rFonts w:ascii="Calibri" w:eastAsia="Times New Roman" w:hAnsi="Calibri" w:cs="Calibri"/>
          <w:b/>
          <w:iCs/>
          <w:color w:val="5B9BD5"/>
          <w:sz w:val="20"/>
          <w:szCs w:val="20"/>
          <w:lang w:eastAsia="fr-FR"/>
        </w:rPr>
        <w:t> .</w:t>
      </w:r>
    </w:p>
    <w:p w14:paraId="3DFF333A" w14:textId="77777777" w:rsidR="00096D3D" w:rsidRPr="00096D3D" w:rsidRDefault="00096D3D" w:rsidP="00096D3D">
      <w:pPr>
        <w:spacing w:after="0" w:line="240" w:lineRule="auto"/>
        <w:jc w:val="both"/>
        <w:rPr>
          <w:rFonts w:ascii="Calibri" w:eastAsia="Times New Roman" w:hAnsi="Calibri" w:cs="Calibri"/>
          <w:b/>
          <w:iCs/>
          <w:sz w:val="20"/>
          <w:szCs w:val="20"/>
          <w:lang w:eastAsia="fr-FR"/>
        </w:rPr>
      </w:pPr>
    </w:p>
    <w:p w14:paraId="025D1296" w14:textId="6D90E250"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iCs/>
          <w:sz w:val="20"/>
          <w:szCs w:val="20"/>
          <w:lang w:eastAsia="fr-FR"/>
        </w:rPr>
        <w:t>Les travaux</w:t>
      </w:r>
      <w:r w:rsidRPr="00096D3D">
        <w:rPr>
          <w:rFonts w:ascii="Calibri" w:eastAsia="Times New Roman" w:hAnsi="Calibri" w:cs="Calibri"/>
          <w:b/>
          <w:iCs/>
          <w:sz w:val="20"/>
          <w:szCs w:val="20"/>
          <w:lang w:eastAsia="fr-FR"/>
        </w:rPr>
        <w:t xml:space="preserve"> </w:t>
      </w:r>
      <w:r w:rsidRPr="00096D3D">
        <w:rPr>
          <w:rFonts w:ascii="Calibri" w:eastAsia="Times New Roman" w:hAnsi="Calibri" w:cs="Calibri"/>
          <w:sz w:val="20"/>
          <w:szCs w:val="24"/>
          <w:lang w:eastAsia="fr-FR"/>
        </w:rPr>
        <w:t xml:space="preserve">seront réalisés en </w:t>
      </w:r>
      <w:r w:rsidR="006F4844">
        <w:rPr>
          <w:rFonts w:ascii="Calibri" w:eastAsia="Times New Roman" w:hAnsi="Calibri" w:cs="Calibri"/>
          <w:b/>
          <w:color w:val="548DD4"/>
          <w:sz w:val="20"/>
          <w:szCs w:val="24"/>
          <w:lang w:eastAsia="fr-FR"/>
        </w:rPr>
        <w:t>1</w:t>
      </w:r>
      <w:r w:rsidRPr="00096D3D">
        <w:rPr>
          <w:rFonts w:ascii="Calibri" w:eastAsia="Times New Roman" w:hAnsi="Calibri" w:cs="Calibri"/>
          <w:sz w:val="20"/>
          <w:szCs w:val="24"/>
          <w:lang w:eastAsia="fr-FR"/>
        </w:rPr>
        <w:t xml:space="preserve"> tranche.</w:t>
      </w:r>
    </w:p>
    <w:p w14:paraId="479EC827"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1715AD6" w14:textId="3F026E33" w:rsidR="00096D3D" w:rsidRPr="00096D3D" w:rsidRDefault="00096D3D" w:rsidP="00096D3D">
      <w:pPr>
        <w:spacing w:after="0" w:line="240" w:lineRule="auto"/>
        <w:jc w:val="both"/>
        <w:rPr>
          <w:rFonts w:ascii="Calibri" w:eastAsia="Times New Roman" w:hAnsi="Calibri" w:cs="Calibri"/>
          <w:b/>
          <w:color w:val="5B9BD5"/>
          <w:sz w:val="20"/>
          <w:szCs w:val="24"/>
          <w:lang w:eastAsia="fr-FR"/>
        </w:rPr>
      </w:pPr>
      <w:r w:rsidRPr="00096D3D">
        <w:rPr>
          <w:rFonts w:ascii="Calibri" w:eastAsia="Times New Roman" w:hAnsi="Calibri" w:cs="Calibri"/>
          <w:b/>
          <w:color w:val="5B9BD5"/>
          <w:sz w:val="20"/>
          <w:szCs w:val="24"/>
          <w:lang w:eastAsia="fr-FR"/>
        </w:rPr>
        <w:t>Description de</w:t>
      </w:r>
      <w:r w:rsidR="006F4844">
        <w:rPr>
          <w:rFonts w:ascii="Calibri" w:eastAsia="Times New Roman" w:hAnsi="Calibri" w:cs="Calibri"/>
          <w:b/>
          <w:color w:val="5B9BD5"/>
          <w:sz w:val="20"/>
          <w:szCs w:val="24"/>
          <w:lang w:eastAsia="fr-FR"/>
        </w:rPr>
        <w:t xml:space="preserve"> la</w:t>
      </w:r>
      <w:r w:rsidRPr="00096D3D">
        <w:rPr>
          <w:rFonts w:ascii="Calibri" w:eastAsia="Times New Roman" w:hAnsi="Calibri" w:cs="Calibri"/>
          <w:b/>
          <w:color w:val="5B9BD5"/>
          <w:sz w:val="20"/>
          <w:szCs w:val="24"/>
          <w:lang w:eastAsia="fr-FR"/>
        </w:rPr>
        <w:t xml:space="preserve"> tranche :</w:t>
      </w:r>
    </w:p>
    <w:p w14:paraId="64B685FA" w14:textId="75DB6F8C" w:rsidR="00096D3D" w:rsidRPr="00C02F7E" w:rsidRDefault="00096D3D" w:rsidP="00096D3D">
      <w:pPr>
        <w:numPr>
          <w:ilvl w:val="0"/>
          <w:numId w:val="26"/>
        </w:numPr>
        <w:spacing w:after="0" w:line="240" w:lineRule="auto"/>
        <w:contextualSpacing/>
        <w:jc w:val="both"/>
        <w:rPr>
          <w:rFonts w:ascii="Calibri" w:eastAsia="Times New Roman" w:hAnsi="Calibri" w:cs="Calibri"/>
          <w:b/>
          <w:color w:val="4F81BD" w:themeColor="accent1"/>
          <w:sz w:val="20"/>
          <w:szCs w:val="24"/>
          <w:lang w:eastAsia="fr-FR"/>
        </w:rPr>
      </w:pPr>
      <w:r w:rsidRPr="00C02F7E">
        <w:rPr>
          <w:rFonts w:ascii="Calibri" w:eastAsia="Times New Roman" w:hAnsi="Calibri" w:cs="Calibri"/>
          <w:b/>
          <w:color w:val="4F81BD" w:themeColor="accent1"/>
          <w:sz w:val="20"/>
          <w:szCs w:val="24"/>
          <w:lang w:eastAsia="fr-FR"/>
        </w:rPr>
        <w:t xml:space="preserve">Tranche ferme : </w:t>
      </w:r>
      <w:r w:rsidR="006F4844" w:rsidRPr="00C02F7E">
        <w:rPr>
          <w:rFonts w:ascii="Calibri" w:eastAsia="Times New Roman" w:hAnsi="Calibri" w:cs="Calibri"/>
          <w:b/>
          <w:color w:val="4F81BD" w:themeColor="accent1"/>
          <w:sz w:val="20"/>
          <w:szCs w:val="24"/>
          <w:lang w:eastAsia="fr-FR"/>
        </w:rPr>
        <w:t>Travaux de voirie et réseaux divers (LOT1-Voirie et LOT2-Eclairage public)</w:t>
      </w:r>
    </w:p>
    <w:p w14:paraId="0613FC4F"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47C307A4" w14:textId="77777777" w:rsidR="00096D3D" w:rsidRPr="00096D3D" w:rsidRDefault="00096D3D" w:rsidP="00096D3D">
      <w:pPr>
        <w:spacing w:after="0" w:line="240" w:lineRule="auto"/>
        <w:jc w:val="both"/>
        <w:outlineLvl w:val="0"/>
        <w:rPr>
          <w:rFonts w:ascii="Calibri" w:eastAsia="Times New Roman" w:hAnsi="Calibri" w:cs="Calibri"/>
          <w:b/>
          <w:bCs/>
          <w:caps/>
          <w:sz w:val="20"/>
          <w:szCs w:val="20"/>
          <w:u w:val="single"/>
          <w:lang w:eastAsia="fr-FR"/>
        </w:rPr>
      </w:pPr>
    </w:p>
    <w:p w14:paraId="2008E71C"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4 – COMMANDE – DELAIS</w:t>
      </w:r>
    </w:p>
    <w:p w14:paraId="1096F06C"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09920B25" w14:textId="40301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sera matérialisée par la signature de l’Ordre de Service (OS) en prescrivant le démarrage.</w:t>
      </w:r>
    </w:p>
    <w:p w14:paraId="42C24EDA"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357D4D1" w14:textId="130EA4A9"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Si l’OS n’est pas signé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et remis par ce dernier, contre récépissé, au Titulaire dans le délai maximum de </w:t>
      </w:r>
      <w:r w:rsidRPr="00096D3D">
        <w:rPr>
          <w:rFonts w:ascii="Calibri" w:eastAsia="Times New Roman" w:hAnsi="Calibri" w:cs="Calibri"/>
          <w:b/>
          <w:sz w:val="20"/>
          <w:szCs w:val="24"/>
          <w:lang w:eastAsia="fr-FR"/>
        </w:rPr>
        <w:t>6 (six) mois</w:t>
      </w:r>
      <w:r w:rsidRPr="00096D3D">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4B8C24AD"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A67D704" w14:textId="033F700D"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4"/>
          <w:lang w:eastAsia="fr-FR"/>
        </w:rPr>
        <w:t xml:space="preserve">En revanche, si l’OS signé est remis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au Titulaire dans le délai fixé à l’alinéa précédent, </w:t>
      </w:r>
      <w:r w:rsidRPr="00096D3D">
        <w:rPr>
          <w:rFonts w:ascii="Calibri" w:eastAsia="Times New Roman" w:hAnsi="Calibri" w:cs="Calibri"/>
          <w:sz w:val="20"/>
          <w:szCs w:val="20"/>
          <w:lang w:eastAsia="fr-FR"/>
        </w:rPr>
        <w:t xml:space="preserve">les travaux et prestations devront être exécutés </w:t>
      </w:r>
      <w:r w:rsidRPr="00096D3D">
        <w:rPr>
          <w:rFonts w:ascii="Calibri" w:eastAsia="Times New Roman" w:hAnsi="Calibri" w:cs="Calibri"/>
          <w:b/>
          <w:bCs/>
          <w:sz w:val="20"/>
          <w:szCs w:val="20"/>
          <w:lang w:eastAsia="fr-FR"/>
        </w:rPr>
        <w:t xml:space="preserve">dans le délai global de réalisation de </w:t>
      </w:r>
      <w:r w:rsidR="00737AE4">
        <w:rPr>
          <w:rFonts w:ascii="Calibri" w:eastAsia="Times New Roman" w:hAnsi="Calibri" w:cs="Calibri"/>
          <w:b/>
          <w:bCs/>
          <w:color w:val="548DD4"/>
          <w:sz w:val="20"/>
          <w:szCs w:val="20"/>
          <w:lang w:eastAsia="fr-FR"/>
        </w:rPr>
        <w:t xml:space="preserve">4 </w:t>
      </w:r>
      <w:r w:rsidRPr="00096D3D">
        <w:rPr>
          <w:rFonts w:ascii="Calibri" w:eastAsia="Times New Roman" w:hAnsi="Calibri" w:cs="Calibri"/>
          <w:b/>
          <w:bCs/>
          <w:sz w:val="20"/>
          <w:szCs w:val="20"/>
          <w:lang w:eastAsia="fr-FR"/>
        </w:rPr>
        <w:t>mois maximum</w:t>
      </w:r>
      <w:r w:rsidR="00737AE4">
        <w:rPr>
          <w:rFonts w:ascii="Calibri" w:eastAsia="Times New Roman" w:hAnsi="Calibri" w:cs="Calibri"/>
          <w:b/>
          <w:bCs/>
          <w:sz w:val="20"/>
          <w:szCs w:val="20"/>
          <w:lang w:eastAsia="fr-FR"/>
        </w:rPr>
        <w:t xml:space="preserve"> hors approvisionnement</w:t>
      </w:r>
      <w:r w:rsidRPr="00096D3D">
        <w:rPr>
          <w:rFonts w:ascii="Calibri" w:eastAsia="Times New Roman" w:hAnsi="Calibri" w:cs="Calibri"/>
          <w:b/>
          <w:bCs/>
          <w:sz w:val="20"/>
          <w:szCs w:val="20"/>
          <w:lang w:eastAsia="fr-FR"/>
        </w:rPr>
        <w:t xml:space="preserve">, y compris la </w:t>
      </w:r>
      <w:r w:rsidRPr="00096D3D">
        <w:rPr>
          <w:rFonts w:ascii="Calibri" w:eastAsia="Times New Roman" w:hAnsi="Calibri" w:cs="Calibri"/>
          <w:b/>
          <w:bCs/>
          <w:sz w:val="20"/>
          <w:szCs w:val="20"/>
          <w:lang w:eastAsia="fr-FR"/>
        </w:rPr>
        <w:lastRenderedPageBreak/>
        <w:t xml:space="preserve">période de préparation d’une durée de </w:t>
      </w:r>
      <w:r w:rsidR="00737AE4">
        <w:rPr>
          <w:rFonts w:ascii="Calibri" w:eastAsia="Times New Roman" w:hAnsi="Calibri" w:cs="Calibri"/>
          <w:b/>
          <w:bCs/>
          <w:color w:val="548DD4"/>
          <w:sz w:val="20"/>
          <w:szCs w:val="20"/>
          <w:lang w:eastAsia="fr-FR"/>
        </w:rPr>
        <w:t>1</w:t>
      </w:r>
      <w:r w:rsidRPr="00096D3D">
        <w:rPr>
          <w:rFonts w:ascii="Calibri" w:eastAsia="Times New Roman" w:hAnsi="Calibri" w:cs="Calibri"/>
          <w:b/>
          <w:bCs/>
          <w:color w:val="548DD4"/>
          <w:sz w:val="20"/>
          <w:szCs w:val="20"/>
          <w:lang w:eastAsia="fr-FR"/>
        </w:rPr>
        <w:t xml:space="preserve"> mois</w:t>
      </w:r>
      <w:r w:rsidRPr="00096D3D">
        <w:rPr>
          <w:rFonts w:ascii="Calibri" w:eastAsia="Times New Roman" w:hAnsi="Calibri" w:cs="Calibri"/>
          <w:color w:val="548DD4"/>
          <w:sz w:val="20"/>
          <w:szCs w:val="20"/>
          <w:lang w:eastAsia="fr-FR"/>
        </w:rPr>
        <w:t xml:space="preserve"> </w:t>
      </w:r>
      <w:r w:rsidR="00737AE4" w:rsidRPr="00737AE4">
        <w:rPr>
          <w:rFonts w:ascii="Calibri" w:eastAsia="Times New Roman" w:hAnsi="Calibri" w:cs="Calibri"/>
          <w:b/>
          <w:bCs/>
          <w:sz w:val="20"/>
          <w:szCs w:val="20"/>
          <w:lang w:eastAsia="fr-FR"/>
        </w:rPr>
        <w:t>pour le lot</w:t>
      </w:r>
      <w:r w:rsidR="00737AE4">
        <w:rPr>
          <w:rFonts w:ascii="Calibri" w:eastAsia="Times New Roman" w:hAnsi="Calibri" w:cs="Calibri"/>
          <w:color w:val="548DD4"/>
          <w:sz w:val="20"/>
          <w:szCs w:val="20"/>
          <w:lang w:eastAsia="fr-FR"/>
        </w:rPr>
        <w:t xml:space="preserve"> </w:t>
      </w:r>
      <w:r w:rsidR="00737AE4" w:rsidRPr="00737AE4">
        <w:rPr>
          <w:rFonts w:ascii="Calibri" w:eastAsia="Times New Roman" w:hAnsi="Calibri" w:cs="Calibri"/>
          <w:b/>
          <w:bCs/>
          <w:sz w:val="20"/>
          <w:szCs w:val="20"/>
          <w:lang w:eastAsia="fr-FR"/>
        </w:rPr>
        <w:t>1</w:t>
      </w:r>
      <w:r w:rsidR="00737AE4">
        <w:rPr>
          <w:rFonts w:ascii="Calibri" w:eastAsia="Times New Roman" w:hAnsi="Calibri" w:cs="Calibri"/>
          <w:b/>
          <w:bCs/>
          <w:sz w:val="20"/>
          <w:szCs w:val="20"/>
          <w:lang w:eastAsia="fr-FR"/>
        </w:rPr>
        <w:t xml:space="preserve"> et de </w:t>
      </w:r>
      <w:r w:rsidR="00737AE4" w:rsidRPr="00F860A1">
        <w:rPr>
          <w:rFonts w:ascii="Calibri" w:eastAsia="Times New Roman" w:hAnsi="Calibri" w:cs="Calibri"/>
          <w:b/>
          <w:bCs/>
          <w:color w:val="548DD4"/>
          <w:sz w:val="20"/>
          <w:szCs w:val="20"/>
          <w:lang w:eastAsia="fr-FR"/>
        </w:rPr>
        <w:t>2 mois</w:t>
      </w:r>
      <w:r w:rsidR="00737AE4">
        <w:rPr>
          <w:rFonts w:ascii="Calibri" w:eastAsia="Times New Roman" w:hAnsi="Calibri" w:cs="Calibri"/>
          <w:b/>
          <w:bCs/>
          <w:sz w:val="20"/>
          <w:szCs w:val="20"/>
          <w:lang w:eastAsia="fr-FR"/>
        </w:rPr>
        <w:t xml:space="preserve"> maximum hors approvisionnement</w:t>
      </w:r>
      <w:r w:rsidR="00737AE4" w:rsidRPr="00096D3D">
        <w:rPr>
          <w:rFonts w:ascii="Calibri" w:eastAsia="Times New Roman" w:hAnsi="Calibri" w:cs="Calibri"/>
          <w:b/>
          <w:bCs/>
          <w:sz w:val="20"/>
          <w:szCs w:val="20"/>
          <w:lang w:eastAsia="fr-FR"/>
        </w:rPr>
        <w:t xml:space="preserve">, y compris la période de préparation d’une durée de </w:t>
      </w:r>
      <w:r w:rsidR="00737AE4">
        <w:rPr>
          <w:rFonts w:ascii="Calibri" w:eastAsia="Times New Roman" w:hAnsi="Calibri" w:cs="Calibri"/>
          <w:b/>
          <w:bCs/>
          <w:color w:val="548DD4"/>
          <w:sz w:val="20"/>
          <w:szCs w:val="20"/>
          <w:lang w:eastAsia="fr-FR"/>
        </w:rPr>
        <w:t>1</w:t>
      </w:r>
      <w:r w:rsidR="00737AE4" w:rsidRPr="00096D3D">
        <w:rPr>
          <w:rFonts w:ascii="Calibri" w:eastAsia="Times New Roman" w:hAnsi="Calibri" w:cs="Calibri"/>
          <w:b/>
          <w:bCs/>
          <w:color w:val="548DD4"/>
          <w:sz w:val="20"/>
          <w:szCs w:val="20"/>
          <w:lang w:eastAsia="fr-FR"/>
        </w:rPr>
        <w:t xml:space="preserve"> mois</w:t>
      </w:r>
      <w:r w:rsidR="00737AE4" w:rsidRPr="00096D3D">
        <w:rPr>
          <w:rFonts w:ascii="Calibri" w:eastAsia="Times New Roman" w:hAnsi="Calibri" w:cs="Calibri"/>
          <w:color w:val="548DD4"/>
          <w:sz w:val="20"/>
          <w:szCs w:val="20"/>
          <w:lang w:eastAsia="fr-FR"/>
        </w:rPr>
        <w:t xml:space="preserve"> </w:t>
      </w:r>
      <w:r w:rsidR="00737AE4" w:rsidRPr="00737AE4">
        <w:rPr>
          <w:rFonts w:ascii="Calibri" w:eastAsia="Times New Roman" w:hAnsi="Calibri" w:cs="Calibri"/>
          <w:b/>
          <w:bCs/>
          <w:sz w:val="20"/>
          <w:szCs w:val="20"/>
          <w:lang w:eastAsia="fr-FR"/>
        </w:rPr>
        <w:t>pour le lot</w:t>
      </w:r>
      <w:r w:rsidR="00737AE4" w:rsidRPr="00F860A1">
        <w:rPr>
          <w:rFonts w:ascii="Calibri" w:eastAsia="Times New Roman" w:hAnsi="Calibri" w:cs="Calibri"/>
          <w:b/>
          <w:bCs/>
          <w:sz w:val="20"/>
          <w:szCs w:val="20"/>
          <w:lang w:eastAsia="fr-FR"/>
        </w:rPr>
        <w:t xml:space="preserve"> </w:t>
      </w:r>
      <w:r w:rsidR="00F860A1" w:rsidRPr="00F860A1">
        <w:rPr>
          <w:rFonts w:ascii="Calibri" w:eastAsia="Times New Roman" w:hAnsi="Calibri" w:cs="Calibri"/>
          <w:b/>
          <w:bCs/>
          <w:sz w:val="20"/>
          <w:szCs w:val="20"/>
          <w:lang w:eastAsia="fr-FR"/>
        </w:rPr>
        <w:t>2</w:t>
      </w:r>
      <w:r w:rsidR="00737AE4">
        <w:rPr>
          <w:rFonts w:ascii="Calibri" w:eastAsia="Times New Roman" w:hAnsi="Calibri" w:cs="Calibri"/>
          <w:b/>
          <w:bCs/>
          <w:sz w:val="20"/>
          <w:szCs w:val="20"/>
          <w:lang w:eastAsia="fr-FR"/>
        </w:rPr>
        <w:t xml:space="preserve"> </w:t>
      </w:r>
      <w:r w:rsidRPr="00737AE4">
        <w:rPr>
          <w:rFonts w:ascii="Calibri" w:eastAsia="Times New Roman" w:hAnsi="Calibri" w:cs="Calibri"/>
          <w:bCs/>
          <w:sz w:val="20"/>
          <w:szCs w:val="20"/>
          <w:lang w:eastAsia="fr-FR"/>
        </w:rPr>
        <w:t>à</w:t>
      </w:r>
      <w:r w:rsidRPr="00096D3D">
        <w:rPr>
          <w:rFonts w:ascii="Calibri" w:eastAsia="Times New Roman" w:hAnsi="Calibri" w:cs="Calibri"/>
          <w:sz w:val="20"/>
          <w:szCs w:val="20"/>
          <w:lang w:eastAsia="fr-FR"/>
        </w:rPr>
        <w:t xml:space="preserve"> compter de la date de remise de l’OS par le </w:t>
      </w:r>
      <w:r>
        <w:rPr>
          <w:rFonts w:ascii="Calibri" w:eastAsia="Times New Roman" w:hAnsi="Calibri" w:cs="Calibri"/>
          <w:sz w:val="20"/>
          <w:szCs w:val="20"/>
          <w:lang w:eastAsia="fr-FR"/>
        </w:rPr>
        <w:t>MO</w:t>
      </w:r>
      <w:r w:rsidRPr="00096D3D">
        <w:rPr>
          <w:rFonts w:ascii="Calibri" w:eastAsia="Times New Roman" w:hAnsi="Calibri" w:cs="Calibri"/>
          <w:sz w:val="20"/>
          <w:szCs w:val="20"/>
          <w:lang w:eastAsia="fr-FR"/>
        </w:rPr>
        <w:t>.</w:t>
      </w:r>
    </w:p>
    <w:p w14:paraId="5CB089F2"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BA8EC6A" w14:textId="77777777" w:rsidR="00096D3D" w:rsidRPr="00096D3D" w:rsidRDefault="00096D3D" w:rsidP="00096D3D">
      <w:pPr>
        <w:spacing w:after="0" w:line="240" w:lineRule="auto"/>
        <w:jc w:val="both"/>
        <w:rPr>
          <w:rFonts w:ascii="Calibri" w:eastAsia="Times New Roman" w:hAnsi="Calibri" w:cs="Calibri"/>
          <w:sz w:val="18"/>
          <w:szCs w:val="18"/>
          <w:lang w:eastAsia="fr-FR"/>
        </w:rPr>
      </w:pPr>
    </w:p>
    <w:p w14:paraId="1A82A71B"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5 – PRIX</w:t>
      </w:r>
      <w:bookmarkStart w:id="5" w:name="_GoBack"/>
      <w:bookmarkEnd w:id="5"/>
    </w:p>
    <w:p w14:paraId="21516F62" w14:textId="22A7531B"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w:t>
      </w:r>
      <w:r w:rsidR="000D7530">
        <w:rPr>
          <w:rFonts w:ascii="Calibri" w:eastAsia="Times New Roman" w:hAnsi="Calibri" w:cs="Calibri"/>
          <w:sz w:val="20"/>
          <w:szCs w:val="24"/>
          <w:lang w:eastAsia="fr-FR"/>
        </w:rPr>
        <w:t>mod</w:t>
      </w:r>
      <w:r w:rsidRPr="00096D3D">
        <w:rPr>
          <w:rFonts w:ascii="Calibri" w:eastAsia="Times New Roman" w:hAnsi="Calibri" w:cs="Calibri"/>
          <w:sz w:val="20"/>
          <w:szCs w:val="24"/>
          <w:lang w:eastAsia="fr-FR"/>
        </w:rPr>
        <w:t xml:space="preserve">alités de variation des prix de </w:t>
      </w:r>
      <w:r w:rsidR="000D7530">
        <w:rPr>
          <w:rFonts w:ascii="Calibri" w:eastAsia="Times New Roman" w:hAnsi="Calibri" w:cs="Calibri"/>
          <w:sz w:val="20"/>
          <w:szCs w:val="24"/>
          <w:lang w:eastAsia="fr-FR"/>
        </w:rPr>
        <w:t>prix sont fixées à l’article 3.3.1</w:t>
      </w:r>
      <w:r w:rsidRPr="00096D3D">
        <w:rPr>
          <w:rFonts w:ascii="Calibri" w:eastAsia="Times New Roman" w:hAnsi="Calibri" w:cs="Calibri"/>
          <w:sz w:val="20"/>
          <w:szCs w:val="24"/>
          <w:lang w:eastAsia="fr-FR"/>
        </w:rPr>
        <w:t xml:space="preserve"> du CCAP.</w:t>
      </w:r>
    </w:p>
    <w:p w14:paraId="4C2ABB66"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1E6405C2" w14:textId="61CDB48F" w:rsidR="00096D3D" w:rsidRPr="00096D3D" w:rsidRDefault="00096D3D" w:rsidP="00096D3D">
      <w:pPr>
        <w:spacing w:after="0" w:line="240" w:lineRule="auto"/>
        <w:jc w:val="both"/>
        <w:rPr>
          <w:rFonts w:ascii="Calibri" w:eastAsia="Times New Roman" w:hAnsi="Calibri" w:cs="Calibri"/>
          <w:b/>
          <w:color w:val="548DD4"/>
          <w:sz w:val="20"/>
          <w:szCs w:val="24"/>
          <w:lang w:eastAsia="fr-FR"/>
        </w:rPr>
      </w:pPr>
      <w:r w:rsidRPr="00096D3D">
        <w:rPr>
          <w:rFonts w:ascii="Calibri" w:eastAsia="Times New Roman" w:hAnsi="Calibri" w:cs="Calibri"/>
          <w:sz w:val="20"/>
          <w:szCs w:val="24"/>
          <w:lang w:eastAsia="fr-FR"/>
        </w:rPr>
        <w:t>Le mois d’origine d’établissemen</w:t>
      </w:r>
      <w:r w:rsidR="00730671">
        <w:rPr>
          <w:rFonts w:ascii="Calibri" w:eastAsia="Times New Roman" w:hAnsi="Calibri" w:cs="Calibri"/>
          <w:sz w:val="20"/>
          <w:szCs w:val="24"/>
          <w:lang w:eastAsia="fr-FR"/>
        </w:rPr>
        <w:t>t des prix (m0), tel que défini</w:t>
      </w:r>
      <w:r w:rsidRPr="00096D3D">
        <w:rPr>
          <w:rFonts w:ascii="Calibri" w:eastAsia="Times New Roman" w:hAnsi="Calibri" w:cs="Calibri"/>
          <w:sz w:val="20"/>
          <w:szCs w:val="24"/>
          <w:lang w:eastAsia="fr-FR"/>
        </w:rPr>
        <w:t xml:space="preserve"> au CCAP, est fixé au mois de</w:t>
      </w:r>
      <w:r w:rsidRPr="00096D3D">
        <w:rPr>
          <w:rFonts w:ascii="Calibri" w:eastAsia="Times New Roman" w:hAnsi="Calibri" w:cs="Calibri"/>
          <w:b/>
          <w:color w:val="548DD4"/>
          <w:sz w:val="20"/>
          <w:szCs w:val="24"/>
          <w:lang w:eastAsia="fr-FR"/>
        </w:rPr>
        <w:t xml:space="preserve"> </w:t>
      </w:r>
      <w:r w:rsidR="006F4844">
        <w:rPr>
          <w:rFonts w:ascii="Calibri" w:eastAsia="Times New Roman" w:hAnsi="Calibri" w:cs="Calibri"/>
          <w:b/>
          <w:color w:val="548DD4"/>
          <w:sz w:val="20"/>
          <w:szCs w:val="24"/>
          <w:lang w:eastAsia="fr-FR"/>
        </w:rPr>
        <w:t>Mai 2025</w:t>
      </w:r>
      <w:r w:rsidRPr="00096D3D">
        <w:rPr>
          <w:rFonts w:ascii="Calibri" w:eastAsia="Times New Roman" w:hAnsi="Calibri" w:cs="Calibri"/>
          <w:b/>
          <w:color w:val="548DD4"/>
          <w:sz w:val="20"/>
          <w:szCs w:val="24"/>
          <w:lang w:eastAsia="fr-FR"/>
        </w:rPr>
        <w:t>.</w:t>
      </w:r>
    </w:p>
    <w:p w14:paraId="7E3DA4D0" w14:textId="77777777" w:rsidR="00096D3D" w:rsidRPr="00096D3D" w:rsidRDefault="00096D3D" w:rsidP="00096D3D">
      <w:pPr>
        <w:spacing w:after="0" w:line="240" w:lineRule="auto"/>
        <w:jc w:val="both"/>
        <w:rPr>
          <w:rFonts w:ascii="Calibri" w:eastAsia="Times New Roman" w:hAnsi="Calibri" w:cs="Calibri"/>
          <w:b/>
          <w:color w:val="548DD4"/>
          <w:sz w:val="20"/>
          <w:szCs w:val="24"/>
          <w:lang w:eastAsia="fr-FR"/>
        </w:rPr>
      </w:pPr>
    </w:p>
    <w:p w14:paraId="1DE8A864" w14:textId="2B94CE55" w:rsidR="00096D3D" w:rsidRPr="00096D3D" w:rsidRDefault="00096D3D" w:rsidP="00096D3D">
      <w:pPr>
        <w:spacing w:after="0" w:line="240" w:lineRule="auto"/>
        <w:jc w:val="both"/>
        <w:rPr>
          <w:rFonts w:ascii="Calibri" w:eastAsia="Times New Roman" w:hAnsi="Calibri" w:cs="Calibri"/>
          <w:b/>
          <w:sz w:val="18"/>
          <w:szCs w:val="18"/>
          <w:lang w:eastAsia="fr-FR"/>
        </w:rPr>
      </w:pPr>
      <w:r w:rsidRPr="00096D3D">
        <w:rPr>
          <w:rFonts w:ascii="Calibri" w:eastAsia="Times New Roman" w:hAnsi="Calibri" w:cs="Calibri"/>
          <w:b/>
          <w:sz w:val="20"/>
          <w:szCs w:val="24"/>
          <w:lang w:eastAsia="fr-FR"/>
        </w:rPr>
        <w:t xml:space="preserve">Le prix des travaux est fixé </w:t>
      </w:r>
      <w:r w:rsidRPr="00096D3D">
        <w:rPr>
          <w:rFonts w:ascii="Calibri" w:eastAsia="Times New Roman" w:hAnsi="Calibri" w:cs="Calibri"/>
          <w:b/>
          <w:color w:val="548DD4"/>
          <w:sz w:val="20"/>
          <w:szCs w:val="24"/>
          <w:lang w:eastAsia="fr-FR"/>
        </w:rPr>
        <w:t>TTC</w:t>
      </w:r>
      <w:r w:rsidRPr="00096D3D">
        <w:rPr>
          <w:rFonts w:ascii="Calibri" w:eastAsia="Times New Roman" w:hAnsi="Calibri" w:cs="Calibri"/>
          <w:b/>
          <w:sz w:val="20"/>
          <w:szCs w:val="24"/>
          <w:lang w:eastAsia="fr-FR"/>
        </w:rPr>
        <w:t xml:space="preserve"> conformément a</w:t>
      </w:r>
      <w:r w:rsidR="000D7530">
        <w:rPr>
          <w:rFonts w:ascii="Calibri" w:eastAsia="Times New Roman" w:hAnsi="Calibri" w:cs="Calibri"/>
          <w:b/>
          <w:sz w:val="20"/>
          <w:szCs w:val="24"/>
          <w:lang w:eastAsia="fr-FR"/>
        </w:rPr>
        <w:t>ux dispositions de l’Article 3.2</w:t>
      </w:r>
      <w:r w:rsidRPr="00096D3D">
        <w:rPr>
          <w:rFonts w:ascii="Calibri" w:eastAsia="Times New Roman" w:hAnsi="Calibri" w:cs="Calibri"/>
          <w:b/>
          <w:sz w:val="20"/>
          <w:szCs w:val="24"/>
          <w:lang w:eastAsia="fr-FR"/>
        </w:rPr>
        <w:t>.1 du CCAP</w:t>
      </w:r>
      <w:r w:rsidRPr="00096D3D">
        <w:rPr>
          <w:rFonts w:ascii="Calibri" w:eastAsia="Times New Roman" w:hAnsi="Calibri" w:cs="Calibri"/>
          <w:b/>
          <w:sz w:val="18"/>
          <w:szCs w:val="18"/>
          <w:lang w:eastAsia="fr-FR"/>
        </w:rPr>
        <w:t>.</w:t>
      </w:r>
    </w:p>
    <w:p w14:paraId="0190BC4E" w14:textId="77777777" w:rsidR="00096D3D" w:rsidRPr="00096D3D" w:rsidRDefault="00096D3D" w:rsidP="00096D3D">
      <w:pPr>
        <w:spacing w:after="0" w:line="240" w:lineRule="auto"/>
        <w:jc w:val="both"/>
        <w:rPr>
          <w:rFonts w:ascii="Calibri" w:eastAsia="Times New Roman" w:hAnsi="Calibri" w:cs="Calibri"/>
          <w:sz w:val="20"/>
          <w:szCs w:val="24"/>
          <w:u w:val="single"/>
          <w:lang w:eastAsia="fr-FR"/>
        </w:rPr>
      </w:pPr>
    </w:p>
    <w:p w14:paraId="2894A3C0" w14:textId="77777777" w:rsidR="00096D3D" w:rsidRPr="00096D3D" w:rsidRDefault="00096D3D" w:rsidP="00096D3D">
      <w:pPr>
        <w:spacing w:after="0" w:line="240" w:lineRule="auto"/>
        <w:jc w:val="both"/>
        <w:rPr>
          <w:rFonts w:ascii="Calibri" w:eastAsia="Times New Roman" w:hAnsi="Calibri" w:cs="Calibri"/>
          <w:b/>
          <w:i/>
          <w:color w:val="C45911"/>
          <w:sz w:val="20"/>
          <w:szCs w:val="24"/>
          <w:lang w:eastAsia="fr-FR"/>
        </w:rPr>
      </w:pPr>
      <w:r w:rsidRPr="00096D3D">
        <w:rPr>
          <w:rFonts w:ascii="Calibri" w:eastAsia="Times New Roman" w:hAnsi="Calibri" w:cs="Calibri"/>
          <w:b/>
          <w:i/>
          <w:color w:val="C45911"/>
          <w:sz w:val="20"/>
          <w:szCs w:val="24"/>
          <w:lang w:eastAsia="fr-FR"/>
        </w:rPr>
        <w:t>Pour les travaux forfaitaires </w:t>
      </w:r>
    </w:p>
    <w:p w14:paraId="695AC50E"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travaux sont rémunérés forfaitairement, en application des prix forfaitaires dont le libellé est donné dans le cadre de la Décomposition du Prix Global et Forfaitaire (DPGF) pour l’ensemble des ouvrages ou prestations définis au CCTP. </w:t>
      </w:r>
    </w:p>
    <w:p w14:paraId="5A469A4A"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6199F620" w14:textId="7A1AA674"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quantités apparaissant au DPGF, une fois acceptées par l’entrepreneur, constituent le métré forfaitaire définitif non </w:t>
      </w:r>
      <w:r w:rsidR="000D7530">
        <w:rPr>
          <w:rFonts w:ascii="Calibri" w:eastAsia="Times New Roman" w:hAnsi="Calibri" w:cs="Calibri"/>
          <w:sz w:val="20"/>
          <w:szCs w:val="24"/>
          <w:lang w:eastAsia="fr-FR"/>
        </w:rPr>
        <w:t>mod</w:t>
      </w:r>
      <w:r w:rsidRPr="00096D3D">
        <w:rPr>
          <w:rFonts w:ascii="Calibri" w:eastAsia="Times New Roman" w:hAnsi="Calibri" w:cs="Calibri"/>
          <w:sz w:val="20"/>
          <w:szCs w:val="24"/>
          <w:lang w:eastAsia="fr-FR"/>
        </w:rPr>
        <w:t xml:space="preserve">ifiable, sauf en cas de </w:t>
      </w:r>
      <w:r w:rsidR="000D7530">
        <w:rPr>
          <w:rFonts w:ascii="Calibri" w:eastAsia="Times New Roman" w:hAnsi="Calibri" w:cs="Calibri"/>
          <w:sz w:val="20"/>
          <w:szCs w:val="24"/>
          <w:lang w:eastAsia="fr-FR"/>
        </w:rPr>
        <w:t>mod</w:t>
      </w:r>
      <w:r w:rsidRPr="00096D3D">
        <w:rPr>
          <w:rFonts w:ascii="Calibri" w:eastAsia="Times New Roman" w:hAnsi="Calibri" w:cs="Calibri"/>
          <w:sz w:val="20"/>
          <w:szCs w:val="24"/>
          <w:lang w:eastAsia="fr-FR"/>
        </w:rPr>
        <w:t xml:space="preserve">ification du projet ordonnée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w:t>
      </w:r>
    </w:p>
    <w:p w14:paraId="6A842362" w14:textId="77777777" w:rsidR="00096D3D" w:rsidRPr="00096D3D" w:rsidRDefault="00096D3D" w:rsidP="00096D3D">
      <w:pPr>
        <w:spacing w:after="0" w:line="240" w:lineRule="auto"/>
        <w:jc w:val="both"/>
        <w:rPr>
          <w:rFonts w:ascii="Calibri" w:eastAsia="Times New Roman" w:hAnsi="Calibri" w:cs="Calibri"/>
          <w:sz w:val="18"/>
          <w:szCs w:val="18"/>
          <w:lang w:eastAsia="fr-FR"/>
        </w:rPr>
      </w:pPr>
    </w:p>
    <w:p w14:paraId="6A4E46CF" w14:textId="77777777" w:rsidR="00096D3D" w:rsidRPr="00096D3D" w:rsidRDefault="00096D3D" w:rsidP="00096D3D">
      <w:pPr>
        <w:spacing w:after="0" w:line="240" w:lineRule="auto"/>
        <w:jc w:val="both"/>
        <w:rPr>
          <w:rFonts w:ascii="Calibri" w:eastAsia="Times New Roman" w:hAnsi="Calibri" w:cs="Calibri"/>
          <w:b/>
          <w:i/>
          <w:color w:val="C45911"/>
          <w:sz w:val="20"/>
          <w:szCs w:val="24"/>
          <w:lang w:eastAsia="fr-FR"/>
        </w:rPr>
      </w:pPr>
      <w:r w:rsidRPr="00096D3D">
        <w:rPr>
          <w:rFonts w:ascii="Calibri" w:eastAsia="Times New Roman" w:hAnsi="Calibri" w:cs="Calibri"/>
          <w:b/>
          <w:i/>
          <w:color w:val="C45911"/>
          <w:sz w:val="20"/>
          <w:szCs w:val="24"/>
          <w:lang w:eastAsia="fr-FR"/>
        </w:rPr>
        <w:t>Pour les travaux au métré </w:t>
      </w:r>
    </w:p>
    <w:p w14:paraId="57FF55BB"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Les travaux sont rémunérés aux quantités réellement exécutées en application des prix unitaires dont le libellé est donné dans le Bordereau des Prix Unitaires (BPU).</w:t>
      </w:r>
    </w:p>
    <w:p w14:paraId="7988BB4D" w14:textId="77777777" w:rsidR="00096D3D" w:rsidRPr="00096D3D" w:rsidRDefault="00096D3D" w:rsidP="00096D3D">
      <w:pPr>
        <w:spacing w:after="0" w:line="240" w:lineRule="auto"/>
        <w:jc w:val="both"/>
        <w:rPr>
          <w:rFonts w:ascii="Calibri" w:eastAsia="Times New Roman" w:hAnsi="Calibri" w:cs="Calibri"/>
          <w:b/>
          <w:sz w:val="18"/>
          <w:szCs w:val="18"/>
          <w:lang w:eastAsia="fr-FR"/>
        </w:rPr>
      </w:pPr>
    </w:p>
    <w:p w14:paraId="0D86670C" w14:textId="77777777" w:rsidR="00096D3D" w:rsidRPr="00096D3D" w:rsidRDefault="00096D3D" w:rsidP="00096D3D">
      <w:pPr>
        <w:spacing w:after="0" w:line="240" w:lineRule="auto"/>
        <w:jc w:val="both"/>
        <w:rPr>
          <w:rFonts w:ascii="Calibri" w:eastAsia="Times New Roman" w:hAnsi="Calibri" w:cs="Calibri"/>
          <w:b/>
          <w:sz w:val="18"/>
          <w:szCs w:val="18"/>
          <w:lang w:eastAsia="fr-FR"/>
        </w:rPr>
      </w:pPr>
    </w:p>
    <w:p w14:paraId="782BE463"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6 – MONTANT du marche</w:t>
      </w:r>
    </w:p>
    <w:p w14:paraId="46E5B08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bookmarkStart w:id="6" w:name="_MON_1610964804"/>
    <w:bookmarkEnd w:id="6"/>
    <w:p w14:paraId="74B25A4C" w14:textId="3229B952" w:rsidR="00096D3D" w:rsidRPr="00096D3D" w:rsidRDefault="006F4844"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object w:dxaOrig="9714" w:dyaOrig="1762" w14:anchorId="7F6F7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88.5pt" o:ole="">
            <v:imagedata r:id="rId8" o:title=""/>
          </v:shape>
          <o:OLEObject Type="Embed" ProgID="Excel.Sheet.12" ShapeID="_x0000_i1025" DrawAspect="Content" ObjectID="_1808050118" r:id="rId9"/>
        </w:object>
      </w:r>
    </w:p>
    <w:p w14:paraId="793F1057"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0362C7D4"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Soit, en lettres :</w:t>
      </w:r>
    </w:p>
    <w:p w14:paraId="7F98CAFB" w14:textId="78C6D4E6" w:rsidR="00096D3D" w:rsidRPr="00096D3D" w:rsidRDefault="006F4844" w:rsidP="00096D3D">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w:t>
      </w:r>
      <w:r w:rsidR="00096D3D" w:rsidRPr="00096D3D">
        <w:rPr>
          <w:rFonts w:ascii="Calibri" w:eastAsia="Times New Roman" w:hAnsi="Calibri" w:cs="Calibri"/>
          <w:b/>
          <w:color w:val="548DD4"/>
          <w:sz w:val="20"/>
          <w:szCs w:val="24"/>
          <w:lang w:eastAsia="fr-FR"/>
        </w:rPr>
        <w:t xml:space="preserve"> de francs CFP HT.</w:t>
      </w:r>
    </w:p>
    <w:p w14:paraId="23AFFD8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19D6E05"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7F929113"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7  SOUS – TRAITANCE  /  NANTISSEMENT</w:t>
      </w:r>
    </w:p>
    <w:p w14:paraId="34D48F3F" w14:textId="77777777" w:rsidR="00096D3D" w:rsidRPr="00096D3D" w:rsidRDefault="00096D3D" w:rsidP="00096D3D">
      <w:pPr>
        <w:spacing w:after="0" w:line="240" w:lineRule="auto"/>
        <w:ind w:firstLine="142"/>
        <w:jc w:val="both"/>
        <w:rPr>
          <w:rFonts w:ascii="Calibri" w:eastAsia="Times New Roman" w:hAnsi="Calibri" w:cs="Calibri"/>
          <w:sz w:val="20"/>
          <w:szCs w:val="20"/>
          <w:lang w:eastAsia="fr-FR"/>
        </w:rPr>
      </w:pPr>
    </w:p>
    <w:p w14:paraId="59883BC7" w14:textId="77777777" w:rsidR="00096D3D" w:rsidRPr="00096D3D" w:rsidRDefault="00096D3D" w:rsidP="00096D3D">
      <w:pPr>
        <w:keepLines/>
        <w:spacing w:after="0" w:line="240" w:lineRule="auto"/>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7.1 - Sous-traitance envisagée avant la passation du marché</w:t>
      </w:r>
    </w:p>
    <w:p w14:paraId="5A6A1D9A"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annexes au présent acte d'engagement indiquent la nature et le montant des prestations que l’Entrepreneur envisage de faire exécuter par des sous-traitants, les noms de ces sous-traitants et les conditions de paiement des contrats de sous-traitance. </w:t>
      </w:r>
    </w:p>
    <w:p w14:paraId="33FE94C2"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489D9AF6"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 montant TTC des prestations sous-traitées indiqué dans chaque annexe constitue le montant maximal, non révisable ni actualisable, de la créance que le sous-traitant concerné pourra présenter en nantissement.</w:t>
      </w:r>
    </w:p>
    <w:p w14:paraId="614EA9F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21DAE6A2"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65CEAB6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449213AA"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 montant total des prestations sous-traitées conformément à ces annexes est :</w:t>
      </w:r>
    </w:p>
    <w:p w14:paraId="33092FA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1F47C3" w:rsidRPr="00096D3D" w14:paraId="3155F7BB" w14:textId="77777777" w:rsidTr="00737AE4">
        <w:tc>
          <w:tcPr>
            <w:tcW w:w="1211" w:type="dxa"/>
            <w:vMerge w:val="restart"/>
            <w:shd w:val="clear" w:color="auto" w:fill="auto"/>
          </w:tcPr>
          <w:p w14:paraId="02762424" w14:textId="01D632A3" w:rsidR="001F47C3" w:rsidRPr="00096D3D" w:rsidRDefault="001F47C3" w:rsidP="00096D3D">
            <w:pPr>
              <w:jc w:val="center"/>
              <w:rPr>
                <w:rFonts w:ascii="Calibri" w:hAnsi="Calibri" w:cs="Calibri"/>
                <w:b/>
                <w:bCs/>
                <w:color w:val="C45911"/>
              </w:rPr>
            </w:pPr>
            <w:r w:rsidRPr="00096D3D">
              <w:rPr>
                <w:rFonts w:ascii="Calibri" w:hAnsi="Calibri" w:cs="Calibri"/>
                <w:b/>
                <w:bCs/>
                <w:color w:val="C45911"/>
              </w:rPr>
              <w:t>Titulaire</w:t>
            </w:r>
            <w:r>
              <w:rPr>
                <w:rFonts w:ascii="Calibri" w:hAnsi="Calibri" w:cs="Calibri"/>
                <w:b/>
                <w:bCs/>
                <w:color w:val="C45911"/>
              </w:rPr>
              <w:t>s</w:t>
            </w:r>
          </w:p>
        </w:tc>
        <w:tc>
          <w:tcPr>
            <w:tcW w:w="1259" w:type="dxa"/>
            <w:vMerge w:val="restart"/>
            <w:shd w:val="clear" w:color="auto" w:fill="auto"/>
          </w:tcPr>
          <w:p w14:paraId="09551FF8" w14:textId="77777777" w:rsidR="001F47C3" w:rsidRPr="00096D3D" w:rsidRDefault="001F47C3" w:rsidP="00096D3D">
            <w:pPr>
              <w:jc w:val="center"/>
              <w:rPr>
                <w:rFonts w:ascii="Calibri" w:hAnsi="Calibri" w:cs="Calibri"/>
                <w:b/>
                <w:bCs/>
                <w:color w:val="C45911"/>
              </w:rPr>
            </w:pPr>
            <w:r w:rsidRPr="00096D3D">
              <w:rPr>
                <w:rFonts w:ascii="Calibri" w:hAnsi="Calibri" w:cs="Calibri"/>
                <w:b/>
                <w:bCs/>
                <w:color w:val="C45911"/>
              </w:rPr>
              <w:t>Sous-traitants</w:t>
            </w:r>
          </w:p>
        </w:tc>
        <w:tc>
          <w:tcPr>
            <w:tcW w:w="7560" w:type="dxa"/>
            <w:gridSpan w:val="4"/>
          </w:tcPr>
          <w:p w14:paraId="21B82AFD" w14:textId="5B999D75" w:rsidR="001F47C3" w:rsidRPr="00096D3D" w:rsidRDefault="001F47C3" w:rsidP="00096D3D">
            <w:pPr>
              <w:jc w:val="center"/>
              <w:rPr>
                <w:rFonts w:ascii="Calibri" w:hAnsi="Calibri" w:cs="Calibri"/>
                <w:b/>
                <w:bCs/>
                <w:color w:val="C45911"/>
              </w:rPr>
            </w:pPr>
            <w:r>
              <w:rPr>
                <w:rFonts w:ascii="Calibri" w:hAnsi="Calibri" w:cs="Calibri"/>
                <w:b/>
                <w:bCs/>
                <w:color w:val="C45911"/>
              </w:rPr>
              <w:t xml:space="preserve">Montant </w:t>
            </w:r>
            <w:r w:rsidRPr="00096D3D">
              <w:rPr>
                <w:rFonts w:ascii="Calibri" w:hAnsi="Calibri" w:cs="Calibri"/>
                <w:b/>
                <w:bCs/>
                <w:color w:val="C45911"/>
              </w:rPr>
              <w:t>des travaux sous-traités</w:t>
            </w:r>
          </w:p>
        </w:tc>
      </w:tr>
      <w:tr w:rsidR="001F47C3" w:rsidRPr="00096D3D" w14:paraId="6AEFEFC0" w14:textId="77777777" w:rsidTr="001F47C3">
        <w:tc>
          <w:tcPr>
            <w:tcW w:w="1211" w:type="dxa"/>
            <w:vMerge/>
            <w:shd w:val="clear" w:color="auto" w:fill="auto"/>
          </w:tcPr>
          <w:p w14:paraId="4A0D84A2" w14:textId="77777777" w:rsidR="001F47C3" w:rsidRPr="00096D3D" w:rsidRDefault="001F47C3" w:rsidP="00096D3D">
            <w:pPr>
              <w:jc w:val="center"/>
              <w:rPr>
                <w:rFonts w:ascii="Calibri" w:hAnsi="Calibri" w:cs="Calibri"/>
                <w:b/>
                <w:bCs/>
                <w:i/>
                <w:color w:val="C45911"/>
              </w:rPr>
            </w:pPr>
          </w:p>
        </w:tc>
        <w:tc>
          <w:tcPr>
            <w:tcW w:w="1259" w:type="dxa"/>
            <w:vMerge/>
            <w:shd w:val="clear" w:color="auto" w:fill="auto"/>
          </w:tcPr>
          <w:p w14:paraId="03A605D2" w14:textId="77777777" w:rsidR="001F47C3" w:rsidRPr="00096D3D" w:rsidRDefault="001F47C3" w:rsidP="00096D3D">
            <w:pPr>
              <w:jc w:val="center"/>
              <w:rPr>
                <w:rFonts w:ascii="Calibri" w:hAnsi="Calibri" w:cs="Calibri"/>
                <w:b/>
                <w:bCs/>
                <w:i/>
                <w:color w:val="C45911"/>
              </w:rPr>
            </w:pPr>
          </w:p>
        </w:tc>
        <w:tc>
          <w:tcPr>
            <w:tcW w:w="3342" w:type="dxa"/>
            <w:gridSpan w:val="3"/>
          </w:tcPr>
          <w:p w14:paraId="133A05AF" w14:textId="7BAD71A4" w:rsidR="001F47C3" w:rsidRPr="00096D3D" w:rsidRDefault="001F47C3" w:rsidP="001F47C3">
            <w:pPr>
              <w:jc w:val="center"/>
              <w:rPr>
                <w:rFonts w:ascii="Calibri" w:hAnsi="Calibri" w:cs="Calibri"/>
                <w:b/>
                <w:bCs/>
                <w:i/>
                <w:color w:val="C45911"/>
              </w:rPr>
            </w:pPr>
            <w:r>
              <w:rPr>
                <w:rFonts w:ascii="Calibri" w:hAnsi="Calibri" w:cs="Calibri"/>
                <w:b/>
                <w:bCs/>
                <w:i/>
                <w:color w:val="C45911"/>
              </w:rPr>
              <w:t>En chiffres</w:t>
            </w:r>
          </w:p>
        </w:tc>
        <w:tc>
          <w:tcPr>
            <w:tcW w:w="4218" w:type="dxa"/>
            <w:shd w:val="clear" w:color="auto" w:fill="auto"/>
          </w:tcPr>
          <w:p w14:paraId="33F8CD7C" w14:textId="77777777" w:rsidR="001F47C3" w:rsidRPr="00096D3D" w:rsidRDefault="001F47C3" w:rsidP="00096D3D">
            <w:pPr>
              <w:jc w:val="center"/>
              <w:rPr>
                <w:rFonts w:ascii="Calibri" w:hAnsi="Calibri" w:cs="Calibri"/>
                <w:b/>
                <w:bCs/>
                <w:i/>
                <w:color w:val="C45911"/>
              </w:rPr>
            </w:pPr>
            <w:r w:rsidRPr="00096D3D">
              <w:rPr>
                <w:rFonts w:ascii="Calibri" w:hAnsi="Calibri" w:cs="Calibri"/>
                <w:b/>
                <w:bCs/>
                <w:i/>
                <w:color w:val="C45911"/>
              </w:rPr>
              <w:t>En lettres</w:t>
            </w:r>
          </w:p>
        </w:tc>
      </w:tr>
      <w:tr w:rsidR="001F47C3" w:rsidRPr="001F47C3" w14:paraId="0E70213E" w14:textId="77777777" w:rsidTr="001F47C3">
        <w:tc>
          <w:tcPr>
            <w:tcW w:w="1211" w:type="dxa"/>
          </w:tcPr>
          <w:p w14:paraId="1CB2BCA8" w14:textId="77777777" w:rsidR="001F47C3" w:rsidRPr="001F47C3" w:rsidRDefault="001F47C3" w:rsidP="001F47C3">
            <w:pPr>
              <w:jc w:val="center"/>
              <w:rPr>
                <w:rFonts w:ascii="Calibri" w:hAnsi="Calibri" w:cs="Calibri"/>
                <w:b/>
                <w:bCs/>
                <w:color w:val="E36C0A" w:themeColor="accent6" w:themeShade="BF"/>
              </w:rPr>
            </w:pPr>
          </w:p>
        </w:tc>
        <w:tc>
          <w:tcPr>
            <w:tcW w:w="1259" w:type="dxa"/>
          </w:tcPr>
          <w:p w14:paraId="0FFC2FCF" w14:textId="77777777" w:rsidR="001F47C3" w:rsidRPr="001F47C3" w:rsidRDefault="001F47C3" w:rsidP="001F47C3">
            <w:pPr>
              <w:jc w:val="center"/>
              <w:rPr>
                <w:rFonts w:ascii="Calibri" w:hAnsi="Calibri" w:cs="Calibri"/>
                <w:b/>
                <w:bCs/>
                <w:color w:val="E36C0A" w:themeColor="accent6" w:themeShade="BF"/>
              </w:rPr>
            </w:pPr>
          </w:p>
        </w:tc>
        <w:tc>
          <w:tcPr>
            <w:tcW w:w="1074" w:type="dxa"/>
          </w:tcPr>
          <w:p w14:paraId="58C2C335" w14:textId="50BFCEDC" w:rsidR="001F47C3" w:rsidRPr="001F47C3" w:rsidRDefault="001F47C3" w:rsidP="001F47C3">
            <w:pPr>
              <w:jc w:val="center"/>
              <w:rPr>
                <w:rFonts w:ascii="Calibri" w:hAnsi="Calibri" w:cs="Calibri"/>
                <w:b/>
                <w:bCs/>
                <w:color w:val="E36C0A" w:themeColor="accent6" w:themeShade="BF"/>
              </w:rPr>
            </w:pPr>
            <w:r>
              <w:rPr>
                <w:rFonts w:ascii="Calibri" w:hAnsi="Calibri" w:cs="Calibri"/>
                <w:b/>
                <w:bCs/>
                <w:color w:val="E36C0A" w:themeColor="accent6" w:themeShade="BF"/>
              </w:rPr>
              <w:t>HT</w:t>
            </w:r>
          </w:p>
        </w:tc>
        <w:tc>
          <w:tcPr>
            <w:tcW w:w="1134" w:type="dxa"/>
          </w:tcPr>
          <w:p w14:paraId="42C7AC22" w14:textId="696FB745" w:rsidR="001F47C3" w:rsidRPr="001F47C3" w:rsidRDefault="001F47C3" w:rsidP="001F47C3">
            <w:pPr>
              <w:jc w:val="center"/>
              <w:rPr>
                <w:rFonts w:ascii="Calibri" w:hAnsi="Calibri" w:cs="Calibri"/>
                <w:b/>
                <w:bCs/>
                <w:color w:val="E36C0A" w:themeColor="accent6" w:themeShade="BF"/>
              </w:rPr>
            </w:pPr>
            <w:r>
              <w:rPr>
                <w:rFonts w:ascii="Calibri" w:hAnsi="Calibri" w:cs="Calibri"/>
                <w:b/>
                <w:bCs/>
                <w:color w:val="E36C0A" w:themeColor="accent6" w:themeShade="BF"/>
              </w:rPr>
              <w:t>TGC</w:t>
            </w:r>
          </w:p>
        </w:tc>
        <w:tc>
          <w:tcPr>
            <w:tcW w:w="1134" w:type="dxa"/>
          </w:tcPr>
          <w:p w14:paraId="01237311" w14:textId="7DD6BABD" w:rsidR="001F47C3" w:rsidRPr="001F47C3" w:rsidRDefault="001F47C3" w:rsidP="001F47C3">
            <w:pPr>
              <w:jc w:val="center"/>
              <w:rPr>
                <w:rFonts w:ascii="Calibri" w:hAnsi="Calibri" w:cs="Calibri"/>
                <w:b/>
                <w:bCs/>
                <w:color w:val="E36C0A" w:themeColor="accent6" w:themeShade="BF"/>
              </w:rPr>
            </w:pPr>
            <w:r>
              <w:rPr>
                <w:rFonts w:ascii="Calibri" w:hAnsi="Calibri" w:cs="Calibri"/>
                <w:b/>
                <w:bCs/>
                <w:color w:val="E36C0A" w:themeColor="accent6" w:themeShade="BF"/>
              </w:rPr>
              <w:t>TTC</w:t>
            </w:r>
          </w:p>
        </w:tc>
        <w:tc>
          <w:tcPr>
            <w:tcW w:w="4218" w:type="dxa"/>
          </w:tcPr>
          <w:p w14:paraId="4801F711" w14:textId="77777777" w:rsidR="001F47C3" w:rsidRPr="001F47C3" w:rsidRDefault="001F47C3" w:rsidP="001F47C3">
            <w:pPr>
              <w:jc w:val="center"/>
              <w:rPr>
                <w:rFonts w:ascii="Calibri" w:hAnsi="Calibri" w:cs="Calibri"/>
                <w:b/>
                <w:bCs/>
                <w:color w:val="E36C0A" w:themeColor="accent6" w:themeShade="BF"/>
              </w:rPr>
            </w:pPr>
          </w:p>
        </w:tc>
      </w:tr>
      <w:tr w:rsidR="001F47C3" w:rsidRPr="00096D3D" w14:paraId="0048179D" w14:textId="77777777" w:rsidTr="001F47C3">
        <w:tc>
          <w:tcPr>
            <w:tcW w:w="1211" w:type="dxa"/>
          </w:tcPr>
          <w:p w14:paraId="11CD9390" w14:textId="77777777" w:rsidR="001F47C3" w:rsidRPr="00096D3D" w:rsidRDefault="001F47C3" w:rsidP="00096D3D">
            <w:pPr>
              <w:jc w:val="both"/>
              <w:rPr>
                <w:rFonts w:ascii="Calibri" w:hAnsi="Calibri" w:cs="Calibri"/>
                <w:b/>
                <w:bCs/>
                <w:color w:val="5B9BD5"/>
              </w:rPr>
            </w:pPr>
            <w:r w:rsidRPr="00096D3D">
              <w:rPr>
                <w:rFonts w:ascii="Calibri" w:hAnsi="Calibri" w:cs="Calibri"/>
                <w:b/>
                <w:bCs/>
                <w:color w:val="5B9BD5"/>
              </w:rPr>
              <w:t>Nom</w:t>
            </w:r>
          </w:p>
        </w:tc>
        <w:tc>
          <w:tcPr>
            <w:tcW w:w="1259" w:type="dxa"/>
          </w:tcPr>
          <w:p w14:paraId="16A2A3B4" w14:textId="77777777" w:rsidR="001F47C3" w:rsidRPr="00096D3D" w:rsidRDefault="001F47C3" w:rsidP="00096D3D">
            <w:pPr>
              <w:jc w:val="both"/>
              <w:rPr>
                <w:rFonts w:ascii="Calibri" w:hAnsi="Calibri" w:cs="Calibri"/>
                <w:b/>
                <w:bCs/>
                <w:color w:val="5B9BD5"/>
              </w:rPr>
            </w:pPr>
            <w:r w:rsidRPr="00096D3D">
              <w:rPr>
                <w:rFonts w:ascii="Calibri" w:hAnsi="Calibri" w:cs="Calibri"/>
                <w:b/>
                <w:bCs/>
                <w:color w:val="5B9BD5"/>
              </w:rPr>
              <w:t>Nom</w:t>
            </w:r>
          </w:p>
        </w:tc>
        <w:tc>
          <w:tcPr>
            <w:tcW w:w="1074" w:type="dxa"/>
          </w:tcPr>
          <w:p w14:paraId="5A2E7C48" w14:textId="315F4A30" w:rsidR="001F47C3" w:rsidRPr="00096D3D" w:rsidRDefault="001F47C3" w:rsidP="00096D3D">
            <w:pPr>
              <w:jc w:val="right"/>
              <w:rPr>
                <w:rFonts w:ascii="Calibri" w:hAnsi="Calibri" w:cs="Calibri"/>
                <w:b/>
                <w:bCs/>
                <w:color w:val="5B9BD5"/>
              </w:rPr>
            </w:pPr>
            <w:r>
              <w:rPr>
                <w:rFonts w:ascii="Calibri" w:hAnsi="Calibri" w:cs="Calibri"/>
                <w:b/>
                <w:bCs/>
                <w:color w:val="5B9BD5"/>
              </w:rPr>
              <w:t>XXXXX</w:t>
            </w:r>
          </w:p>
        </w:tc>
        <w:tc>
          <w:tcPr>
            <w:tcW w:w="1134" w:type="dxa"/>
          </w:tcPr>
          <w:p w14:paraId="311B9467" w14:textId="2FADD97F" w:rsidR="001F47C3" w:rsidRPr="00096D3D" w:rsidRDefault="001F47C3" w:rsidP="00096D3D">
            <w:pPr>
              <w:jc w:val="right"/>
              <w:rPr>
                <w:rFonts w:ascii="Calibri" w:hAnsi="Calibri" w:cs="Calibri"/>
                <w:b/>
                <w:bCs/>
                <w:color w:val="5B9BD5"/>
              </w:rPr>
            </w:pPr>
            <w:r>
              <w:rPr>
                <w:rFonts w:ascii="Calibri" w:hAnsi="Calibri" w:cs="Calibri"/>
                <w:b/>
                <w:bCs/>
                <w:color w:val="5B9BD5"/>
              </w:rPr>
              <w:t>XXX</w:t>
            </w:r>
          </w:p>
        </w:tc>
        <w:tc>
          <w:tcPr>
            <w:tcW w:w="1134" w:type="dxa"/>
          </w:tcPr>
          <w:p w14:paraId="786EE031" w14:textId="06D4E9D7" w:rsidR="001F47C3" w:rsidRPr="00096D3D" w:rsidRDefault="001F47C3" w:rsidP="00096D3D">
            <w:pPr>
              <w:jc w:val="right"/>
              <w:rPr>
                <w:rFonts w:ascii="Calibri" w:hAnsi="Calibri" w:cs="Calibri"/>
                <w:b/>
                <w:bCs/>
                <w:color w:val="5B9BD5"/>
              </w:rPr>
            </w:pPr>
            <w:r w:rsidRPr="00096D3D">
              <w:rPr>
                <w:rFonts w:ascii="Calibri" w:hAnsi="Calibri" w:cs="Calibri"/>
                <w:b/>
                <w:bCs/>
                <w:color w:val="5B9BD5"/>
              </w:rPr>
              <w:t>XXXXX</w:t>
            </w:r>
          </w:p>
        </w:tc>
        <w:tc>
          <w:tcPr>
            <w:tcW w:w="4218" w:type="dxa"/>
          </w:tcPr>
          <w:p w14:paraId="509BB3A8" w14:textId="77777777" w:rsidR="001F47C3" w:rsidRPr="00096D3D" w:rsidRDefault="001F47C3" w:rsidP="00096D3D">
            <w:pPr>
              <w:jc w:val="both"/>
              <w:rPr>
                <w:rFonts w:ascii="Calibri" w:hAnsi="Calibri" w:cs="Calibri"/>
                <w:b/>
                <w:bCs/>
                <w:color w:val="5B9BD5"/>
              </w:rPr>
            </w:pPr>
            <w:r w:rsidRPr="00096D3D">
              <w:rPr>
                <w:rFonts w:ascii="Calibri" w:hAnsi="Calibri" w:cs="Calibri"/>
                <w:b/>
                <w:bCs/>
                <w:color w:val="5B9BD5"/>
              </w:rPr>
              <w:t>Nombre Francs CFP</w:t>
            </w:r>
          </w:p>
        </w:tc>
      </w:tr>
      <w:tr w:rsidR="001F47C3" w:rsidRPr="00096D3D" w14:paraId="0F95B50B" w14:textId="77777777" w:rsidTr="001F47C3">
        <w:tc>
          <w:tcPr>
            <w:tcW w:w="1211" w:type="dxa"/>
          </w:tcPr>
          <w:p w14:paraId="68BEA4DE" w14:textId="77777777" w:rsidR="001F47C3" w:rsidRPr="00096D3D" w:rsidRDefault="001F47C3" w:rsidP="00096D3D">
            <w:pPr>
              <w:rPr>
                <w:rFonts w:ascii="Calibri" w:hAnsi="Calibri" w:cs="Calibri"/>
                <w:b/>
                <w:color w:val="5B9BD5"/>
              </w:rPr>
            </w:pPr>
          </w:p>
        </w:tc>
        <w:tc>
          <w:tcPr>
            <w:tcW w:w="1259" w:type="dxa"/>
          </w:tcPr>
          <w:p w14:paraId="74C7D9C0" w14:textId="77777777" w:rsidR="001F47C3" w:rsidRPr="00096D3D" w:rsidRDefault="001F47C3" w:rsidP="00096D3D">
            <w:pPr>
              <w:jc w:val="both"/>
              <w:rPr>
                <w:rFonts w:ascii="Calibri" w:hAnsi="Calibri" w:cs="Calibri"/>
                <w:b/>
                <w:bCs/>
                <w:color w:val="5B9BD5"/>
              </w:rPr>
            </w:pPr>
          </w:p>
        </w:tc>
        <w:tc>
          <w:tcPr>
            <w:tcW w:w="1074" w:type="dxa"/>
          </w:tcPr>
          <w:p w14:paraId="1AE6A5B7" w14:textId="77777777" w:rsidR="001F47C3" w:rsidRPr="00096D3D" w:rsidRDefault="001F47C3" w:rsidP="00096D3D">
            <w:pPr>
              <w:jc w:val="right"/>
              <w:rPr>
                <w:rFonts w:ascii="Calibri" w:hAnsi="Calibri" w:cs="Calibri"/>
                <w:b/>
                <w:bCs/>
                <w:color w:val="5B9BD5"/>
              </w:rPr>
            </w:pPr>
          </w:p>
        </w:tc>
        <w:tc>
          <w:tcPr>
            <w:tcW w:w="1134" w:type="dxa"/>
          </w:tcPr>
          <w:p w14:paraId="7E692B48" w14:textId="4462BC82" w:rsidR="001F47C3" w:rsidRPr="00096D3D" w:rsidRDefault="001F47C3" w:rsidP="00096D3D">
            <w:pPr>
              <w:jc w:val="right"/>
              <w:rPr>
                <w:rFonts w:ascii="Calibri" w:hAnsi="Calibri" w:cs="Calibri"/>
                <w:b/>
                <w:bCs/>
                <w:color w:val="5B9BD5"/>
              </w:rPr>
            </w:pPr>
          </w:p>
        </w:tc>
        <w:tc>
          <w:tcPr>
            <w:tcW w:w="1134" w:type="dxa"/>
          </w:tcPr>
          <w:p w14:paraId="31F981B4" w14:textId="0A190F35" w:rsidR="001F47C3" w:rsidRPr="00096D3D" w:rsidRDefault="001F47C3" w:rsidP="00096D3D">
            <w:pPr>
              <w:jc w:val="right"/>
              <w:rPr>
                <w:rFonts w:ascii="Calibri" w:hAnsi="Calibri" w:cs="Calibri"/>
                <w:b/>
                <w:bCs/>
                <w:color w:val="5B9BD5"/>
              </w:rPr>
            </w:pPr>
          </w:p>
        </w:tc>
        <w:tc>
          <w:tcPr>
            <w:tcW w:w="4218" w:type="dxa"/>
          </w:tcPr>
          <w:p w14:paraId="4BF1A00B" w14:textId="77777777" w:rsidR="001F47C3" w:rsidRPr="00096D3D" w:rsidRDefault="001F47C3" w:rsidP="00096D3D">
            <w:pPr>
              <w:jc w:val="both"/>
              <w:rPr>
                <w:rFonts w:ascii="Calibri" w:hAnsi="Calibri" w:cs="Calibri"/>
                <w:b/>
                <w:bCs/>
                <w:color w:val="5B9BD5"/>
              </w:rPr>
            </w:pPr>
          </w:p>
        </w:tc>
      </w:tr>
      <w:tr w:rsidR="001F47C3" w:rsidRPr="00096D3D" w14:paraId="2EC20CCC" w14:textId="77777777" w:rsidTr="001F47C3">
        <w:tc>
          <w:tcPr>
            <w:tcW w:w="1211" w:type="dxa"/>
          </w:tcPr>
          <w:p w14:paraId="7D4F21D0" w14:textId="77777777" w:rsidR="001F47C3" w:rsidRPr="00096D3D" w:rsidRDefault="001F47C3" w:rsidP="00096D3D">
            <w:pPr>
              <w:rPr>
                <w:rFonts w:ascii="Calibri" w:hAnsi="Calibri" w:cs="Calibri"/>
                <w:b/>
                <w:color w:val="5B9BD5"/>
              </w:rPr>
            </w:pPr>
          </w:p>
        </w:tc>
        <w:tc>
          <w:tcPr>
            <w:tcW w:w="1259" w:type="dxa"/>
          </w:tcPr>
          <w:p w14:paraId="5FD118F4" w14:textId="77777777" w:rsidR="001F47C3" w:rsidRPr="00096D3D" w:rsidRDefault="001F47C3" w:rsidP="00096D3D">
            <w:pPr>
              <w:jc w:val="both"/>
              <w:rPr>
                <w:rFonts w:ascii="Calibri" w:hAnsi="Calibri" w:cs="Calibri"/>
                <w:b/>
                <w:bCs/>
                <w:color w:val="5B9BD5"/>
              </w:rPr>
            </w:pPr>
          </w:p>
        </w:tc>
        <w:tc>
          <w:tcPr>
            <w:tcW w:w="1074" w:type="dxa"/>
          </w:tcPr>
          <w:p w14:paraId="6F8F3571" w14:textId="77777777" w:rsidR="001F47C3" w:rsidRPr="00096D3D" w:rsidRDefault="001F47C3" w:rsidP="00096D3D">
            <w:pPr>
              <w:jc w:val="right"/>
              <w:rPr>
                <w:rFonts w:ascii="Calibri" w:hAnsi="Calibri" w:cs="Calibri"/>
                <w:b/>
                <w:bCs/>
                <w:color w:val="5B9BD5"/>
              </w:rPr>
            </w:pPr>
          </w:p>
        </w:tc>
        <w:tc>
          <w:tcPr>
            <w:tcW w:w="1134" w:type="dxa"/>
          </w:tcPr>
          <w:p w14:paraId="762C333C" w14:textId="1D7012D5" w:rsidR="001F47C3" w:rsidRPr="00096D3D" w:rsidRDefault="001F47C3" w:rsidP="00096D3D">
            <w:pPr>
              <w:jc w:val="right"/>
              <w:rPr>
                <w:rFonts w:ascii="Calibri" w:hAnsi="Calibri" w:cs="Calibri"/>
                <w:b/>
                <w:bCs/>
                <w:color w:val="5B9BD5"/>
              </w:rPr>
            </w:pPr>
          </w:p>
        </w:tc>
        <w:tc>
          <w:tcPr>
            <w:tcW w:w="1134" w:type="dxa"/>
          </w:tcPr>
          <w:p w14:paraId="73B73429" w14:textId="23AE70DA" w:rsidR="001F47C3" w:rsidRPr="00096D3D" w:rsidRDefault="001F47C3" w:rsidP="00096D3D">
            <w:pPr>
              <w:jc w:val="right"/>
              <w:rPr>
                <w:rFonts w:ascii="Calibri" w:hAnsi="Calibri" w:cs="Calibri"/>
                <w:b/>
                <w:bCs/>
                <w:color w:val="5B9BD5"/>
              </w:rPr>
            </w:pPr>
          </w:p>
        </w:tc>
        <w:tc>
          <w:tcPr>
            <w:tcW w:w="4218" w:type="dxa"/>
          </w:tcPr>
          <w:p w14:paraId="5658FBD5" w14:textId="77777777" w:rsidR="001F47C3" w:rsidRPr="00096D3D" w:rsidRDefault="001F47C3" w:rsidP="00096D3D">
            <w:pPr>
              <w:jc w:val="both"/>
              <w:rPr>
                <w:rFonts w:ascii="Calibri" w:hAnsi="Calibri" w:cs="Calibri"/>
                <w:b/>
                <w:bCs/>
                <w:color w:val="5B9BD5"/>
              </w:rPr>
            </w:pPr>
          </w:p>
        </w:tc>
      </w:tr>
      <w:tr w:rsidR="001F47C3" w:rsidRPr="00096D3D" w14:paraId="0F59E62A" w14:textId="77777777" w:rsidTr="001F47C3">
        <w:tc>
          <w:tcPr>
            <w:tcW w:w="1211" w:type="dxa"/>
          </w:tcPr>
          <w:p w14:paraId="6571AF98" w14:textId="77777777" w:rsidR="001F47C3" w:rsidRPr="00096D3D" w:rsidRDefault="001F47C3" w:rsidP="00096D3D">
            <w:pPr>
              <w:rPr>
                <w:rFonts w:ascii="Calibri" w:hAnsi="Calibri" w:cs="Calibri"/>
                <w:b/>
                <w:color w:val="5B9BD5"/>
              </w:rPr>
            </w:pPr>
          </w:p>
        </w:tc>
        <w:tc>
          <w:tcPr>
            <w:tcW w:w="1259" w:type="dxa"/>
          </w:tcPr>
          <w:p w14:paraId="556A50FB" w14:textId="77777777" w:rsidR="001F47C3" w:rsidRPr="00096D3D" w:rsidRDefault="001F47C3" w:rsidP="00096D3D">
            <w:pPr>
              <w:jc w:val="both"/>
              <w:rPr>
                <w:rFonts w:ascii="Calibri" w:hAnsi="Calibri" w:cs="Calibri"/>
                <w:b/>
                <w:bCs/>
                <w:color w:val="5B9BD5"/>
              </w:rPr>
            </w:pPr>
          </w:p>
        </w:tc>
        <w:tc>
          <w:tcPr>
            <w:tcW w:w="1074" w:type="dxa"/>
          </w:tcPr>
          <w:p w14:paraId="3EFFCD9B" w14:textId="77777777" w:rsidR="001F47C3" w:rsidRPr="00096D3D" w:rsidRDefault="001F47C3" w:rsidP="00096D3D">
            <w:pPr>
              <w:jc w:val="right"/>
              <w:rPr>
                <w:rFonts w:ascii="Calibri" w:hAnsi="Calibri" w:cs="Calibri"/>
                <w:b/>
                <w:bCs/>
                <w:color w:val="5B9BD5"/>
              </w:rPr>
            </w:pPr>
          </w:p>
        </w:tc>
        <w:tc>
          <w:tcPr>
            <w:tcW w:w="1134" w:type="dxa"/>
          </w:tcPr>
          <w:p w14:paraId="29CEE8B7" w14:textId="64021580" w:rsidR="001F47C3" w:rsidRPr="00096D3D" w:rsidRDefault="001F47C3" w:rsidP="00096D3D">
            <w:pPr>
              <w:jc w:val="right"/>
              <w:rPr>
                <w:rFonts w:ascii="Calibri" w:hAnsi="Calibri" w:cs="Calibri"/>
                <w:b/>
                <w:bCs/>
                <w:color w:val="5B9BD5"/>
              </w:rPr>
            </w:pPr>
          </w:p>
        </w:tc>
        <w:tc>
          <w:tcPr>
            <w:tcW w:w="1134" w:type="dxa"/>
          </w:tcPr>
          <w:p w14:paraId="6AB18333" w14:textId="18B66F0C" w:rsidR="001F47C3" w:rsidRPr="00096D3D" w:rsidRDefault="001F47C3" w:rsidP="00096D3D">
            <w:pPr>
              <w:jc w:val="right"/>
              <w:rPr>
                <w:rFonts w:ascii="Calibri" w:hAnsi="Calibri" w:cs="Calibri"/>
                <w:b/>
                <w:bCs/>
                <w:color w:val="5B9BD5"/>
              </w:rPr>
            </w:pPr>
          </w:p>
        </w:tc>
        <w:tc>
          <w:tcPr>
            <w:tcW w:w="4218" w:type="dxa"/>
          </w:tcPr>
          <w:p w14:paraId="37032973" w14:textId="77777777" w:rsidR="001F47C3" w:rsidRPr="00096D3D" w:rsidRDefault="001F47C3" w:rsidP="00096D3D">
            <w:pPr>
              <w:jc w:val="both"/>
              <w:rPr>
                <w:rFonts w:ascii="Calibri" w:hAnsi="Calibri" w:cs="Calibri"/>
                <w:b/>
                <w:bCs/>
                <w:color w:val="5B9BD5"/>
              </w:rPr>
            </w:pPr>
          </w:p>
        </w:tc>
      </w:tr>
      <w:tr w:rsidR="001F47C3" w:rsidRPr="00096D3D" w14:paraId="680BA7D1" w14:textId="77777777" w:rsidTr="001F47C3">
        <w:tc>
          <w:tcPr>
            <w:tcW w:w="1211" w:type="dxa"/>
            <w:shd w:val="clear" w:color="auto" w:fill="auto"/>
          </w:tcPr>
          <w:p w14:paraId="06DF9461" w14:textId="77777777" w:rsidR="001F47C3" w:rsidRPr="00096D3D" w:rsidRDefault="001F47C3" w:rsidP="00096D3D">
            <w:pPr>
              <w:rPr>
                <w:rFonts w:ascii="Calibri" w:hAnsi="Calibri" w:cs="Calibri"/>
                <w:b/>
                <w:color w:val="C45911"/>
              </w:rPr>
            </w:pPr>
            <w:r w:rsidRPr="00096D3D">
              <w:rPr>
                <w:rFonts w:ascii="Calibri" w:hAnsi="Calibri" w:cs="Calibri"/>
                <w:b/>
                <w:bCs/>
                <w:color w:val="C45911"/>
              </w:rPr>
              <w:t xml:space="preserve">Total </w:t>
            </w:r>
          </w:p>
        </w:tc>
        <w:tc>
          <w:tcPr>
            <w:tcW w:w="1259" w:type="dxa"/>
            <w:shd w:val="clear" w:color="auto" w:fill="auto"/>
          </w:tcPr>
          <w:p w14:paraId="4A4C0CC7" w14:textId="77777777" w:rsidR="001F47C3" w:rsidRPr="00096D3D" w:rsidRDefault="001F47C3" w:rsidP="00096D3D">
            <w:pPr>
              <w:jc w:val="both"/>
              <w:rPr>
                <w:rFonts w:ascii="Calibri" w:hAnsi="Calibri" w:cs="Calibri"/>
                <w:b/>
                <w:bCs/>
                <w:color w:val="C45911"/>
              </w:rPr>
            </w:pPr>
          </w:p>
        </w:tc>
        <w:tc>
          <w:tcPr>
            <w:tcW w:w="1074" w:type="dxa"/>
          </w:tcPr>
          <w:p w14:paraId="149EF044" w14:textId="3B7DB09C" w:rsidR="001F47C3" w:rsidRPr="00096D3D" w:rsidRDefault="001F47C3" w:rsidP="00096D3D">
            <w:pPr>
              <w:jc w:val="right"/>
              <w:rPr>
                <w:rFonts w:ascii="Calibri" w:hAnsi="Calibri" w:cs="Calibri"/>
                <w:b/>
                <w:bCs/>
                <w:color w:val="C45911"/>
              </w:rPr>
            </w:pPr>
            <w:r>
              <w:rPr>
                <w:rFonts w:ascii="Calibri" w:hAnsi="Calibri" w:cs="Calibri"/>
                <w:b/>
                <w:bCs/>
                <w:color w:val="C45911"/>
              </w:rPr>
              <w:t>XXXXX</w:t>
            </w:r>
          </w:p>
        </w:tc>
        <w:tc>
          <w:tcPr>
            <w:tcW w:w="1134" w:type="dxa"/>
          </w:tcPr>
          <w:p w14:paraId="1EDADCF9" w14:textId="5FED117C" w:rsidR="001F47C3" w:rsidRPr="00096D3D" w:rsidRDefault="001F47C3" w:rsidP="00096D3D">
            <w:pPr>
              <w:jc w:val="right"/>
              <w:rPr>
                <w:rFonts w:ascii="Calibri" w:hAnsi="Calibri" w:cs="Calibri"/>
                <w:b/>
                <w:bCs/>
                <w:color w:val="C45911"/>
              </w:rPr>
            </w:pPr>
            <w:r>
              <w:rPr>
                <w:rFonts w:ascii="Calibri" w:hAnsi="Calibri" w:cs="Calibri"/>
                <w:b/>
                <w:bCs/>
                <w:color w:val="C45911"/>
              </w:rPr>
              <w:t>XXX</w:t>
            </w:r>
          </w:p>
        </w:tc>
        <w:tc>
          <w:tcPr>
            <w:tcW w:w="1134" w:type="dxa"/>
            <w:shd w:val="clear" w:color="auto" w:fill="auto"/>
          </w:tcPr>
          <w:p w14:paraId="62930954" w14:textId="01C287A8" w:rsidR="001F47C3" w:rsidRPr="00096D3D" w:rsidRDefault="001F47C3" w:rsidP="00096D3D">
            <w:pPr>
              <w:jc w:val="right"/>
              <w:rPr>
                <w:rFonts w:ascii="Calibri" w:hAnsi="Calibri" w:cs="Calibri"/>
                <w:b/>
                <w:bCs/>
                <w:color w:val="C45911"/>
              </w:rPr>
            </w:pPr>
            <w:r w:rsidRPr="00096D3D">
              <w:rPr>
                <w:rFonts w:ascii="Calibri" w:hAnsi="Calibri" w:cs="Calibri"/>
                <w:b/>
                <w:bCs/>
                <w:color w:val="C45911"/>
              </w:rPr>
              <w:t>XXXXX</w:t>
            </w:r>
          </w:p>
        </w:tc>
        <w:tc>
          <w:tcPr>
            <w:tcW w:w="4218" w:type="dxa"/>
            <w:shd w:val="clear" w:color="auto" w:fill="auto"/>
          </w:tcPr>
          <w:p w14:paraId="3DD9CFF4" w14:textId="77777777" w:rsidR="001F47C3" w:rsidRPr="00096D3D" w:rsidRDefault="001F47C3" w:rsidP="00096D3D">
            <w:pPr>
              <w:jc w:val="both"/>
              <w:rPr>
                <w:rFonts w:ascii="Calibri" w:hAnsi="Calibri" w:cs="Calibri"/>
                <w:b/>
                <w:bCs/>
                <w:color w:val="C45911"/>
              </w:rPr>
            </w:pPr>
            <w:r w:rsidRPr="00096D3D">
              <w:rPr>
                <w:rFonts w:ascii="Calibri" w:hAnsi="Calibri" w:cs="Calibri"/>
                <w:b/>
                <w:bCs/>
                <w:color w:val="C45911"/>
              </w:rPr>
              <w:t>Nombre Francs CFP</w:t>
            </w:r>
          </w:p>
        </w:tc>
      </w:tr>
    </w:tbl>
    <w:p w14:paraId="2231F783" w14:textId="77777777" w:rsidR="00096D3D" w:rsidRPr="00096D3D" w:rsidRDefault="00096D3D" w:rsidP="00096D3D">
      <w:pPr>
        <w:spacing w:after="0" w:line="240" w:lineRule="auto"/>
        <w:jc w:val="both"/>
        <w:rPr>
          <w:rFonts w:ascii="Calibri" w:eastAsia="Times New Roman" w:hAnsi="Calibri" w:cs="Calibri"/>
          <w:b/>
          <w:bCs/>
          <w:sz w:val="24"/>
          <w:szCs w:val="24"/>
          <w:u w:val="single"/>
          <w:lang w:eastAsia="fr-FR"/>
        </w:rPr>
      </w:pPr>
    </w:p>
    <w:p w14:paraId="71F1165B" w14:textId="77777777" w:rsidR="00096D3D" w:rsidRPr="00096D3D" w:rsidRDefault="00096D3D" w:rsidP="00096D3D">
      <w:pPr>
        <w:keepNext/>
        <w:keepLines/>
        <w:spacing w:after="0" w:line="240" w:lineRule="auto"/>
        <w:ind w:firstLine="142"/>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7.2 Nantissement du Titulaire</w:t>
      </w:r>
    </w:p>
    <w:p w14:paraId="48F3A2FC" w14:textId="12DED2D3"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 xml:space="preserve">Par différence entre le montant </w:t>
      </w:r>
      <w:r w:rsidRPr="00096D3D">
        <w:rPr>
          <w:rFonts w:ascii="Calibri" w:eastAsia="Times New Roman" w:hAnsi="Calibri" w:cs="Calibri"/>
          <w:b/>
          <w:color w:val="5B9BD5"/>
          <w:sz w:val="20"/>
          <w:szCs w:val="20"/>
          <w:lang w:eastAsia="fr-FR"/>
        </w:rPr>
        <w:t>TTC</w:t>
      </w:r>
      <w:r w:rsidRPr="00096D3D">
        <w:rPr>
          <w:rFonts w:ascii="Calibri" w:eastAsia="Times New Roman" w:hAnsi="Calibri" w:cs="Calibri"/>
          <w:color w:val="5B9BD5"/>
          <w:sz w:val="20"/>
          <w:szCs w:val="20"/>
          <w:lang w:eastAsia="fr-FR"/>
        </w:rPr>
        <w:t xml:space="preserve"> </w:t>
      </w:r>
      <w:r w:rsidRPr="00096D3D">
        <w:rPr>
          <w:rFonts w:ascii="Calibri" w:eastAsia="Times New Roman" w:hAnsi="Calibri" w:cs="Calibri"/>
          <w:sz w:val="20"/>
          <w:szCs w:val="20"/>
          <w:lang w:eastAsia="fr-FR"/>
        </w:rPr>
        <w:t>du Titulaire tel que noté en l’article 6, et le montant des travaux Toutes Taxes Comprises sous-traités tel que noté en l’article 7.1, il en résulte que le montant maximal de la créance que l’Entrepreneur pourra présenter en nantissement est de :</w:t>
      </w:r>
    </w:p>
    <w:p w14:paraId="45C07630"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096D3D" w:rsidRPr="00096D3D" w14:paraId="6608E54A" w14:textId="77777777" w:rsidTr="00737AE4">
        <w:trPr>
          <w:trHeight w:val="284"/>
        </w:trPr>
        <w:tc>
          <w:tcPr>
            <w:tcW w:w="4140" w:type="dxa"/>
            <w:shd w:val="clear" w:color="auto" w:fill="auto"/>
            <w:vAlign w:val="center"/>
          </w:tcPr>
          <w:p w14:paraId="0382E4B6" w14:textId="77777777" w:rsidR="00096D3D" w:rsidRPr="00096D3D" w:rsidRDefault="00096D3D" w:rsidP="00096D3D">
            <w:pPr>
              <w:jc w:val="center"/>
              <w:rPr>
                <w:rFonts w:ascii="Calibri" w:hAnsi="Calibri" w:cs="Calibri"/>
                <w:b/>
                <w:bCs/>
                <w:color w:val="C45911"/>
              </w:rPr>
            </w:pPr>
            <w:r w:rsidRPr="00096D3D">
              <w:rPr>
                <w:rFonts w:ascii="Calibri" w:hAnsi="Calibri" w:cs="Calibri"/>
                <w:b/>
                <w:bCs/>
                <w:color w:val="C45911"/>
              </w:rPr>
              <w:t>TITULAIRE</w:t>
            </w:r>
          </w:p>
        </w:tc>
        <w:tc>
          <w:tcPr>
            <w:tcW w:w="3685" w:type="dxa"/>
            <w:shd w:val="clear" w:color="auto" w:fill="auto"/>
            <w:vAlign w:val="center"/>
          </w:tcPr>
          <w:p w14:paraId="4F8CC25A" w14:textId="507D4CFB" w:rsidR="00096D3D" w:rsidRPr="00096D3D" w:rsidRDefault="00096D3D" w:rsidP="00096D3D">
            <w:pPr>
              <w:jc w:val="center"/>
              <w:rPr>
                <w:rFonts w:ascii="Calibri" w:hAnsi="Calibri" w:cs="Calibri"/>
                <w:b/>
                <w:bCs/>
                <w:color w:val="C45911"/>
              </w:rPr>
            </w:pPr>
            <w:r w:rsidRPr="00096D3D">
              <w:rPr>
                <w:rFonts w:ascii="Calibri" w:hAnsi="Calibri" w:cs="Calibri"/>
                <w:b/>
                <w:bCs/>
                <w:color w:val="C45911"/>
              </w:rPr>
              <w:t xml:space="preserve">MONTANT NANTISSEMENT </w:t>
            </w:r>
            <w:r w:rsidR="003E11CA">
              <w:rPr>
                <w:rFonts w:ascii="Calibri" w:hAnsi="Calibri" w:cs="Calibri"/>
                <w:b/>
                <w:bCs/>
                <w:color w:val="C45911"/>
              </w:rPr>
              <w:t>TTC</w:t>
            </w:r>
          </w:p>
        </w:tc>
      </w:tr>
      <w:tr w:rsidR="00096D3D" w:rsidRPr="00096D3D" w14:paraId="15C21E98" w14:textId="77777777" w:rsidTr="00737AE4">
        <w:trPr>
          <w:trHeight w:val="284"/>
        </w:trPr>
        <w:tc>
          <w:tcPr>
            <w:tcW w:w="4140" w:type="dxa"/>
            <w:vAlign w:val="center"/>
          </w:tcPr>
          <w:p w14:paraId="7E51259D" w14:textId="77777777" w:rsidR="00096D3D" w:rsidRPr="00096D3D" w:rsidRDefault="00096D3D" w:rsidP="00096D3D">
            <w:pPr>
              <w:jc w:val="both"/>
              <w:rPr>
                <w:rFonts w:ascii="Calibri" w:hAnsi="Calibri" w:cs="Calibri"/>
                <w:b/>
                <w:color w:val="5B9BD5"/>
              </w:rPr>
            </w:pPr>
            <w:r w:rsidRPr="00096D3D">
              <w:rPr>
                <w:rFonts w:ascii="Calibri" w:hAnsi="Calibri" w:cs="Calibri"/>
                <w:b/>
                <w:color w:val="5B9BD5"/>
              </w:rPr>
              <w:t>Nom</w:t>
            </w:r>
          </w:p>
        </w:tc>
        <w:tc>
          <w:tcPr>
            <w:tcW w:w="3685" w:type="dxa"/>
            <w:vAlign w:val="center"/>
          </w:tcPr>
          <w:p w14:paraId="0A1D0128" w14:textId="77777777" w:rsidR="00096D3D" w:rsidRPr="00096D3D" w:rsidRDefault="00096D3D" w:rsidP="00096D3D">
            <w:pPr>
              <w:jc w:val="right"/>
              <w:rPr>
                <w:rFonts w:ascii="Calibri" w:hAnsi="Calibri" w:cs="Calibri"/>
                <w:b/>
                <w:bCs/>
                <w:color w:val="5B9BD5"/>
              </w:rPr>
            </w:pPr>
            <w:r w:rsidRPr="00096D3D">
              <w:rPr>
                <w:rFonts w:ascii="Calibri" w:hAnsi="Calibri" w:cs="Calibri"/>
                <w:b/>
                <w:bCs/>
                <w:color w:val="5B9BD5"/>
              </w:rPr>
              <w:t>XXX francs CFP</w:t>
            </w:r>
          </w:p>
        </w:tc>
      </w:tr>
    </w:tbl>
    <w:p w14:paraId="531C767F"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05FAD8B5"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8 – PAIEMENTS</w:t>
      </w:r>
    </w:p>
    <w:p w14:paraId="035840D2"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6BBB5A14" w14:textId="2E996A23"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se libérera des sommes dues au titre du présent marché en faisant porter le montant au crédit du compte bancaire suivant :</w:t>
      </w:r>
    </w:p>
    <w:p w14:paraId="0D7BAE66"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096D3D" w:rsidRPr="00096D3D" w14:paraId="3BA458AC" w14:textId="77777777" w:rsidTr="00737AE4">
        <w:trPr>
          <w:trHeight w:val="340"/>
        </w:trPr>
        <w:tc>
          <w:tcPr>
            <w:tcW w:w="1840" w:type="dxa"/>
            <w:shd w:val="clear" w:color="auto" w:fill="auto"/>
            <w:vAlign w:val="center"/>
          </w:tcPr>
          <w:p w14:paraId="5CDE3FB7"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TITULAIRE</w:t>
            </w:r>
          </w:p>
        </w:tc>
        <w:tc>
          <w:tcPr>
            <w:tcW w:w="1840" w:type="dxa"/>
            <w:shd w:val="clear" w:color="auto" w:fill="auto"/>
            <w:vAlign w:val="center"/>
          </w:tcPr>
          <w:p w14:paraId="553F4651"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INTITULÉ DU COMPTE</w:t>
            </w:r>
          </w:p>
        </w:tc>
        <w:tc>
          <w:tcPr>
            <w:tcW w:w="1840" w:type="dxa"/>
            <w:shd w:val="clear" w:color="auto" w:fill="auto"/>
            <w:vAlign w:val="center"/>
          </w:tcPr>
          <w:p w14:paraId="77796E69"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BANQUE</w:t>
            </w:r>
          </w:p>
        </w:tc>
        <w:tc>
          <w:tcPr>
            <w:tcW w:w="4119" w:type="dxa"/>
            <w:shd w:val="clear" w:color="auto" w:fill="auto"/>
            <w:vAlign w:val="center"/>
          </w:tcPr>
          <w:p w14:paraId="088D9BF2"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N° COMPTE (23 chiffres)</w:t>
            </w:r>
          </w:p>
        </w:tc>
      </w:tr>
      <w:tr w:rsidR="00096D3D" w:rsidRPr="00096D3D" w14:paraId="759254C0" w14:textId="77777777" w:rsidTr="00737AE4">
        <w:trPr>
          <w:trHeight w:val="340"/>
        </w:trPr>
        <w:tc>
          <w:tcPr>
            <w:tcW w:w="1840" w:type="dxa"/>
            <w:vAlign w:val="center"/>
          </w:tcPr>
          <w:p w14:paraId="2AEA9C72" w14:textId="77777777" w:rsidR="00096D3D" w:rsidRPr="00096D3D" w:rsidRDefault="00096D3D" w:rsidP="00096D3D">
            <w:pPr>
              <w:spacing w:after="0" w:line="240" w:lineRule="auto"/>
              <w:ind w:firstLine="142"/>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Nom</w:t>
            </w:r>
          </w:p>
        </w:tc>
        <w:tc>
          <w:tcPr>
            <w:tcW w:w="1840" w:type="dxa"/>
            <w:vAlign w:val="center"/>
          </w:tcPr>
          <w:p w14:paraId="058092B7" w14:textId="77777777" w:rsidR="00096D3D" w:rsidRPr="00096D3D" w:rsidRDefault="00096D3D" w:rsidP="00096D3D">
            <w:pPr>
              <w:spacing w:after="0" w:line="240" w:lineRule="auto"/>
              <w:ind w:firstLine="142"/>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Nom</w:t>
            </w:r>
          </w:p>
        </w:tc>
        <w:tc>
          <w:tcPr>
            <w:tcW w:w="1840" w:type="dxa"/>
            <w:vAlign w:val="center"/>
          </w:tcPr>
          <w:p w14:paraId="30892D08" w14:textId="77777777" w:rsidR="00096D3D" w:rsidRPr="00096D3D" w:rsidRDefault="00096D3D" w:rsidP="00096D3D">
            <w:pPr>
              <w:spacing w:after="0" w:line="240" w:lineRule="auto"/>
              <w:ind w:firstLine="142"/>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Nom</w:t>
            </w:r>
          </w:p>
        </w:tc>
        <w:tc>
          <w:tcPr>
            <w:tcW w:w="4119" w:type="dxa"/>
            <w:vAlign w:val="center"/>
          </w:tcPr>
          <w:p w14:paraId="19914860" w14:textId="77777777" w:rsidR="00096D3D" w:rsidRPr="00096D3D" w:rsidRDefault="00096D3D" w:rsidP="00096D3D">
            <w:pPr>
              <w:spacing w:after="0" w:line="240" w:lineRule="auto"/>
              <w:ind w:firstLine="142"/>
              <w:jc w:val="both"/>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XXXXX-XXXXX-XXXXXXXXXXX-XX</w:t>
            </w:r>
          </w:p>
        </w:tc>
      </w:tr>
    </w:tbl>
    <w:p w14:paraId="09CA4DB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113A0EC" w14:textId="0C3AF675"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043DF650" w14:textId="77777777" w:rsidR="000858AC" w:rsidRDefault="000858AC" w:rsidP="000858AC">
      <w:pPr>
        <w:widowControl w:val="0"/>
        <w:pBdr>
          <w:bottom w:val="single" w:sz="4" w:space="1" w:color="auto"/>
        </w:pBdr>
        <w:spacing w:after="0" w:line="240" w:lineRule="auto"/>
        <w:jc w:val="both"/>
        <w:rPr>
          <w:rFonts w:ascii="Calibri" w:eastAsia="Times New Roman" w:hAnsi="Calibri" w:cs="Calibri"/>
          <w:b/>
          <w:sz w:val="20"/>
          <w:szCs w:val="24"/>
          <w:lang w:eastAsia="fr-FR"/>
        </w:rPr>
      </w:pPr>
    </w:p>
    <w:p w14:paraId="29723472" w14:textId="77777777" w:rsidR="008529F1" w:rsidRPr="000858AC" w:rsidRDefault="008529F1" w:rsidP="000858AC">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581F06F8"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p>
    <w:p w14:paraId="395B42DE"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r w:rsidRPr="000858AC">
        <w:rPr>
          <w:rFonts w:ascii="Calibri" w:eastAsia="Times New Roman" w:hAnsi="Calibri" w:cs="Calibri"/>
          <w:sz w:val="20"/>
          <w:szCs w:val="20"/>
          <w:lang w:eastAsia="fr-FR"/>
        </w:rPr>
        <w:t xml:space="preserve">Fait à Nouméa, le </w:t>
      </w:r>
      <w:r w:rsidRPr="000858AC">
        <w:rPr>
          <w:rFonts w:ascii="Calibri" w:eastAsia="Times New Roman" w:hAnsi="Calibri" w:cs="Calibri"/>
          <w:b/>
          <w:color w:val="2E74B5"/>
          <w:sz w:val="20"/>
          <w:szCs w:val="20"/>
          <w:lang w:eastAsia="fr-FR"/>
        </w:rPr>
        <w:t xml:space="preserve">JJ/MM/AAAA </w:t>
      </w:r>
      <w:r w:rsidRPr="000858AC">
        <w:rPr>
          <w:rFonts w:ascii="Calibri" w:eastAsia="Times New Roman" w:hAnsi="Calibri" w:cs="Calibri"/>
          <w:sz w:val="20"/>
          <w:szCs w:val="20"/>
          <w:lang w:eastAsia="fr-FR"/>
        </w:rPr>
        <w:t>en un (1) exemplaire original</w:t>
      </w:r>
    </w:p>
    <w:p w14:paraId="7D211244"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p>
    <w:p w14:paraId="54D5806B" w14:textId="77777777" w:rsidR="008529F1" w:rsidRPr="008529F1" w:rsidRDefault="008529F1" w:rsidP="008529F1">
      <w:pPr>
        <w:widowControl w:val="0"/>
        <w:spacing w:after="0" w:line="240" w:lineRule="auto"/>
        <w:ind w:right="23"/>
        <w:jc w:val="both"/>
        <w:rPr>
          <w:rFonts w:eastAsia="Times New Roman" w:cstheme="minorHAnsi"/>
          <w:sz w:val="20"/>
          <w:szCs w:val="20"/>
          <w:lang w:eastAsia="fr-FR"/>
        </w:rPr>
      </w:pPr>
    </w:p>
    <w:p w14:paraId="1DAC688F" w14:textId="77777777" w:rsidR="008529F1" w:rsidRPr="008529F1" w:rsidRDefault="008529F1" w:rsidP="008529F1">
      <w:pPr>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 xml:space="preserve">Le Titulaire </w:t>
      </w:r>
      <w:r w:rsidRPr="008529F1">
        <w:rPr>
          <w:rFonts w:eastAsia="Times New Roman" w:cstheme="minorHAnsi"/>
          <w:b/>
          <w:i/>
          <w:color w:val="E36C0A" w:themeColor="accent6" w:themeShade="BF"/>
          <w:vertAlign w:val="superscript"/>
          <w:lang w:eastAsia="fr-FR"/>
        </w:rPr>
        <w:t>(1)</w:t>
      </w:r>
      <w:r w:rsidRPr="008529F1">
        <w:rPr>
          <w:rFonts w:eastAsia="Times New Roman" w:cstheme="minorHAnsi"/>
          <w:b/>
          <w:i/>
          <w:color w:val="E36C0A" w:themeColor="accent6" w:themeShade="BF"/>
          <w:lang w:eastAsia="fr-FR"/>
        </w:rPr>
        <w:t> :</w:t>
      </w:r>
    </w:p>
    <w:tbl>
      <w:tblPr>
        <w:tblW w:w="4678"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tblGrid>
      <w:tr w:rsidR="008529F1" w:rsidRPr="008529F1" w14:paraId="0F97BA79" w14:textId="77777777" w:rsidTr="008529F1">
        <w:trPr>
          <w:trHeight w:val="1666"/>
        </w:trPr>
        <w:tc>
          <w:tcPr>
            <w:tcW w:w="4678" w:type="dxa"/>
            <w:shd w:val="clear" w:color="auto" w:fill="auto"/>
          </w:tcPr>
          <w:p w14:paraId="7A33E7B3"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44CAF3F"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CEBC90B"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C8C9DEF"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993CC3E"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60F2815"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E81AB5C"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tc>
      </w:tr>
    </w:tbl>
    <w:p w14:paraId="3E957DE3" w14:textId="77777777" w:rsidR="008529F1" w:rsidRPr="008529F1" w:rsidRDefault="008529F1" w:rsidP="008529F1">
      <w:pPr>
        <w:widowControl w:val="0"/>
        <w:spacing w:after="0" w:line="240" w:lineRule="auto"/>
        <w:jc w:val="both"/>
        <w:rPr>
          <w:rFonts w:eastAsia="Times New Roman" w:cstheme="minorHAnsi"/>
          <w:b/>
          <w:color w:val="8496B0"/>
          <w:sz w:val="24"/>
          <w:szCs w:val="24"/>
          <w:lang w:eastAsia="fr-FR"/>
        </w:rPr>
      </w:pPr>
    </w:p>
    <w:p w14:paraId="080B4D60" w14:textId="77777777" w:rsidR="008529F1" w:rsidRPr="008529F1" w:rsidRDefault="008529F1" w:rsidP="008529F1">
      <w:pPr>
        <w:numPr>
          <w:ilvl w:val="0"/>
          <w:numId w:val="4"/>
        </w:numPr>
        <w:spacing w:after="0" w:line="240" w:lineRule="auto"/>
        <w:jc w:val="both"/>
        <w:rPr>
          <w:rFonts w:eastAsia="Times New Roman" w:cstheme="minorHAnsi"/>
          <w:i/>
          <w:sz w:val="16"/>
          <w:szCs w:val="16"/>
          <w:lang w:eastAsia="fr-FR"/>
        </w:rPr>
      </w:pPr>
      <w:r w:rsidRPr="008529F1">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4A42289" w14:textId="77777777" w:rsidR="008529F1" w:rsidRPr="008529F1" w:rsidRDefault="008529F1" w:rsidP="008529F1">
      <w:pPr>
        <w:spacing w:after="0" w:line="240" w:lineRule="auto"/>
        <w:jc w:val="both"/>
        <w:rPr>
          <w:rFonts w:eastAsia="Times New Roman" w:cstheme="minorHAnsi"/>
          <w:sz w:val="24"/>
          <w:szCs w:val="24"/>
          <w:lang w:eastAsia="fr-FR"/>
        </w:rPr>
      </w:pPr>
    </w:p>
    <w:p w14:paraId="17CDA043" w14:textId="77777777" w:rsidR="008529F1" w:rsidRPr="008529F1" w:rsidRDefault="008529F1" w:rsidP="008529F1">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35"/>
        <w:gridCol w:w="1029"/>
        <w:gridCol w:w="4653"/>
      </w:tblGrid>
      <w:tr w:rsidR="008529F1" w:rsidRPr="008529F1" w14:paraId="4DA353EB" w14:textId="77777777" w:rsidTr="00737AE4">
        <w:trPr>
          <w:trHeight w:val="1835"/>
        </w:trPr>
        <w:tc>
          <w:tcPr>
            <w:tcW w:w="2135" w:type="pct"/>
          </w:tcPr>
          <w:p w14:paraId="4689F08C" w14:textId="77777777" w:rsidR="008529F1" w:rsidRPr="008529F1" w:rsidRDefault="008529F1" w:rsidP="008529F1">
            <w:pPr>
              <w:keepNext/>
              <w:keepLines/>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Le Maître de l’Ouvrage :</w:t>
            </w:r>
          </w:p>
          <w:p w14:paraId="34DE0C44"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p w14:paraId="45896BA3"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tc>
        <w:tc>
          <w:tcPr>
            <w:tcW w:w="519" w:type="pct"/>
            <w:tcBorders>
              <w:left w:val="nil"/>
            </w:tcBorders>
          </w:tcPr>
          <w:p w14:paraId="43F32B60"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62D3CF93"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72CF221A"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0F5C284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D81BD6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54BE631"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tc>
        <w:tc>
          <w:tcPr>
            <w:tcW w:w="2346" w:type="pct"/>
            <w:tcBorders>
              <w:top w:val="single" w:sz="4" w:space="0" w:color="auto"/>
              <w:left w:val="single" w:sz="4" w:space="0" w:color="auto"/>
              <w:bottom w:val="single" w:sz="4" w:space="0" w:color="auto"/>
              <w:right w:val="single" w:sz="4" w:space="0" w:color="auto"/>
            </w:tcBorders>
          </w:tcPr>
          <w:p w14:paraId="353BD684" w14:textId="77777777" w:rsidR="003E11CA" w:rsidRDefault="003E11CA" w:rsidP="008529F1">
            <w:pPr>
              <w:spacing w:after="0" w:line="240" w:lineRule="auto"/>
              <w:jc w:val="center"/>
              <w:rPr>
                <w:rFonts w:eastAsia="Times New Roman" w:cstheme="minorHAnsi"/>
                <w:sz w:val="20"/>
                <w:szCs w:val="20"/>
                <w:lang w:eastAsia="fr-FR"/>
              </w:rPr>
            </w:pPr>
          </w:p>
          <w:p w14:paraId="5BCAD478" w14:textId="6A9A1C48" w:rsidR="008529F1" w:rsidRPr="008529F1" w:rsidRDefault="003E11CA" w:rsidP="008529F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La</w:t>
            </w:r>
            <w:r w:rsidR="000C6789">
              <w:rPr>
                <w:rFonts w:eastAsia="Times New Roman" w:cstheme="minorHAnsi"/>
                <w:sz w:val="20"/>
                <w:szCs w:val="20"/>
                <w:lang w:eastAsia="fr-FR"/>
              </w:rPr>
              <w:t xml:space="preserve"> Directrice</w:t>
            </w:r>
            <w:r w:rsidR="008529F1" w:rsidRPr="008529F1">
              <w:rPr>
                <w:rFonts w:eastAsia="Times New Roman" w:cstheme="minorHAnsi"/>
                <w:sz w:val="20"/>
                <w:szCs w:val="20"/>
                <w:lang w:eastAsia="fr-FR"/>
              </w:rPr>
              <w:t xml:space="preserve"> </w:t>
            </w:r>
            <w:r w:rsidR="00A969E6">
              <w:rPr>
                <w:rFonts w:eastAsia="Times New Roman" w:cstheme="minorHAnsi"/>
                <w:sz w:val="20"/>
                <w:szCs w:val="20"/>
                <w:lang w:eastAsia="fr-FR"/>
              </w:rPr>
              <w:t xml:space="preserve">Générale </w:t>
            </w:r>
            <w:r w:rsidR="008529F1" w:rsidRPr="008529F1">
              <w:rPr>
                <w:rFonts w:eastAsia="Times New Roman" w:cstheme="minorHAnsi"/>
                <w:sz w:val="20"/>
                <w:szCs w:val="20"/>
                <w:lang w:eastAsia="fr-FR"/>
              </w:rPr>
              <w:t>du F.S.H.</w:t>
            </w:r>
          </w:p>
          <w:p w14:paraId="7468DECA" w14:textId="7637E045" w:rsidR="00737AE4" w:rsidRDefault="00737AE4" w:rsidP="008529F1">
            <w:pPr>
              <w:spacing w:after="0" w:line="240" w:lineRule="auto"/>
              <w:jc w:val="center"/>
              <w:rPr>
                <w:rFonts w:eastAsia="Times New Roman" w:cstheme="minorHAnsi"/>
                <w:sz w:val="20"/>
                <w:szCs w:val="20"/>
                <w:lang w:eastAsia="fr-FR"/>
              </w:rPr>
            </w:pPr>
          </w:p>
          <w:p w14:paraId="58A39EB1" w14:textId="180BCE3C" w:rsidR="00737AE4" w:rsidRDefault="00737AE4" w:rsidP="008529F1">
            <w:pPr>
              <w:spacing w:after="0" w:line="240" w:lineRule="auto"/>
              <w:jc w:val="center"/>
              <w:rPr>
                <w:rFonts w:eastAsia="Times New Roman" w:cstheme="minorHAnsi"/>
                <w:sz w:val="20"/>
                <w:szCs w:val="20"/>
                <w:lang w:eastAsia="fr-FR"/>
              </w:rPr>
            </w:pPr>
          </w:p>
          <w:p w14:paraId="17F396C9" w14:textId="77777777" w:rsidR="00737AE4" w:rsidRDefault="00737AE4" w:rsidP="008529F1">
            <w:pPr>
              <w:spacing w:after="0" w:line="240" w:lineRule="auto"/>
              <w:jc w:val="center"/>
              <w:rPr>
                <w:rFonts w:eastAsia="Times New Roman" w:cstheme="minorHAnsi"/>
                <w:sz w:val="20"/>
                <w:szCs w:val="20"/>
                <w:lang w:eastAsia="fr-FR"/>
              </w:rPr>
            </w:pPr>
          </w:p>
          <w:p w14:paraId="07B6948A" w14:textId="3B4B0E29" w:rsidR="003E11CA" w:rsidRPr="003E11CA" w:rsidRDefault="003E11CA" w:rsidP="008529F1">
            <w:pPr>
              <w:spacing w:after="0" w:line="240" w:lineRule="auto"/>
              <w:jc w:val="center"/>
              <w:rPr>
                <w:rFonts w:eastAsia="Times New Roman" w:cstheme="minorHAnsi"/>
                <w:b/>
                <w:color w:val="4F81BD" w:themeColor="accent1"/>
                <w:sz w:val="20"/>
                <w:szCs w:val="20"/>
                <w:lang w:eastAsia="fr-FR"/>
              </w:rPr>
            </w:pPr>
            <w:proofErr w:type="spellStart"/>
            <w:r w:rsidRPr="003E11CA">
              <w:rPr>
                <w:rFonts w:eastAsia="Times New Roman" w:cstheme="minorHAnsi"/>
                <w:b/>
                <w:color w:val="4F81BD" w:themeColor="accent1"/>
                <w:sz w:val="20"/>
                <w:szCs w:val="20"/>
                <w:lang w:eastAsia="fr-FR"/>
              </w:rPr>
              <w:t>Chystel</w:t>
            </w:r>
            <w:proofErr w:type="spellEnd"/>
            <w:r w:rsidRPr="003E11CA">
              <w:rPr>
                <w:rFonts w:eastAsia="Times New Roman" w:cstheme="minorHAnsi"/>
                <w:b/>
                <w:color w:val="4F81BD" w:themeColor="accent1"/>
                <w:sz w:val="20"/>
                <w:szCs w:val="20"/>
                <w:lang w:eastAsia="fr-FR"/>
              </w:rPr>
              <w:t xml:space="preserve"> INIZAN</w:t>
            </w:r>
          </w:p>
          <w:p w14:paraId="2B25365D" w14:textId="53A1500E" w:rsidR="008529F1" w:rsidRPr="008529F1" w:rsidRDefault="008529F1" w:rsidP="00737AE4">
            <w:pPr>
              <w:spacing w:after="0" w:line="240" w:lineRule="auto"/>
              <w:rPr>
                <w:rFonts w:eastAsia="Times New Roman" w:cstheme="minorHAnsi"/>
                <w:b/>
                <w:i/>
                <w:sz w:val="24"/>
                <w:szCs w:val="24"/>
                <w:lang w:eastAsia="fr-FR"/>
              </w:rPr>
            </w:pPr>
          </w:p>
        </w:tc>
      </w:tr>
    </w:tbl>
    <w:p w14:paraId="7651EF77" w14:textId="77777777" w:rsidR="000858AC" w:rsidRPr="000858AC" w:rsidRDefault="000858AC" w:rsidP="000858AC">
      <w:pPr>
        <w:spacing w:after="0" w:line="240" w:lineRule="auto"/>
        <w:rPr>
          <w:rFonts w:ascii="Calibri" w:eastAsia="Times New Roman" w:hAnsi="Calibri" w:cs="Calibri"/>
          <w:sz w:val="20"/>
          <w:szCs w:val="20"/>
          <w:lang w:eastAsia="fr-FR"/>
        </w:rPr>
      </w:pPr>
    </w:p>
    <w:p w14:paraId="4F67080B" w14:textId="77777777" w:rsidR="00AA49EA" w:rsidRDefault="00AA49EA" w:rsidP="002C7176">
      <w:pPr>
        <w:tabs>
          <w:tab w:val="left" w:pos="1080"/>
          <w:tab w:val="left" w:pos="9000"/>
        </w:tabs>
        <w:overflowPunct w:val="0"/>
        <w:autoSpaceDE w:val="0"/>
        <w:autoSpaceDN w:val="0"/>
        <w:adjustRightInd w:val="0"/>
        <w:spacing w:after="0" w:line="240" w:lineRule="auto"/>
        <w:ind w:right="23"/>
        <w:jc w:val="right"/>
        <w:textAlignment w:val="baseline"/>
      </w:pPr>
    </w:p>
    <w:sectPr w:rsidR="00AA49EA" w:rsidSect="00801D0F">
      <w:headerReference w:type="default" r:id="rId10"/>
      <w:footerReference w:type="default" r:id="rId11"/>
      <w:headerReference w:type="first" r:id="rId12"/>
      <w:pgSz w:w="11906" w:h="16838"/>
      <w:pgMar w:top="1417" w:right="991" w:bottom="993" w:left="993"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2A927" w14:textId="77777777" w:rsidR="00737AE4" w:rsidRDefault="00737AE4" w:rsidP="0092386A">
      <w:pPr>
        <w:spacing w:after="0" w:line="240" w:lineRule="auto"/>
      </w:pPr>
      <w:r>
        <w:separator/>
      </w:r>
    </w:p>
  </w:endnote>
  <w:endnote w:type="continuationSeparator" w:id="0">
    <w:p w14:paraId="0E41265A" w14:textId="77777777" w:rsidR="00737AE4" w:rsidRDefault="00737AE4" w:rsidP="0092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634F" w14:textId="5A63709F" w:rsidR="00737AE4" w:rsidRPr="00205BC5" w:rsidRDefault="00737AE4" w:rsidP="00333E18">
    <w:pPr>
      <w:pStyle w:val="Pieddepage"/>
      <w:rPr>
        <w:sz w:val="16"/>
        <w:szCs w:val="16"/>
      </w:rPr>
    </w:pPr>
    <w:r>
      <w:rPr>
        <w:sz w:val="16"/>
        <w:szCs w:val="16"/>
      </w:rPr>
      <w:t>Marché de Travaux</w:t>
    </w:r>
    <w:r w:rsidRPr="00205BC5">
      <w:rPr>
        <w:sz w:val="16"/>
        <w:szCs w:val="16"/>
      </w:rPr>
      <w:t xml:space="preserve"> n° </w:t>
    </w:r>
    <w:bookmarkStart w:id="8" w:name="_Hlk197427829"/>
    <w:r w:rsidRPr="00333E18">
      <w:rPr>
        <w:b/>
        <w:color w:val="548DD4" w:themeColor="text2" w:themeTint="99"/>
        <w:sz w:val="16"/>
        <w:szCs w:val="16"/>
      </w:rPr>
      <w:t>15020/2025/1/404-02</w:t>
    </w:r>
    <w:bookmarkEnd w:id="8"/>
    <w:r w:rsidRPr="00205BC5">
      <w:rPr>
        <w:sz w:val="16"/>
        <w:szCs w:val="16"/>
      </w:rPr>
      <w:t xml:space="preserve"> – Pièce n°1 / AE – </w:t>
    </w:r>
    <w:r w:rsidRPr="00205BC5">
      <w:rPr>
        <w:color w:val="548DD4" w:themeColor="text2" w:themeTint="99"/>
        <w:sz w:val="16"/>
        <w:szCs w:val="16"/>
      </w:rPr>
      <w:t>Titulaire</w:t>
    </w:r>
    <w:r>
      <w:rPr>
        <w:color w:val="548DD4" w:themeColor="text2" w:themeTint="99"/>
        <w:sz w:val="16"/>
        <w:szCs w:val="16"/>
      </w:rPr>
      <w:t>s</w:t>
    </w:r>
    <w:r>
      <w:rPr>
        <w:color w:val="548DD4" w:themeColor="text2" w:themeTint="99"/>
        <w:sz w:val="16"/>
        <w:szCs w:val="16"/>
      </w:rPr>
      <w:tab/>
    </w:r>
    <w:r>
      <w:rPr>
        <w:color w:val="548DD4" w:themeColor="text2" w:themeTint="99"/>
        <w:sz w:val="16"/>
        <w:szCs w:val="16"/>
      </w:rPr>
      <w:tab/>
      <w:t xml:space="preserve">            </w:t>
    </w:r>
    <w:r w:rsidRPr="00205BC5">
      <w:rPr>
        <w:color w:val="548DD4" w:themeColor="text2" w:themeTint="99"/>
        <w:sz w:val="16"/>
        <w:szCs w:val="16"/>
      </w:rPr>
      <w:fldChar w:fldCharType="begin"/>
    </w:r>
    <w:r w:rsidRPr="00205BC5">
      <w:rPr>
        <w:color w:val="548DD4" w:themeColor="text2" w:themeTint="99"/>
        <w:sz w:val="16"/>
        <w:szCs w:val="16"/>
      </w:rPr>
      <w:instrText>PAGE   \* MERGEFORMAT</w:instrText>
    </w:r>
    <w:r w:rsidRPr="00205BC5">
      <w:rPr>
        <w:color w:val="548DD4" w:themeColor="text2" w:themeTint="99"/>
        <w:sz w:val="16"/>
        <w:szCs w:val="16"/>
      </w:rPr>
      <w:fldChar w:fldCharType="separate"/>
    </w:r>
    <w:r>
      <w:rPr>
        <w:noProof/>
        <w:color w:val="548DD4" w:themeColor="text2" w:themeTint="99"/>
        <w:sz w:val="16"/>
        <w:szCs w:val="16"/>
      </w:rPr>
      <w:t>4</w:t>
    </w:r>
    <w:r w:rsidRPr="00205BC5">
      <w:rPr>
        <w:color w:val="548DD4" w:themeColor="text2" w:themeTint="9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A5C2F" w14:textId="77777777" w:rsidR="00737AE4" w:rsidRDefault="00737AE4" w:rsidP="0092386A">
      <w:pPr>
        <w:spacing w:after="0" w:line="240" w:lineRule="auto"/>
      </w:pPr>
      <w:r>
        <w:separator/>
      </w:r>
    </w:p>
  </w:footnote>
  <w:footnote w:type="continuationSeparator" w:id="0">
    <w:p w14:paraId="4BC7AE57" w14:textId="77777777" w:rsidR="00737AE4" w:rsidRDefault="00737AE4" w:rsidP="0092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8FD8" w14:textId="66A2E29D" w:rsidR="00737AE4" w:rsidRPr="00205BC5" w:rsidRDefault="00737AE4" w:rsidP="00333E18">
    <w:pPr>
      <w:pStyle w:val="En-tte"/>
      <w:tabs>
        <w:tab w:val="right" w:pos="9781"/>
      </w:tabs>
      <w:rPr>
        <w:b/>
        <w:color w:val="548DD4" w:themeColor="text2" w:themeTint="99"/>
        <w:sz w:val="16"/>
        <w:szCs w:val="16"/>
      </w:rPr>
    </w:pPr>
    <w:bookmarkStart w:id="7" w:name="_Hlk197427846"/>
    <w:r w:rsidRPr="00333E18">
      <w:rPr>
        <w:b/>
        <w:color w:val="548DD4" w:themeColor="text2" w:themeTint="99"/>
        <w:sz w:val="16"/>
        <w:szCs w:val="16"/>
      </w:rPr>
      <w:t>Rétrocession des voiries et réseaux divers du lotissement BRIGITTE FSH – Commune de Dumbéa</w:t>
    </w:r>
    <w:bookmarkEnd w:id="7"/>
    <w:r w:rsidRPr="00205BC5">
      <w:rPr>
        <w:b/>
        <w:color w:val="548DD4" w:themeColor="text2" w:themeTint="99"/>
        <w:sz w:val="16"/>
        <w:szCs w:val="16"/>
      </w:rPr>
      <w:tab/>
    </w:r>
    <w:r w:rsidRPr="00205BC5">
      <w:rPr>
        <w:b/>
        <w:color w:val="548DD4" w:themeColor="text2" w:themeTint="99"/>
        <w:sz w:val="16"/>
        <w:szCs w:val="16"/>
      </w:rPr>
      <w:tab/>
      <w:t>FSH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2059" w14:textId="0C8B4149" w:rsidR="00737AE4" w:rsidRPr="00205BC5" w:rsidRDefault="00737AE4">
    <w:pPr>
      <w:pStyle w:val="En-tte"/>
      <w:rPr>
        <w:sz w:val="16"/>
        <w:szCs w:val="16"/>
      </w:rPr>
    </w:pPr>
    <w:r w:rsidRPr="00B22FA5">
      <w:rPr>
        <w:noProof/>
        <w:sz w:val="16"/>
        <w:szCs w:val="16"/>
        <w:lang w:eastAsia="fr-FR"/>
      </w:rPr>
      <w:drawing>
        <wp:anchor distT="0" distB="0" distL="114300" distR="114300" simplePos="0" relativeHeight="251658240" behindDoc="1" locked="0" layoutInCell="1" allowOverlap="1" wp14:anchorId="140E519A" wp14:editId="7F901AD7">
          <wp:simplePos x="0" y="0"/>
          <wp:positionH relativeFrom="page">
            <wp:align>right</wp:align>
          </wp:positionH>
          <wp:positionV relativeFrom="page">
            <wp:align>top</wp:align>
          </wp:positionV>
          <wp:extent cx="7565390" cy="107061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 de garde portrait.jpg"/>
                  <pic:cNvPicPr/>
                </pic:nvPicPr>
                <pic:blipFill>
                  <a:blip r:embed="rId1">
                    <a:extLst>
                      <a:ext uri="{28A0092B-C50C-407E-A947-70E740481C1C}">
                        <a14:useLocalDpi xmlns:a14="http://schemas.microsoft.com/office/drawing/2010/main" val="0"/>
                      </a:ext>
                    </a:extLst>
                  </a:blip>
                  <a:stretch>
                    <a:fillRect/>
                  </a:stretch>
                </pic:blipFill>
                <pic:spPr>
                  <a:xfrm>
                    <a:off x="0" y="0"/>
                    <a:ext cx="7565524" cy="1070629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IMP-10d / PIF -</w:t>
    </w:r>
    <w:r w:rsidRPr="00B22FA5">
      <w:rPr>
        <w:sz w:val="16"/>
        <w:szCs w:val="16"/>
      </w:rPr>
      <w:t xml:space="preserve"> Rév</w:t>
    </w:r>
    <w:r>
      <w:rPr>
        <w:sz w:val="16"/>
        <w:szCs w:val="16"/>
      </w:rPr>
      <w:t>. B</w:t>
    </w:r>
    <w:r w:rsidRPr="00205BC5">
      <w:rPr>
        <w:sz w:val="16"/>
        <w:szCs w:val="16"/>
      </w:rPr>
      <w:t xml:space="preserve"> du </w:t>
    </w:r>
    <w:r>
      <w:rPr>
        <w:sz w:val="16"/>
        <w:szCs w:val="16"/>
      </w:rPr>
      <w:t>25/03/2025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5C3D"/>
    <w:multiLevelType w:val="hybridMultilevel"/>
    <w:tmpl w:val="BD04E8F6"/>
    <w:lvl w:ilvl="0" w:tplc="4CC48170">
      <w:start w:val="1"/>
      <w:numFmt w:val="bullet"/>
      <w:lvlText w:val=""/>
      <w:lvlJc w:val="left"/>
      <w:pPr>
        <w:ind w:left="765" w:hanging="360"/>
      </w:pPr>
      <w:rPr>
        <w:rFonts w:ascii="Symbol" w:hAnsi="Symbol" w:hint="default"/>
        <w:color w:val="auto"/>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17FB3"/>
    <w:multiLevelType w:val="hybridMultilevel"/>
    <w:tmpl w:val="B54A90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86164E"/>
    <w:multiLevelType w:val="hybridMultilevel"/>
    <w:tmpl w:val="CD108D8E"/>
    <w:lvl w:ilvl="0" w:tplc="4CC48170">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6F017C"/>
    <w:multiLevelType w:val="hybridMultilevel"/>
    <w:tmpl w:val="C24435D6"/>
    <w:lvl w:ilvl="0" w:tplc="FE5CA18E">
      <w:start w:val="1"/>
      <w:numFmt w:val="bullet"/>
      <w:lvlText w:val=""/>
      <w:lvlJc w:val="left"/>
      <w:pPr>
        <w:tabs>
          <w:tab w:val="num" w:pos="360"/>
        </w:tabs>
        <w:ind w:left="340" w:hanging="340"/>
      </w:pPr>
      <w:rPr>
        <w:rFonts w:ascii="Symbol" w:hAnsi="Symbol" w:hint="default"/>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01167"/>
    <w:multiLevelType w:val="hybridMultilevel"/>
    <w:tmpl w:val="A7B68FBA"/>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0C402B"/>
    <w:multiLevelType w:val="hybridMultilevel"/>
    <w:tmpl w:val="E89E981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B70891"/>
    <w:multiLevelType w:val="hybridMultilevel"/>
    <w:tmpl w:val="7F2AE186"/>
    <w:lvl w:ilvl="0" w:tplc="857A2344">
      <w:start w:val="1"/>
      <w:numFmt w:val="decimal"/>
      <w:lvlText w:val="%1"/>
      <w:lvlJc w:val="left"/>
      <w:pPr>
        <w:tabs>
          <w:tab w:val="num" w:pos="360"/>
        </w:tabs>
        <w:ind w:left="360" w:hanging="360"/>
      </w:pPr>
      <w:rPr>
        <w:rFonts w:asciiTheme="minorHAnsi" w:eastAsia="Times New Roman" w:hAnsiTheme="minorHAnsi" w:cstheme="minorHAnsi"/>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3" w15:restartNumberingAfterBreak="0">
    <w:nsid w:val="3AAA3F51"/>
    <w:multiLevelType w:val="multilevel"/>
    <w:tmpl w:val="C86A074C"/>
    <w:lvl w:ilvl="0">
      <w:start w:val="1"/>
      <w:numFmt w:val="none"/>
      <w:lvlText w:val="%1"/>
      <w:lvlJc w:val="left"/>
      <w:pPr>
        <w:tabs>
          <w:tab w:val="num" w:pos="2021"/>
        </w:tabs>
        <w:ind w:left="2061" w:hanging="360"/>
      </w:pPr>
      <w:rPr>
        <w:rFonts w:ascii="Tahoma" w:hAnsi="Tahoma" w:hint="default"/>
        <w:b/>
        <w:i w:val="0"/>
        <w:sz w:val="36"/>
      </w:rPr>
    </w:lvl>
    <w:lvl w:ilvl="1">
      <w:start w:val="1"/>
      <w:numFmt w:val="decimal"/>
      <w:pStyle w:val="Titre2"/>
      <w:lvlText w:val="ARTICLE %2."/>
      <w:lvlJc w:val="left"/>
      <w:pPr>
        <w:tabs>
          <w:tab w:val="num" w:pos="0"/>
        </w:tabs>
        <w:ind w:left="0" w:firstLine="907"/>
      </w:pPr>
      <w:rPr>
        <w:rFonts w:ascii="Tahoma" w:hAnsi="Tahoma" w:cs="Tahoma" w:hint="default"/>
        <w:b/>
        <w:i w:val="0"/>
        <w:sz w:val="22"/>
        <w:szCs w:val="22"/>
      </w:rPr>
    </w:lvl>
    <w:lvl w:ilvl="2">
      <w:start w:val="1"/>
      <w:numFmt w:val="decimal"/>
      <w:pStyle w:val="Titre3"/>
      <w:suff w:val="nothing"/>
      <w:lvlText w:val="%2 .%3 - "/>
      <w:lvlJc w:val="left"/>
      <w:pPr>
        <w:ind w:left="1191" w:hanging="1191"/>
      </w:pPr>
      <w:rPr>
        <w:rFonts w:hint="default"/>
        <w:b/>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84"/>
        </w:tabs>
        <w:ind w:left="284" w:firstLine="0"/>
      </w:pPr>
      <w:rPr>
        <w:rFonts w:ascii="Tahoma" w:hAnsi="Tahoma" w:hint="default"/>
        <w:b w:val="0"/>
        <w:i w:val="0"/>
        <w:sz w:val="24"/>
      </w:rPr>
    </w:lvl>
    <w:lvl w:ilvl="4">
      <w:start w:val="1"/>
      <w:numFmt w:val="decimal"/>
      <w:pStyle w:val="Titre5"/>
      <w:lvlText w:val="%1%2.%3.%4.%5."/>
      <w:lvlJc w:val="left"/>
      <w:pPr>
        <w:tabs>
          <w:tab w:val="num" w:pos="1134"/>
        </w:tabs>
        <w:ind w:left="1134" w:firstLine="0"/>
      </w:pPr>
      <w:rPr>
        <w:rFonts w:ascii="Tahoma" w:hAnsi="Tahoma" w:hint="default"/>
        <w:b w:val="0"/>
        <w:i w:val="0"/>
        <w:sz w:val="22"/>
      </w:rPr>
    </w:lvl>
    <w:lvl w:ilvl="5">
      <w:start w:val="1"/>
      <w:numFmt w:val="lowerLetter"/>
      <w:lvlText w:val="%1%6)"/>
      <w:lvlJc w:val="left"/>
      <w:pPr>
        <w:tabs>
          <w:tab w:val="num" w:pos="4941"/>
        </w:tabs>
        <w:ind w:left="4437" w:hanging="936"/>
      </w:pPr>
      <w:rPr>
        <w:rFonts w:ascii="Tahoma" w:hAnsi="Tahoma" w:hint="default"/>
        <w:sz w:val="22"/>
      </w:rPr>
    </w:lvl>
    <w:lvl w:ilvl="6">
      <w:start w:val="1"/>
      <w:numFmt w:val="decimal"/>
      <w:lvlText w:val="%1.%2.%3.%4.%5.%6.%7."/>
      <w:lvlJc w:val="left"/>
      <w:pPr>
        <w:tabs>
          <w:tab w:val="num" w:pos="5661"/>
        </w:tabs>
        <w:ind w:left="4941" w:hanging="1080"/>
      </w:pPr>
      <w:rPr>
        <w:rFonts w:hint="default"/>
      </w:rPr>
    </w:lvl>
    <w:lvl w:ilvl="7">
      <w:start w:val="1"/>
      <w:numFmt w:val="decimal"/>
      <w:lvlText w:val="%1.%2.%3.%4.%5.%6.%7.%8."/>
      <w:lvlJc w:val="left"/>
      <w:pPr>
        <w:tabs>
          <w:tab w:val="num" w:pos="6381"/>
        </w:tabs>
        <w:ind w:left="5445" w:hanging="1224"/>
      </w:pPr>
      <w:rPr>
        <w:rFonts w:hint="default"/>
      </w:rPr>
    </w:lvl>
    <w:lvl w:ilvl="8">
      <w:start w:val="1"/>
      <w:numFmt w:val="decimal"/>
      <w:lvlText w:val="%1.%2.%3.%4.%5.%6.%7.%8.%9."/>
      <w:lvlJc w:val="left"/>
      <w:pPr>
        <w:tabs>
          <w:tab w:val="num" w:pos="6741"/>
        </w:tabs>
        <w:ind w:left="6021" w:hanging="1440"/>
      </w:pPr>
      <w:rPr>
        <w:rFonts w:hint="default"/>
      </w:rPr>
    </w:lvl>
  </w:abstractNum>
  <w:abstractNum w:abstractNumId="14"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DB0D70"/>
    <w:multiLevelType w:val="hybridMultilevel"/>
    <w:tmpl w:val="BF547628"/>
    <w:lvl w:ilvl="0" w:tplc="1EC01A3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
  </w:num>
  <w:num w:numId="4">
    <w:abstractNumId w:val="9"/>
  </w:num>
  <w:num w:numId="5">
    <w:abstractNumId w:val="21"/>
  </w:num>
  <w:num w:numId="6">
    <w:abstractNumId w:val="20"/>
  </w:num>
  <w:num w:numId="7">
    <w:abstractNumId w:val="23"/>
  </w:num>
  <w:num w:numId="8">
    <w:abstractNumId w:val="11"/>
  </w:num>
  <w:num w:numId="9">
    <w:abstractNumId w:val="16"/>
  </w:num>
  <w:num w:numId="10">
    <w:abstractNumId w:val="18"/>
  </w:num>
  <w:num w:numId="11">
    <w:abstractNumId w:val="7"/>
  </w:num>
  <w:num w:numId="12">
    <w:abstractNumId w:val="14"/>
  </w:num>
  <w:num w:numId="13">
    <w:abstractNumId w:val="24"/>
  </w:num>
  <w:num w:numId="14">
    <w:abstractNumId w:val="25"/>
  </w:num>
  <w:num w:numId="15">
    <w:abstractNumId w:val="22"/>
  </w:num>
  <w:num w:numId="16">
    <w:abstractNumId w:val="4"/>
  </w:num>
  <w:num w:numId="17">
    <w:abstractNumId w:val="3"/>
  </w:num>
  <w:num w:numId="18">
    <w:abstractNumId w:val="13"/>
  </w:num>
  <w:num w:numId="19">
    <w:abstractNumId w:val="10"/>
  </w:num>
  <w:num w:numId="20">
    <w:abstractNumId w:val="0"/>
  </w:num>
  <w:num w:numId="21">
    <w:abstractNumId w:val="12"/>
  </w:num>
  <w:num w:numId="22">
    <w:abstractNumId w:val="5"/>
  </w:num>
  <w:num w:numId="23">
    <w:abstractNumId w:val="6"/>
  </w:num>
  <w:num w:numId="24">
    <w:abstractNumId w:val="15"/>
  </w:num>
  <w:num w:numId="25">
    <w:abstractNumId w:val="19"/>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6A"/>
    <w:rsid w:val="0005121D"/>
    <w:rsid w:val="000858AC"/>
    <w:rsid w:val="00096D3D"/>
    <w:rsid w:val="000A11C0"/>
    <w:rsid w:val="000B5E0A"/>
    <w:rsid w:val="000C6789"/>
    <w:rsid w:val="000D7530"/>
    <w:rsid w:val="000F2A4C"/>
    <w:rsid w:val="00103ED9"/>
    <w:rsid w:val="00125E95"/>
    <w:rsid w:val="00193D52"/>
    <w:rsid w:val="001D040B"/>
    <w:rsid w:val="001F47C3"/>
    <w:rsid w:val="00203277"/>
    <w:rsid w:val="00205BC5"/>
    <w:rsid w:val="00241A73"/>
    <w:rsid w:val="00275127"/>
    <w:rsid w:val="00292339"/>
    <w:rsid w:val="002C7176"/>
    <w:rsid w:val="002E29FF"/>
    <w:rsid w:val="00303F66"/>
    <w:rsid w:val="00333E18"/>
    <w:rsid w:val="003938EF"/>
    <w:rsid w:val="003B6258"/>
    <w:rsid w:val="003E11CA"/>
    <w:rsid w:val="00420CDB"/>
    <w:rsid w:val="00457698"/>
    <w:rsid w:val="004715C2"/>
    <w:rsid w:val="00496E4A"/>
    <w:rsid w:val="004F6332"/>
    <w:rsid w:val="0052101C"/>
    <w:rsid w:val="00554243"/>
    <w:rsid w:val="005A7235"/>
    <w:rsid w:val="005F121B"/>
    <w:rsid w:val="00657CD4"/>
    <w:rsid w:val="00666BF4"/>
    <w:rsid w:val="006B7FBC"/>
    <w:rsid w:val="006E4670"/>
    <w:rsid w:val="006E4FA0"/>
    <w:rsid w:val="006F4844"/>
    <w:rsid w:val="00730671"/>
    <w:rsid w:val="00737AE4"/>
    <w:rsid w:val="00793ED0"/>
    <w:rsid w:val="007D08B4"/>
    <w:rsid w:val="007E27DA"/>
    <w:rsid w:val="00801D0F"/>
    <w:rsid w:val="00807A8F"/>
    <w:rsid w:val="008529F1"/>
    <w:rsid w:val="008541F4"/>
    <w:rsid w:val="008C5E10"/>
    <w:rsid w:val="008E2A26"/>
    <w:rsid w:val="008E416B"/>
    <w:rsid w:val="00906017"/>
    <w:rsid w:val="00906B3A"/>
    <w:rsid w:val="00914513"/>
    <w:rsid w:val="0092386A"/>
    <w:rsid w:val="00976736"/>
    <w:rsid w:val="00984B0F"/>
    <w:rsid w:val="009A08F2"/>
    <w:rsid w:val="009C79CF"/>
    <w:rsid w:val="00A2193E"/>
    <w:rsid w:val="00A2392A"/>
    <w:rsid w:val="00A969E6"/>
    <w:rsid w:val="00AA49EA"/>
    <w:rsid w:val="00AA6112"/>
    <w:rsid w:val="00AA788E"/>
    <w:rsid w:val="00AB13C0"/>
    <w:rsid w:val="00B04A42"/>
    <w:rsid w:val="00B22FA5"/>
    <w:rsid w:val="00B30E8C"/>
    <w:rsid w:val="00C02F7E"/>
    <w:rsid w:val="00C65008"/>
    <w:rsid w:val="00C70DB4"/>
    <w:rsid w:val="00C7649A"/>
    <w:rsid w:val="00C957BB"/>
    <w:rsid w:val="00CC5020"/>
    <w:rsid w:val="00CF6F49"/>
    <w:rsid w:val="00D730B5"/>
    <w:rsid w:val="00D8451A"/>
    <w:rsid w:val="00E00419"/>
    <w:rsid w:val="00E46F50"/>
    <w:rsid w:val="00E5472B"/>
    <w:rsid w:val="00E61167"/>
    <w:rsid w:val="00E63BF0"/>
    <w:rsid w:val="00F241E4"/>
    <w:rsid w:val="00F563B3"/>
    <w:rsid w:val="00F61384"/>
    <w:rsid w:val="00F860A1"/>
    <w:rsid w:val="00FD25D6"/>
    <w:rsid w:val="00FD70F8"/>
    <w:rsid w:val="00FD7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F3A824"/>
  <w15:docId w15:val="{97E16989-B7B7-45E1-B5CF-364D1029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6B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Titre1"/>
    <w:next w:val="Normal"/>
    <w:link w:val="Titre2Car"/>
    <w:qFormat/>
    <w:rsid w:val="00906B3A"/>
    <w:pPr>
      <w:keepLines w:val="0"/>
      <w:numPr>
        <w:ilvl w:val="1"/>
        <w:numId w:val="18"/>
      </w:numPr>
      <w:spacing w:before="0" w:line="240" w:lineRule="auto"/>
      <w:outlineLvl w:val="1"/>
    </w:pPr>
    <w:rPr>
      <w:rFonts w:ascii="Tahoma" w:eastAsia="Times New Roman" w:hAnsi="Tahoma" w:cs="Times New Roman"/>
      <w:iCs/>
      <w:caps/>
      <w:color w:val="auto"/>
      <w:sz w:val="28"/>
      <w:szCs w:val="24"/>
      <w:lang w:eastAsia="fr-FR"/>
    </w:rPr>
  </w:style>
  <w:style w:type="paragraph" w:styleId="Titre3">
    <w:name w:val="heading 3"/>
    <w:basedOn w:val="Normal"/>
    <w:next w:val="Normal"/>
    <w:link w:val="Titre3Car"/>
    <w:qFormat/>
    <w:rsid w:val="00906B3A"/>
    <w:pPr>
      <w:keepNext/>
      <w:numPr>
        <w:ilvl w:val="2"/>
        <w:numId w:val="18"/>
      </w:numPr>
      <w:spacing w:after="0" w:line="240" w:lineRule="auto"/>
      <w:jc w:val="both"/>
      <w:outlineLvl w:val="2"/>
    </w:pPr>
    <w:rPr>
      <w:rFonts w:ascii="Tahoma" w:eastAsia="Times New Roman" w:hAnsi="Tahoma" w:cs="Times New Roman"/>
      <w:sz w:val="28"/>
      <w:szCs w:val="24"/>
      <w:lang w:eastAsia="fr-FR"/>
    </w:rPr>
  </w:style>
  <w:style w:type="paragraph" w:styleId="Titre4">
    <w:name w:val="heading 4"/>
    <w:basedOn w:val="Normal"/>
    <w:next w:val="Normal"/>
    <w:link w:val="Titre4Car"/>
    <w:qFormat/>
    <w:rsid w:val="00906B3A"/>
    <w:pPr>
      <w:keepNext/>
      <w:numPr>
        <w:ilvl w:val="3"/>
        <w:numId w:val="18"/>
      </w:numPr>
      <w:spacing w:after="0" w:line="240" w:lineRule="auto"/>
      <w:outlineLvl w:val="3"/>
    </w:pPr>
    <w:rPr>
      <w:rFonts w:ascii="Tahoma" w:eastAsia="Times New Roman" w:hAnsi="Tahoma" w:cs="Arial"/>
      <w:bCs/>
      <w:smallCaps/>
      <w:sz w:val="24"/>
      <w:szCs w:val="24"/>
      <w:lang w:eastAsia="fr-FR"/>
    </w:rPr>
  </w:style>
  <w:style w:type="paragraph" w:styleId="Titre5">
    <w:name w:val="heading 5"/>
    <w:basedOn w:val="Normal"/>
    <w:next w:val="Normal"/>
    <w:link w:val="Titre5Car"/>
    <w:autoRedefine/>
    <w:qFormat/>
    <w:rsid w:val="00906B3A"/>
    <w:pPr>
      <w:keepNext/>
      <w:numPr>
        <w:ilvl w:val="4"/>
        <w:numId w:val="18"/>
      </w:numPr>
      <w:spacing w:after="0" w:line="240" w:lineRule="auto"/>
      <w:outlineLvl w:val="4"/>
    </w:pPr>
    <w:rPr>
      <w:rFonts w:ascii="Tahoma" w:eastAsia="Times New Roman" w:hAnsi="Tahoma" w:cs="Times New Roman"/>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2386A"/>
    <w:pPr>
      <w:tabs>
        <w:tab w:val="center" w:pos="4536"/>
        <w:tab w:val="right" w:pos="9072"/>
      </w:tabs>
      <w:spacing w:after="0" w:line="240" w:lineRule="auto"/>
    </w:pPr>
  </w:style>
  <w:style w:type="character" w:customStyle="1" w:styleId="En-tteCar">
    <w:name w:val="En-tête Car"/>
    <w:basedOn w:val="Policepardfaut"/>
    <w:link w:val="En-tte"/>
    <w:uiPriority w:val="99"/>
    <w:rsid w:val="0092386A"/>
  </w:style>
  <w:style w:type="paragraph" w:styleId="Pieddepage">
    <w:name w:val="footer"/>
    <w:basedOn w:val="Normal"/>
    <w:link w:val="PieddepageCar"/>
    <w:uiPriority w:val="99"/>
    <w:unhideWhenUsed/>
    <w:rsid w:val="009238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386A"/>
  </w:style>
  <w:style w:type="paragraph" w:styleId="Textedebulles">
    <w:name w:val="Balloon Text"/>
    <w:basedOn w:val="Normal"/>
    <w:link w:val="TextedebullesCar"/>
    <w:uiPriority w:val="99"/>
    <w:semiHidden/>
    <w:unhideWhenUsed/>
    <w:rsid w:val="00923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86A"/>
    <w:rPr>
      <w:rFonts w:ascii="Tahoma" w:hAnsi="Tahoma" w:cs="Tahoma"/>
      <w:sz w:val="16"/>
      <w:szCs w:val="16"/>
    </w:rPr>
  </w:style>
  <w:style w:type="character" w:styleId="Marquedecommentaire">
    <w:name w:val="annotation reference"/>
    <w:rsid w:val="00205BC5"/>
    <w:rPr>
      <w:sz w:val="16"/>
      <w:szCs w:val="16"/>
    </w:rPr>
  </w:style>
  <w:style w:type="paragraph" w:styleId="Commentaire">
    <w:name w:val="annotation text"/>
    <w:basedOn w:val="Normal"/>
    <w:link w:val="CommentaireCar"/>
    <w:rsid w:val="00205BC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205BC5"/>
    <w:rPr>
      <w:rFonts w:ascii="Times New Roman" w:eastAsia="Times New Roman" w:hAnsi="Times New Roman" w:cs="Times New Roman"/>
      <w:sz w:val="20"/>
      <w:szCs w:val="20"/>
      <w:lang w:eastAsia="fr-FR"/>
    </w:rPr>
  </w:style>
  <w:style w:type="table" w:styleId="Grilledutableau">
    <w:name w:val="Table Grid"/>
    <w:basedOn w:val="TableauNormal"/>
    <w:rsid w:val="000858A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iPriority w:val="99"/>
    <w:semiHidden/>
    <w:unhideWhenUsed/>
    <w:rsid w:val="00E46F50"/>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46F50"/>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193D52"/>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193D52"/>
    <w:rPr>
      <w:rFonts w:ascii="Arial" w:eastAsia="Times New Roman" w:hAnsi="Arial" w:cs="Arial"/>
      <w:sz w:val="20"/>
      <w:szCs w:val="24"/>
      <w:lang w:eastAsia="fr-FR"/>
    </w:rPr>
  </w:style>
  <w:style w:type="character" w:customStyle="1" w:styleId="Titre2Car">
    <w:name w:val="Titre 2 Car"/>
    <w:basedOn w:val="Policepardfaut"/>
    <w:link w:val="Titre2"/>
    <w:rsid w:val="00906B3A"/>
    <w:rPr>
      <w:rFonts w:ascii="Tahoma" w:eastAsia="Times New Roman" w:hAnsi="Tahoma" w:cs="Times New Roman"/>
      <w:iCs/>
      <w:caps/>
      <w:sz w:val="28"/>
      <w:szCs w:val="24"/>
      <w:lang w:eastAsia="fr-FR"/>
    </w:rPr>
  </w:style>
  <w:style w:type="character" w:customStyle="1" w:styleId="Titre3Car">
    <w:name w:val="Titre 3 Car"/>
    <w:basedOn w:val="Policepardfaut"/>
    <w:link w:val="Titre3"/>
    <w:rsid w:val="00906B3A"/>
    <w:rPr>
      <w:rFonts w:ascii="Tahoma" w:eastAsia="Times New Roman" w:hAnsi="Tahoma" w:cs="Times New Roman"/>
      <w:sz w:val="28"/>
      <w:szCs w:val="24"/>
      <w:lang w:eastAsia="fr-FR"/>
    </w:rPr>
  </w:style>
  <w:style w:type="character" w:customStyle="1" w:styleId="Titre4Car">
    <w:name w:val="Titre 4 Car"/>
    <w:basedOn w:val="Policepardfaut"/>
    <w:link w:val="Titre4"/>
    <w:rsid w:val="00906B3A"/>
    <w:rPr>
      <w:rFonts w:ascii="Tahoma" w:eastAsia="Times New Roman" w:hAnsi="Tahoma" w:cs="Arial"/>
      <w:bCs/>
      <w:smallCaps/>
      <w:sz w:val="24"/>
      <w:szCs w:val="24"/>
      <w:lang w:eastAsia="fr-FR"/>
    </w:rPr>
  </w:style>
  <w:style w:type="character" w:customStyle="1" w:styleId="Titre5Car">
    <w:name w:val="Titre 5 Car"/>
    <w:basedOn w:val="Policepardfaut"/>
    <w:link w:val="Titre5"/>
    <w:rsid w:val="00906B3A"/>
    <w:rPr>
      <w:rFonts w:ascii="Tahoma" w:eastAsia="Times New Roman" w:hAnsi="Tahoma" w:cs="Times New Roman"/>
      <w:szCs w:val="24"/>
      <w:u w:val="single"/>
      <w:lang w:eastAsia="fr-FR"/>
    </w:rPr>
  </w:style>
  <w:style w:type="paragraph" w:customStyle="1" w:styleId="A10tab">
    <w:name w:val="A10 tab"/>
    <w:basedOn w:val="Normal"/>
    <w:rsid w:val="00906B3A"/>
    <w:pPr>
      <w:overflowPunct w:val="0"/>
      <w:autoSpaceDE w:val="0"/>
      <w:autoSpaceDN w:val="0"/>
      <w:adjustRightInd w:val="0"/>
      <w:spacing w:after="0" w:line="240" w:lineRule="atLeast"/>
      <w:ind w:left="700"/>
      <w:textAlignment w:val="baseline"/>
    </w:pPr>
    <w:rPr>
      <w:rFonts w:ascii="Times" w:eastAsia="Times New Roman" w:hAnsi="Times" w:cs="Times New Roman"/>
      <w:noProof/>
      <w:sz w:val="20"/>
      <w:szCs w:val="20"/>
      <w:lang w:eastAsia="fr-FR"/>
    </w:rPr>
  </w:style>
  <w:style w:type="paragraph" w:customStyle="1" w:styleId="1-1">
    <w:name w:val="1-1"/>
    <w:basedOn w:val="Normal"/>
    <w:rsid w:val="00906B3A"/>
    <w:pPr>
      <w:tabs>
        <w:tab w:val="left" w:pos="1440"/>
      </w:tabs>
      <w:overflowPunct w:val="0"/>
      <w:autoSpaceDE w:val="0"/>
      <w:autoSpaceDN w:val="0"/>
      <w:adjustRightInd w:val="0"/>
      <w:spacing w:after="0" w:line="240" w:lineRule="atLeast"/>
      <w:ind w:left="700"/>
      <w:textAlignment w:val="baseline"/>
    </w:pPr>
    <w:rPr>
      <w:rFonts w:ascii="Times" w:eastAsia="Times New Roman" w:hAnsi="Times" w:cs="Times New Roman"/>
      <w:b/>
      <w:noProof/>
      <w:szCs w:val="20"/>
      <w:lang w:eastAsia="fr-FR"/>
    </w:rPr>
  </w:style>
  <w:style w:type="paragraph" w:styleId="Paragraphedeliste">
    <w:name w:val="List Paragraph"/>
    <w:basedOn w:val="Normal"/>
    <w:uiPriority w:val="34"/>
    <w:qFormat/>
    <w:rsid w:val="00906B3A"/>
    <w:pPr>
      <w:spacing w:after="0" w:line="240" w:lineRule="auto"/>
      <w:ind w:left="708"/>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906B3A"/>
    <w:rPr>
      <w:rFonts w:asciiTheme="majorHAnsi" w:eastAsiaTheme="majorEastAsia" w:hAnsiTheme="majorHAnsi" w:cstheme="majorBidi"/>
      <w:color w:val="365F91" w:themeColor="accent1" w:themeShade="BF"/>
      <w:sz w:val="32"/>
      <w:szCs w:val="32"/>
    </w:rPr>
  </w:style>
  <w:style w:type="table" w:customStyle="1" w:styleId="Grilledutableau1">
    <w:name w:val="Grille du tableau1"/>
    <w:basedOn w:val="TableauNormal"/>
    <w:next w:val="Grilledutableau"/>
    <w:rsid w:val="00096D3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9B3FF-F72B-491B-9E19-6D2E2614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1416</Words>
  <Characters>7791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doris.hoarau</dc:creator>
  <cp:lastModifiedBy>Hugues BERNARD</cp:lastModifiedBy>
  <cp:revision>16</cp:revision>
  <cp:lastPrinted>2021-04-13T00:10:00Z</cp:lastPrinted>
  <dcterms:created xsi:type="dcterms:W3CDTF">2024-03-01T03:51:00Z</dcterms:created>
  <dcterms:modified xsi:type="dcterms:W3CDTF">2025-05-06T04:22:00Z</dcterms:modified>
</cp:coreProperties>
</file>