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9AC65" w14:textId="77777777" w:rsidR="007A4955" w:rsidRPr="00676E12" w:rsidRDefault="007A4955" w:rsidP="00676E12">
      <w:pPr>
        <w:spacing w:after="0" w:line="240" w:lineRule="auto"/>
      </w:pPr>
    </w:p>
    <w:p w14:paraId="00D77DC8" w14:textId="77777777" w:rsidR="00A62172" w:rsidRPr="00676E12" w:rsidRDefault="00A62172" w:rsidP="00676E12">
      <w:pPr>
        <w:spacing w:after="0" w:line="240" w:lineRule="auto"/>
      </w:pPr>
    </w:p>
    <w:p w14:paraId="66010206" w14:textId="77777777" w:rsidR="00A62172" w:rsidRPr="00676E12" w:rsidRDefault="00A62172" w:rsidP="00676E12">
      <w:pPr>
        <w:spacing w:after="0" w:line="240" w:lineRule="auto"/>
      </w:pPr>
    </w:p>
    <w:p w14:paraId="4FB78C01" w14:textId="77777777" w:rsidR="00A62172" w:rsidRPr="00676E12" w:rsidRDefault="00A62172" w:rsidP="00676E12">
      <w:pPr>
        <w:spacing w:after="0" w:line="240" w:lineRule="auto"/>
      </w:pPr>
    </w:p>
    <w:p w14:paraId="4F82CFEA" w14:textId="77777777" w:rsidR="00A62172" w:rsidRPr="00676E12" w:rsidRDefault="00A62172" w:rsidP="00676E12">
      <w:pPr>
        <w:spacing w:after="0" w:line="240" w:lineRule="auto"/>
      </w:pPr>
    </w:p>
    <w:p w14:paraId="686F1DC5" w14:textId="77777777" w:rsidR="00A62172" w:rsidRPr="00676E12" w:rsidRDefault="00A62172" w:rsidP="00676E12">
      <w:pPr>
        <w:spacing w:after="0" w:line="240" w:lineRule="auto"/>
      </w:pPr>
    </w:p>
    <w:p w14:paraId="09D5FFA3" w14:textId="77777777" w:rsidR="00A62172" w:rsidRPr="009247B4" w:rsidRDefault="00A62172" w:rsidP="00FE0245">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71BCC75C"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723908A2"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14:paraId="110D2491"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40408FF0"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07DECC0C" w14:textId="77777777" w:rsidR="00A62172"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6036C71" w14:textId="77777777" w:rsidR="00CA1BF8"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C63FE72" w14:textId="77777777" w:rsidR="00CA1BF8" w:rsidRPr="009247B4"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0946A461" w14:textId="77777777" w:rsidR="00A62172"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03253BA0" w14:textId="77777777" w:rsidR="00CA1BF8" w:rsidRPr="009247B4" w:rsidRDefault="00CA1BF8"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0C724448" w14:textId="037706C4" w:rsidR="00C41569" w:rsidRPr="00C16294" w:rsidRDefault="00C41569" w:rsidP="00C41569">
      <w:pPr>
        <w:pStyle w:val="Titre"/>
        <w:rPr>
          <w:rFonts w:ascii="Tahoma" w:hAnsi="Tahoma" w:cs="Tahoma"/>
        </w:rPr>
      </w:pPr>
    </w:p>
    <w:p w14:paraId="16B228A5" w14:textId="77777777" w:rsidR="00C41569" w:rsidRPr="00C41569" w:rsidRDefault="00C41569" w:rsidP="00C41569">
      <w:pPr>
        <w:pBdr>
          <w:bottom w:val="single" w:sz="4" w:space="1" w:color="auto"/>
        </w:pBdr>
        <w:tabs>
          <w:tab w:val="left" w:pos="9000"/>
        </w:tabs>
        <w:spacing w:after="0" w:line="240" w:lineRule="auto"/>
        <w:jc w:val="right"/>
        <w:rPr>
          <w:rFonts w:eastAsia="Times New Roman" w:cstheme="minorHAnsi"/>
          <w:b/>
          <w:color w:val="5B9BD5" w:themeColor="accent1"/>
          <w:sz w:val="44"/>
          <w:szCs w:val="44"/>
          <w:lang w:eastAsia="fr-FR"/>
        </w:rPr>
      </w:pPr>
      <w:bookmarkStart w:id="0" w:name="_Hlk117581307"/>
      <w:r w:rsidRPr="00C41569">
        <w:rPr>
          <w:rFonts w:eastAsia="Times New Roman" w:cstheme="minorHAnsi"/>
          <w:b/>
          <w:color w:val="5B9BD5" w:themeColor="accent1"/>
          <w:sz w:val="44"/>
          <w:szCs w:val="44"/>
          <w:lang w:eastAsia="fr-FR"/>
        </w:rPr>
        <w:t>Opération « AGENCE CENTRE VILLE »</w:t>
      </w:r>
    </w:p>
    <w:bookmarkEnd w:id="0"/>
    <w:p w14:paraId="4BCDF50B" w14:textId="77777777" w:rsidR="00C41569" w:rsidRPr="00C41569" w:rsidRDefault="00C41569" w:rsidP="00C41569">
      <w:pPr>
        <w:pBdr>
          <w:bottom w:val="single" w:sz="4" w:space="1" w:color="auto"/>
        </w:pBdr>
        <w:tabs>
          <w:tab w:val="left" w:pos="9000"/>
        </w:tabs>
        <w:spacing w:after="0" w:line="240" w:lineRule="auto"/>
        <w:jc w:val="right"/>
        <w:rPr>
          <w:rFonts w:eastAsia="Times New Roman" w:cstheme="minorHAnsi"/>
          <w:b/>
          <w:color w:val="5B9BD5" w:themeColor="accent1"/>
          <w:sz w:val="44"/>
          <w:szCs w:val="44"/>
          <w:lang w:eastAsia="fr-FR"/>
        </w:rPr>
      </w:pPr>
      <w:r w:rsidRPr="00C41569">
        <w:rPr>
          <w:rFonts w:eastAsia="Times New Roman" w:cstheme="minorHAnsi"/>
          <w:b/>
          <w:color w:val="5B9BD5" w:themeColor="accent1"/>
          <w:sz w:val="44"/>
          <w:szCs w:val="44"/>
          <w:lang w:eastAsia="fr-FR"/>
        </w:rPr>
        <w:t xml:space="preserve">Aménagement d’une agence clientèle </w:t>
      </w:r>
    </w:p>
    <w:p w14:paraId="224DBB64" w14:textId="6C9432EB" w:rsidR="003871A2" w:rsidRDefault="003871A2" w:rsidP="003871A2">
      <w:pPr>
        <w:pBdr>
          <w:bottom w:val="single" w:sz="4" w:space="1" w:color="auto"/>
        </w:pBdr>
        <w:tabs>
          <w:tab w:val="left" w:pos="9000"/>
        </w:tabs>
        <w:spacing w:after="0" w:line="240" w:lineRule="auto"/>
        <w:jc w:val="right"/>
        <w:rPr>
          <w:rFonts w:eastAsia="Times New Roman" w:cstheme="minorHAnsi"/>
          <w:b/>
          <w:color w:val="5B9BD5" w:themeColor="accent1"/>
          <w:sz w:val="44"/>
          <w:szCs w:val="44"/>
          <w:lang w:eastAsia="fr-FR"/>
        </w:rPr>
      </w:pPr>
      <w:r>
        <w:rPr>
          <w:rFonts w:eastAsia="Times New Roman" w:cstheme="minorHAnsi"/>
          <w:b/>
          <w:color w:val="5B9BD5" w:themeColor="accent1"/>
          <w:sz w:val="44"/>
          <w:szCs w:val="44"/>
          <w:lang w:eastAsia="fr-FR"/>
        </w:rPr>
        <w:t>-</w:t>
      </w:r>
      <w:r w:rsidRPr="003871A2">
        <w:rPr>
          <w:rFonts w:eastAsia="Times New Roman" w:cstheme="minorHAnsi"/>
          <w:b/>
          <w:color w:val="5B9BD5" w:themeColor="accent1"/>
          <w:sz w:val="44"/>
          <w:szCs w:val="44"/>
          <w:lang w:eastAsia="fr-FR"/>
        </w:rPr>
        <w:t xml:space="preserve"> </w:t>
      </w:r>
      <w:r w:rsidRPr="009247B4">
        <w:rPr>
          <w:rFonts w:eastAsia="Times New Roman" w:cstheme="minorHAnsi"/>
          <w:b/>
          <w:color w:val="5B9BD5" w:themeColor="accent1"/>
          <w:sz w:val="44"/>
          <w:szCs w:val="44"/>
          <w:lang w:eastAsia="fr-FR"/>
        </w:rPr>
        <w:t>Commune</w:t>
      </w:r>
      <w:r>
        <w:rPr>
          <w:rFonts w:eastAsia="Times New Roman" w:cstheme="minorHAnsi"/>
          <w:b/>
          <w:color w:val="5B9BD5" w:themeColor="accent1"/>
          <w:sz w:val="44"/>
          <w:szCs w:val="44"/>
          <w:lang w:eastAsia="fr-FR"/>
        </w:rPr>
        <w:t xml:space="preserve"> de </w:t>
      </w:r>
      <w:r w:rsidR="0067114F">
        <w:rPr>
          <w:rFonts w:eastAsia="Times New Roman" w:cstheme="minorHAnsi"/>
          <w:b/>
          <w:color w:val="5B9BD5" w:themeColor="accent1"/>
          <w:sz w:val="44"/>
          <w:szCs w:val="44"/>
          <w:lang w:eastAsia="fr-FR"/>
        </w:rPr>
        <w:t>NO</w:t>
      </w:r>
      <w:r w:rsidR="005E3FD4">
        <w:rPr>
          <w:rFonts w:eastAsia="Times New Roman" w:cstheme="minorHAnsi"/>
          <w:b/>
          <w:color w:val="5B9BD5" w:themeColor="accent1"/>
          <w:sz w:val="44"/>
          <w:szCs w:val="44"/>
          <w:lang w:eastAsia="fr-FR"/>
        </w:rPr>
        <w:t>UMEA</w:t>
      </w:r>
    </w:p>
    <w:p w14:paraId="4695DC5C" w14:textId="77777777" w:rsidR="00363854" w:rsidRPr="00363854" w:rsidRDefault="00363854" w:rsidP="00363854">
      <w:pPr>
        <w:spacing w:after="0" w:line="240" w:lineRule="auto"/>
        <w:jc w:val="right"/>
        <w:rPr>
          <w:rFonts w:ascii="Calibri" w:eastAsia="Times New Roman" w:hAnsi="Calibri" w:cs="Calibri"/>
          <w:b/>
          <w:bCs/>
          <w:color w:val="4F81BD"/>
          <w:sz w:val="36"/>
          <w:szCs w:val="36"/>
          <w:lang w:eastAsia="fr-FR"/>
        </w:rPr>
      </w:pPr>
    </w:p>
    <w:p w14:paraId="7E3387EA" w14:textId="10A5A637" w:rsidR="00363854" w:rsidRPr="00676E12" w:rsidRDefault="00363854" w:rsidP="00676E12">
      <w:pPr>
        <w:autoSpaceDE w:val="0"/>
        <w:autoSpaceDN w:val="0"/>
        <w:spacing w:after="0" w:line="240" w:lineRule="auto"/>
        <w:ind w:right="-1"/>
        <w:jc w:val="right"/>
        <w:rPr>
          <w:rFonts w:ascii="Calibri" w:hAnsi="Calibri"/>
          <w:b/>
          <w:i/>
          <w:color w:val="E36C0A"/>
          <w:sz w:val="36"/>
        </w:rPr>
      </w:pPr>
      <w:r w:rsidRPr="00676E12">
        <w:rPr>
          <w:rFonts w:ascii="Calibri" w:hAnsi="Calibri"/>
          <w:b/>
          <w:i/>
          <w:color w:val="E36C0A"/>
          <w:sz w:val="36"/>
        </w:rPr>
        <w:t>Pièce n°00</w:t>
      </w:r>
      <w:r w:rsidRPr="00363854">
        <w:rPr>
          <w:rFonts w:ascii="Calibri" w:eastAsia="Times New Roman" w:hAnsi="Calibri" w:cs="Calibri"/>
          <w:b/>
          <w:i/>
          <w:color w:val="E36C0A"/>
          <w:sz w:val="36"/>
          <w:szCs w:val="36"/>
          <w:lang w:eastAsia="fr-FR"/>
        </w:rPr>
        <w:t xml:space="preserve"> – </w:t>
      </w:r>
      <w:r w:rsidRPr="00676E12">
        <w:rPr>
          <w:rFonts w:ascii="Calibri" w:hAnsi="Calibri"/>
          <w:b/>
          <w:i/>
          <w:color w:val="E36C0A"/>
          <w:sz w:val="36"/>
        </w:rPr>
        <w:t>Règlement Particulier d’Appel d’Offres</w:t>
      </w:r>
    </w:p>
    <w:p w14:paraId="3F7961E9" w14:textId="2B3D6952" w:rsidR="000A2855" w:rsidRDefault="005F4CBD" w:rsidP="00363854">
      <w:pPr>
        <w:autoSpaceDE w:val="0"/>
        <w:autoSpaceDN w:val="0"/>
        <w:spacing w:after="0" w:line="240" w:lineRule="auto"/>
        <w:ind w:right="-1"/>
        <w:jc w:val="right"/>
        <w:rPr>
          <w:rFonts w:ascii="Calibri" w:eastAsia="Times New Roman" w:hAnsi="Calibri" w:cs="Calibri"/>
          <w:b/>
          <w:i/>
          <w:color w:val="E36C0A"/>
          <w:sz w:val="36"/>
          <w:szCs w:val="36"/>
          <w:lang w:eastAsia="fr-FR"/>
        </w:rPr>
      </w:pPr>
      <w:r>
        <w:rPr>
          <w:rFonts w:ascii="Calibri" w:eastAsia="Times New Roman" w:hAnsi="Calibri" w:cs="Calibri"/>
          <w:b/>
          <w:i/>
          <w:color w:val="E36C0A"/>
          <w:sz w:val="36"/>
          <w:szCs w:val="36"/>
          <w:lang w:eastAsia="fr-FR"/>
        </w:rPr>
        <w:t>Modèle</w:t>
      </w:r>
      <w:r w:rsidR="00576199">
        <w:rPr>
          <w:rFonts w:ascii="Calibri" w:eastAsia="Times New Roman" w:hAnsi="Calibri" w:cs="Calibri"/>
          <w:b/>
          <w:i/>
          <w:color w:val="E36C0A"/>
          <w:sz w:val="36"/>
          <w:szCs w:val="36"/>
          <w:lang w:eastAsia="fr-FR"/>
        </w:rPr>
        <w:t xml:space="preserve"> de</w:t>
      </w:r>
      <w:r w:rsidR="000A2855">
        <w:rPr>
          <w:rFonts w:ascii="Calibri" w:eastAsia="Times New Roman" w:hAnsi="Calibri" w:cs="Calibri"/>
          <w:b/>
          <w:i/>
          <w:color w:val="E36C0A"/>
          <w:sz w:val="36"/>
          <w:szCs w:val="36"/>
          <w:lang w:eastAsia="fr-FR"/>
        </w:rPr>
        <w:t xml:space="preserve"> Déclaration </w:t>
      </w:r>
      <w:r w:rsidR="00C661F7">
        <w:rPr>
          <w:rFonts w:ascii="Calibri" w:eastAsia="Times New Roman" w:hAnsi="Calibri" w:cs="Calibri"/>
          <w:b/>
          <w:i/>
          <w:color w:val="E36C0A"/>
          <w:sz w:val="36"/>
          <w:szCs w:val="36"/>
          <w:lang w:eastAsia="fr-FR"/>
        </w:rPr>
        <w:t>sur l’honneur</w:t>
      </w:r>
    </w:p>
    <w:p w14:paraId="79E84094" w14:textId="0632E391" w:rsidR="000A2855" w:rsidRPr="00363854" w:rsidRDefault="005F4CBD" w:rsidP="00363854">
      <w:pPr>
        <w:autoSpaceDE w:val="0"/>
        <w:autoSpaceDN w:val="0"/>
        <w:spacing w:after="0" w:line="240" w:lineRule="auto"/>
        <w:ind w:right="-1"/>
        <w:jc w:val="right"/>
        <w:rPr>
          <w:rFonts w:ascii="Calibri" w:eastAsia="Times New Roman" w:hAnsi="Calibri" w:cs="Calibri"/>
          <w:b/>
          <w:i/>
          <w:color w:val="E36C0A"/>
          <w:sz w:val="36"/>
          <w:szCs w:val="36"/>
          <w:lang w:eastAsia="fr-FR"/>
        </w:rPr>
      </w:pPr>
      <w:r>
        <w:rPr>
          <w:rFonts w:ascii="Calibri" w:eastAsia="Times New Roman" w:hAnsi="Calibri" w:cs="Calibri"/>
          <w:b/>
          <w:i/>
          <w:color w:val="E36C0A"/>
          <w:sz w:val="36"/>
          <w:szCs w:val="36"/>
          <w:lang w:eastAsia="fr-FR"/>
        </w:rPr>
        <w:t>Modèle</w:t>
      </w:r>
      <w:r w:rsidR="00576199">
        <w:rPr>
          <w:rFonts w:ascii="Calibri" w:eastAsia="Times New Roman" w:hAnsi="Calibri" w:cs="Calibri"/>
          <w:b/>
          <w:i/>
          <w:color w:val="E36C0A"/>
          <w:sz w:val="36"/>
          <w:szCs w:val="36"/>
          <w:lang w:eastAsia="fr-FR"/>
        </w:rPr>
        <w:t xml:space="preserve"> de</w:t>
      </w:r>
      <w:r w:rsidR="000A2855">
        <w:rPr>
          <w:rFonts w:ascii="Calibri" w:eastAsia="Times New Roman" w:hAnsi="Calibri" w:cs="Calibri"/>
          <w:b/>
          <w:i/>
          <w:color w:val="E36C0A"/>
          <w:sz w:val="36"/>
          <w:szCs w:val="36"/>
          <w:lang w:eastAsia="fr-FR"/>
        </w:rPr>
        <w:t xml:space="preserve"> Mémoire technique</w:t>
      </w:r>
    </w:p>
    <w:p w14:paraId="19F21BB0" w14:textId="77777777" w:rsidR="00363854" w:rsidRPr="00363854" w:rsidRDefault="00363854" w:rsidP="00363854">
      <w:pPr>
        <w:autoSpaceDE w:val="0"/>
        <w:autoSpaceDN w:val="0"/>
        <w:spacing w:after="0" w:line="240" w:lineRule="auto"/>
        <w:ind w:right="-1"/>
        <w:jc w:val="right"/>
        <w:rPr>
          <w:rFonts w:ascii="Calibri" w:eastAsia="Times New Roman" w:hAnsi="Calibri" w:cs="Calibri"/>
          <w:b/>
          <w:i/>
          <w:color w:val="E36C0A"/>
          <w:sz w:val="36"/>
          <w:szCs w:val="36"/>
          <w:lang w:eastAsia="fr-FR"/>
        </w:rPr>
      </w:pPr>
    </w:p>
    <w:p w14:paraId="781CF631" w14:textId="77777777" w:rsidR="00363854" w:rsidRPr="00363854" w:rsidRDefault="00363854" w:rsidP="00363854">
      <w:pPr>
        <w:autoSpaceDE w:val="0"/>
        <w:autoSpaceDN w:val="0"/>
        <w:spacing w:after="0" w:line="240" w:lineRule="auto"/>
        <w:ind w:right="-1"/>
        <w:jc w:val="right"/>
        <w:rPr>
          <w:rFonts w:ascii="Calibri" w:eastAsia="Times New Roman" w:hAnsi="Calibri" w:cs="Calibri"/>
          <w:b/>
          <w:i/>
          <w:color w:val="E36C0A"/>
          <w:sz w:val="36"/>
          <w:szCs w:val="36"/>
          <w:lang w:eastAsia="fr-FR"/>
        </w:rPr>
      </w:pPr>
    </w:p>
    <w:p w14:paraId="3BB6ECF1" w14:textId="4DF5C4ED" w:rsidR="00363854" w:rsidRPr="00676E12" w:rsidRDefault="00363854" w:rsidP="00676E12">
      <w:pPr>
        <w:autoSpaceDE w:val="0"/>
        <w:autoSpaceDN w:val="0"/>
        <w:spacing w:after="0" w:line="240" w:lineRule="auto"/>
        <w:ind w:right="-1"/>
        <w:rPr>
          <w:rFonts w:ascii="Calibri" w:hAnsi="Calibri"/>
          <w:b/>
          <w:i/>
          <w:color w:val="E36C0A"/>
          <w:sz w:val="36"/>
        </w:rPr>
      </w:pPr>
    </w:p>
    <w:p w14:paraId="73ACBA6E" w14:textId="09206665" w:rsidR="00363854" w:rsidRPr="00363854" w:rsidRDefault="00F92AEF" w:rsidP="00363854">
      <w:pPr>
        <w:autoSpaceDE w:val="0"/>
        <w:autoSpaceDN w:val="0"/>
        <w:spacing w:after="0" w:line="240" w:lineRule="auto"/>
        <w:ind w:right="-1"/>
        <w:jc w:val="right"/>
        <w:rPr>
          <w:rFonts w:ascii="Calibri" w:eastAsia="Times New Roman" w:hAnsi="Calibri" w:cs="Calibri"/>
          <w:b/>
          <w:i/>
          <w:color w:val="E36C0A"/>
          <w:sz w:val="36"/>
          <w:szCs w:val="36"/>
          <w:lang w:eastAsia="fr-FR"/>
        </w:rPr>
      </w:pPr>
      <w:r w:rsidRPr="00676E12">
        <w:rPr>
          <w:rFonts w:ascii="Calibri" w:hAnsi="Calibri"/>
          <w:b/>
          <w:i/>
          <w:color w:val="E36C0A"/>
          <w:sz w:val="36"/>
        </w:rPr>
        <w:t xml:space="preserve">Marché privé de </w:t>
      </w:r>
      <w:r>
        <w:rPr>
          <w:rFonts w:ascii="Calibri" w:eastAsia="Times New Roman" w:hAnsi="Calibri" w:cs="Calibri"/>
          <w:b/>
          <w:i/>
          <w:color w:val="E36C0A"/>
          <w:sz w:val="36"/>
          <w:szCs w:val="36"/>
          <w:lang w:eastAsia="fr-FR"/>
        </w:rPr>
        <w:t>travaux</w:t>
      </w:r>
    </w:p>
    <w:p w14:paraId="447908D8" w14:textId="77777777" w:rsidR="00363854" w:rsidRPr="00676E12" w:rsidRDefault="00363854" w:rsidP="00676E12">
      <w:pPr>
        <w:autoSpaceDE w:val="0"/>
        <w:autoSpaceDN w:val="0"/>
        <w:spacing w:after="0" w:line="240" w:lineRule="auto"/>
        <w:ind w:right="-1"/>
        <w:jc w:val="right"/>
        <w:rPr>
          <w:rFonts w:ascii="Calibri" w:hAnsi="Calibri"/>
          <w:b/>
          <w:i/>
          <w:color w:val="E36C0A"/>
          <w:sz w:val="36"/>
        </w:rPr>
      </w:pPr>
    </w:p>
    <w:p w14:paraId="72551C1C" w14:textId="77777777" w:rsidR="00363854" w:rsidRPr="00676E12" w:rsidRDefault="00363854" w:rsidP="00676E12">
      <w:pPr>
        <w:autoSpaceDE w:val="0"/>
        <w:autoSpaceDN w:val="0"/>
        <w:spacing w:after="0" w:line="240" w:lineRule="auto"/>
        <w:ind w:right="-1"/>
        <w:jc w:val="right"/>
        <w:rPr>
          <w:rFonts w:ascii="Calibri" w:hAnsi="Calibri"/>
          <w:b/>
          <w:i/>
          <w:color w:val="E36C0A"/>
          <w:sz w:val="36"/>
        </w:rPr>
      </w:pPr>
    </w:p>
    <w:p w14:paraId="7A0F142C" w14:textId="77777777" w:rsidR="00363854" w:rsidRPr="00676E12" w:rsidRDefault="00363854" w:rsidP="00676E12">
      <w:pPr>
        <w:autoSpaceDE w:val="0"/>
        <w:autoSpaceDN w:val="0"/>
        <w:spacing w:after="0" w:line="240" w:lineRule="auto"/>
        <w:ind w:right="-1"/>
        <w:jc w:val="right"/>
        <w:rPr>
          <w:rFonts w:ascii="Calibri" w:hAnsi="Calibri"/>
          <w:b/>
          <w:color w:val="000000"/>
          <w:sz w:val="36"/>
        </w:rPr>
      </w:pPr>
      <w:r w:rsidRPr="00676E12">
        <w:rPr>
          <w:rFonts w:ascii="Calibri" w:hAnsi="Calibri"/>
          <w:b/>
          <w:color w:val="000000"/>
          <w:sz w:val="36"/>
        </w:rPr>
        <w:t>Date et heure limites de remise des offres :</w:t>
      </w:r>
    </w:p>
    <w:p w14:paraId="2F85C988" w14:textId="3B04E19F" w:rsidR="00363854" w:rsidRPr="00676E12" w:rsidRDefault="00363854" w:rsidP="00676E12">
      <w:pPr>
        <w:autoSpaceDE w:val="0"/>
        <w:autoSpaceDN w:val="0"/>
        <w:spacing w:after="0" w:line="240" w:lineRule="auto"/>
        <w:ind w:right="-1"/>
        <w:jc w:val="right"/>
        <w:rPr>
          <w:rFonts w:ascii="Calibri" w:hAnsi="Calibri"/>
          <w:b/>
          <w:color w:val="FF0000"/>
          <w:sz w:val="36"/>
        </w:rPr>
      </w:pPr>
      <w:r w:rsidRPr="00676E12">
        <w:rPr>
          <w:rFonts w:ascii="Calibri" w:hAnsi="Calibri"/>
          <w:b/>
          <w:color w:val="E36C0A"/>
          <w:sz w:val="36"/>
        </w:rPr>
        <w:t xml:space="preserve">Se référer au site </w:t>
      </w:r>
      <w:hyperlink r:id="rId11" w:history="1">
        <w:r w:rsidRPr="00676E12">
          <w:rPr>
            <w:rFonts w:ascii="Calibri" w:hAnsi="Calibri"/>
          </w:rPr>
          <w:t>www.fsh.nc</w:t>
        </w:r>
      </w:hyperlink>
      <w:r w:rsidRPr="00363854">
        <w:rPr>
          <w:rFonts w:ascii="Calibri" w:eastAsia="Times New Roman" w:hAnsi="Calibri" w:cs="Calibri"/>
          <w:b/>
          <w:color w:val="FF0000"/>
          <w:sz w:val="36"/>
          <w:szCs w:val="36"/>
          <w:lang w:eastAsia="fr-FR"/>
        </w:rPr>
        <w:t xml:space="preserve"> </w:t>
      </w:r>
    </w:p>
    <w:p w14:paraId="3A912F76" w14:textId="52CEC934" w:rsidR="00363854" w:rsidRPr="00363854" w:rsidRDefault="005A5B6C" w:rsidP="00363854">
      <w:pPr>
        <w:autoSpaceDE w:val="0"/>
        <w:autoSpaceDN w:val="0"/>
        <w:spacing w:after="0" w:line="240" w:lineRule="auto"/>
        <w:ind w:right="-1"/>
        <w:jc w:val="right"/>
        <w:rPr>
          <w:rFonts w:ascii="Calibri" w:eastAsia="Times New Roman" w:hAnsi="Calibri" w:cs="Calibri"/>
          <w:b/>
          <w:color w:val="FF0000"/>
          <w:sz w:val="36"/>
          <w:szCs w:val="36"/>
          <w:lang w:eastAsia="fr-FR"/>
        </w:rPr>
      </w:pPr>
      <w:r>
        <w:rPr>
          <w:rFonts w:ascii="Calibri" w:eastAsia="Times New Roman" w:hAnsi="Calibri" w:cs="Calibri"/>
          <w:b/>
          <w:color w:val="E36C0A"/>
          <w:sz w:val="36"/>
          <w:szCs w:val="36"/>
          <w:lang w:eastAsia="fr-FR"/>
        </w:rPr>
        <w:t>R</w:t>
      </w:r>
      <w:r w:rsidR="00363854" w:rsidRPr="00363854">
        <w:rPr>
          <w:rFonts w:ascii="Calibri" w:eastAsia="Times New Roman" w:hAnsi="Calibri" w:cs="Calibri"/>
          <w:b/>
          <w:color w:val="E36C0A"/>
          <w:sz w:val="36"/>
          <w:szCs w:val="36"/>
          <w:lang w:eastAsia="fr-FR"/>
        </w:rPr>
        <w:t>ubrique « les appels d’offre du FSH »</w:t>
      </w:r>
    </w:p>
    <w:p w14:paraId="6ED69F86" w14:textId="77777777" w:rsidR="00363854" w:rsidRPr="00363854" w:rsidRDefault="00363854" w:rsidP="00363854">
      <w:pPr>
        <w:spacing w:after="0" w:line="240" w:lineRule="auto"/>
        <w:jc w:val="right"/>
        <w:rPr>
          <w:rFonts w:ascii="Calibri" w:eastAsia="Times New Roman" w:hAnsi="Calibri" w:cs="Calibri"/>
          <w:sz w:val="28"/>
          <w:szCs w:val="28"/>
          <w:lang w:val="de-DE" w:eastAsia="fr-FR"/>
        </w:rPr>
      </w:pPr>
    </w:p>
    <w:p w14:paraId="3AB2D9D5" w14:textId="77777777" w:rsidR="00363854" w:rsidRPr="00363854" w:rsidRDefault="00363854" w:rsidP="00363854">
      <w:pPr>
        <w:spacing w:after="0" w:line="240" w:lineRule="auto"/>
        <w:rPr>
          <w:rFonts w:ascii="Calibri" w:eastAsia="Times New Roman" w:hAnsi="Calibri" w:cs="Calibri"/>
          <w:sz w:val="28"/>
          <w:szCs w:val="28"/>
          <w:lang w:val="de-DE" w:eastAsia="fr-FR"/>
        </w:rPr>
      </w:pPr>
    </w:p>
    <w:p w14:paraId="7FA0922C" w14:textId="77777777" w:rsidR="00363854" w:rsidRPr="00363854" w:rsidRDefault="00363854" w:rsidP="00363854">
      <w:pPr>
        <w:spacing w:after="0" w:line="240" w:lineRule="auto"/>
        <w:rPr>
          <w:rFonts w:ascii="Calibri" w:eastAsia="Times New Roman" w:hAnsi="Calibri" w:cs="Calibri"/>
          <w:sz w:val="20"/>
          <w:szCs w:val="20"/>
          <w:lang w:eastAsia="fr-FR"/>
        </w:rPr>
      </w:pPr>
    </w:p>
    <w:p w14:paraId="4E14AC00" w14:textId="005750CF" w:rsidR="00363854" w:rsidRPr="00676E12" w:rsidRDefault="00363854" w:rsidP="00676E12">
      <w:pPr>
        <w:keepNext/>
        <w:keepLines/>
        <w:spacing w:after="240" w:line="276" w:lineRule="auto"/>
        <w:jc w:val="center"/>
        <w:rPr>
          <w:rFonts w:ascii="Calibri" w:hAnsi="Calibri"/>
          <w:sz w:val="20"/>
        </w:rPr>
      </w:pPr>
      <w:r w:rsidRPr="00676E12">
        <w:rPr>
          <w:rFonts w:ascii="Calibri" w:hAnsi="Calibri"/>
          <w:b/>
          <w:sz w:val="20"/>
        </w:rPr>
        <w:t>Sommaire</w:t>
      </w:r>
    </w:p>
    <w:p w14:paraId="11D6CEC6" w14:textId="77777777" w:rsidR="00855854" w:rsidRDefault="00363854">
      <w:pPr>
        <w:pStyle w:val="TM1"/>
        <w:rPr>
          <w:rFonts w:asciiTheme="minorHAnsi" w:eastAsiaTheme="minorEastAsia" w:hAnsiTheme="minorHAnsi" w:cstheme="minorBidi"/>
          <w:b w:val="0"/>
          <w:bCs w:val="0"/>
          <w:i w:val="0"/>
          <w:caps w:val="0"/>
          <w:lang w:eastAsia="fr-FR"/>
        </w:rPr>
      </w:pPr>
      <w:r w:rsidRPr="00676E12">
        <w:rPr>
          <w:caps w:val="0"/>
          <w:sz w:val="20"/>
        </w:rPr>
        <w:fldChar w:fldCharType="begin"/>
      </w:r>
      <w:r w:rsidRPr="0067114F">
        <w:rPr>
          <w:rFonts w:cstheme="minorHAnsi"/>
          <w:sz w:val="20"/>
          <w:szCs w:val="20"/>
        </w:rPr>
        <w:instrText xml:space="preserve"> TOC \o "1-5" \h \z \u </w:instrText>
      </w:r>
      <w:r w:rsidRPr="00676E12">
        <w:rPr>
          <w:caps w:val="0"/>
          <w:sz w:val="20"/>
        </w:rPr>
        <w:fldChar w:fldCharType="separate"/>
      </w:r>
      <w:hyperlink w:anchor="_Toc210155289" w:history="1">
        <w:r w:rsidR="00855854" w:rsidRPr="00323099">
          <w:rPr>
            <w:rStyle w:val="Lienhypertexte"/>
            <w:rFonts w:cs="Calibri"/>
            <w:lang w:eastAsia="fr-FR"/>
          </w:rPr>
          <w:t xml:space="preserve">ARTICLE 1 - </w:t>
        </w:r>
        <w:r w:rsidR="00855854" w:rsidRPr="00323099">
          <w:rPr>
            <w:rStyle w:val="Lienhypertexte"/>
          </w:rPr>
          <w:t>OBJET et consultation DE L’APPEL D’OFFRES</w:t>
        </w:r>
        <w:r w:rsidR="00855854">
          <w:rPr>
            <w:webHidden/>
          </w:rPr>
          <w:tab/>
        </w:r>
        <w:r w:rsidR="00855854">
          <w:rPr>
            <w:webHidden/>
          </w:rPr>
          <w:fldChar w:fldCharType="begin"/>
        </w:r>
        <w:r w:rsidR="00855854">
          <w:rPr>
            <w:webHidden/>
          </w:rPr>
          <w:instrText xml:space="preserve"> PAGEREF _Toc210155289 \h </w:instrText>
        </w:r>
        <w:r w:rsidR="00855854">
          <w:rPr>
            <w:webHidden/>
          </w:rPr>
        </w:r>
        <w:r w:rsidR="00855854">
          <w:rPr>
            <w:webHidden/>
          </w:rPr>
          <w:fldChar w:fldCharType="separate"/>
        </w:r>
        <w:r w:rsidR="00855854">
          <w:rPr>
            <w:webHidden/>
          </w:rPr>
          <w:t>3</w:t>
        </w:r>
        <w:r w:rsidR="00855854">
          <w:rPr>
            <w:webHidden/>
          </w:rPr>
          <w:fldChar w:fldCharType="end"/>
        </w:r>
      </w:hyperlink>
    </w:p>
    <w:p w14:paraId="78C731A8" w14:textId="77777777" w:rsidR="00855854" w:rsidRDefault="00636996">
      <w:pPr>
        <w:pStyle w:val="TM2"/>
        <w:tabs>
          <w:tab w:val="right" w:leader="underscore" w:pos="9736"/>
        </w:tabs>
        <w:rPr>
          <w:rFonts w:asciiTheme="minorHAnsi" w:eastAsiaTheme="minorEastAsia" w:hAnsiTheme="minorHAnsi" w:cstheme="minorBidi"/>
          <w:noProof/>
          <w:lang w:eastAsia="fr-FR"/>
        </w:rPr>
      </w:pPr>
      <w:hyperlink w:anchor="_Toc210155290" w:history="1">
        <w:r w:rsidR="00855854" w:rsidRPr="00323099">
          <w:rPr>
            <w:rStyle w:val="Lienhypertexte"/>
            <w:rFonts w:cs="Calibri"/>
            <w:b/>
            <w:noProof/>
            <w:lang w:eastAsia="fr-FR"/>
          </w:rPr>
          <w:t xml:space="preserve">1.1 </w:t>
        </w:r>
        <w:r w:rsidR="00855854" w:rsidRPr="00323099">
          <w:rPr>
            <w:rStyle w:val="Lienhypertexte"/>
            <w:b/>
            <w:noProof/>
          </w:rPr>
          <w:t>Objet</w:t>
        </w:r>
        <w:r w:rsidR="00855854">
          <w:rPr>
            <w:noProof/>
            <w:webHidden/>
          </w:rPr>
          <w:tab/>
        </w:r>
        <w:r w:rsidR="00855854">
          <w:rPr>
            <w:noProof/>
            <w:webHidden/>
          </w:rPr>
          <w:fldChar w:fldCharType="begin"/>
        </w:r>
        <w:r w:rsidR="00855854">
          <w:rPr>
            <w:noProof/>
            <w:webHidden/>
          </w:rPr>
          <w:instrText xml:space="preserve"> PAGEREF _Toc210155290 \h </w:instrText>
        </w:r>
        <w:r w:rsidR="00855854">
          <w:rPr>
            <w:noProof/>
            <w:webHidden/>
          </w:rPr>
        </w:r>
        <w:r w:rsidR="00855854">
          <w:rPr>
            <w:noProof/>
            <w:webHidden/>
          </w:rPr>
          <w:fldChar w:fldCharType="separate"/>
        </w:r>
        <w:r w:rsidR="00855854">
          <w:rPr>
            <w:noProof/>
            <w:webHidden/>
          </w:rPr>
          <w:t>3</w:t>
        </w:r>
        <w:r w:rsidR="00855854">
          <w:rPr>
            <w:noProof/>
            <w:webHidden/>
          </w:rPr>
          <w:fldChar w:fldCharType="end"/>
        </w:r>
      </w:hyperlink>
    </w:p>
    <w:p w14:paraId="0CC8EEEC" w14:textId="77777777" w:rsidR="00855854" w:rsidRDefault="00636996">
      <w:pPr>
        <w:pStyle w:val="TM2"/>
        <w:tabs>
          <w:tab w:val="left" w:pos="880"/>
          <w:tab w:val="right" w:leader="underscore" w:pos="9736"/>
        </w:tabs>
        <w:rPr>
          <w:rFonts w:asciiTheme="minorHAnsi" w:eastAsiaTheme="minorEastAsia" w:hAnsiTheme="minorHAnsi" w:cstheme="minorBidi"/>
          <w:noProof/>
          <w:lang w:eastAsia="fr-FR"/>
        </w:rPr>
      </w:pPr>
      <w:hyperlink w:anchor="_Toc210155291" w:history="1">
        <w:r w:rsidR="00855854" w:rsidRPr="00323099">
          <w:rPr>
            <w:rStyle w:val="Lienhypertexte"/>
            <w:noProof/>
          </w:rPr>
          <w:t>1.2</w:t>
        </w:r>
        <w:r w:rsidR="00855854">
          <w:rPr>
            <w:rFonts w:asciiTheme="minorHAnsi" w:eastAsiaTheme="minorEastAsia" w:hAnsiTheme="minorHAnsi" w:cstheme="minorBidi"/>
            <w:noProof/>
            <w:lang w:eastAsia="fr-FR"/>
          </w:rPr>
          <w:tab/>
        </w:r>
        <w:r w:rsidR="00855854" w:rsidRPr="00323099">
          <w:rPr>
            <w:rStyle w:val="Lienhypertexte"/>
            <w:b/>
            <w:noProof/>
          </w:rPr>
          <w:t>Consultation et retrait du dossier</w:t>
        </w:r>
        <w:r w:rsidR="00855854">
          <w:rPr>
            <w:noProof/>
            <w:webHidden/>
          </w:rPr>
          <w:tab/>
        </w:r>
        <w:r w:rsidR="00855854">
          <w:rPr>
            <w:noProof/>
            <w:webHidden/>
          </w:rPr>
          <w:fldChar w:fldCharType="begin"/>
        </w:r>
        <w:r w:rsidR="00855854">
          <w:rPr>
            <w:noProof/>
            <w:webHidden/>
          </w:rPr>
          <w:instrText xml:space="preserve"> PAGEREF _Toc210155291 \h </w:instrText>
        </w:r>
        <w:r w:rsidR="00855854">
          <w:rPr>
            <w:noProof/>
            <w:webHidden/>
          </w:rPr>
        </w:r>
        <w:r w:rsidR="00855854">
          <w:rPr>
            <w:noProof/>
            <w:webHidden/>
          </w:rPr>
          <w:fldChar w:fldCharType="separate"/>
        </w:r>
        <w:r w:rsidR="00855854">
          <w:rPr>
            <w:noProof/>
            <w:webHidden/>
          </w:rPr>
          <w:t>3</w:t>
        </w:r>
        <w:r w:rsidR="00855854">
          <w:rPr>
            <w:noProof/>
            <w:webHidden/>
          </w:rPr>
          <w:fldChar w:fldCharType="end"/>
        </w:r>
      </w:hyperlink>
    </w:p>
    <w:p w14:paraId="13829500" w14:textId="77777777" w:rsidR="00855854" w:rsidRDefault="00636996">
      <w:pPr>
        <w:pStyle w:val="TM1"/>
        <w:rPr>
          <w:rFonts w:asciiTheme="minorHAnsi" w:eastAsiaTheme="minorEastAsia" w:hAnsiTheme="minorHAnsi" w:cstheme="minorBidi"/>
          <w:b w:val="0"/>
          <w:bCs w:val="0"/>
          <w:i w:val="0"/>
          <w:caps w:val="0"/>
          <w:lang w:eastAsia="fr-FR"/>
        </w:rPr>
      </w:pPr>
      <w:hyperlink w:anchor="_Toc210155292" w:history="1">
        <w:r w:rsidR="00855854" w:rsidRPr="00323099">
          <w:rPr>
            <w:rStyle w:val="Lienhypertexte"/>
            <w:rFonts w:cs="Calibri"/>
            <w:lang w:eastAsia="fr-FR"/>
          </w:rPr>
          <w:t xml:space="preserve">ARTICLE 2 - </w:t>
        </w:r>
        <w:r w:rsidR="00855854" w:rsidRPr="00323099">
          <w:rPr>
            <w:rStyle w:val="Lienhypertexte"/>
          </w:rPr>
          <w:t>CONDITIONS DE L’APPEL D’OFFRES</w:t>
        </w:r>
        <w:r w:rsidR="00855854">
          <w:rPr>
            <w:webHidden/>
          </w:rPr>
          <w:tab/>
        </w:r>
        <w:r w:rsidR="00855854">
          <w:rPr>
            <w:webHidden/>
          </w:rPr>
          <w:fldChar w:fldCharType="begin"/>
        </w:r>
        <w:r w:rsidR="00855854">
          <w:rPr>
            <w:webHidden/>
          </w:rPr>
          <w:instrText xml:space="preserve"> PAGEREF _Toc210155292 \h </w:instrText>
        </w:r>
        <w:r w:rsidR="00855854">
          <w:rPr>
            <w:webHidden/>
          </w:rPr>
        </w:r>
        <w:r w:rsidR="00855854">
          <w:rPr>
            <w:webHidden/>
          </w:rPr>
          <w:fldChar w:fldCharType="separate"/>
        </w:r>
        <w:r w:rsidR="00855854">
          <w:rPr>
            <w:webHidden/>
          </w:rPr>
          <w:t>3</w:t>
        </w:r>
        <w:r w:rsidR="00855854">
          <w:rPr>
            <w:webHidden/>
          </w:rPr>
          <w:fldChar w:fldCharType="end"/>
        </w:r>
      </w:hyperlink>
    </w:p>
    <w:p w14:paraId="139ADC7F" w14:textId="77777777" w:rsidR="00855854" w:rsidRDefault="00636996">
      <w:pPr>
        <w:pStyle w:val="TM2"/>
        <w:tabs>
          <w:tab w:val="right" w:leader="underscore" w:pos="9736"/>
        </w:tabs>
        <w:rPr>
          <w:rFonts w:asciiTheme="minorHAnsi" w:eastAsiaTheme="minorEastAsia" w:hAnsiTheme="minorHAnsi" w:cstheme="minorBidi"/>
          <w:noProof/>
          <w:lang w:eastAsia="fr-FR"/>
        </w:rPr>
      </w:pPr>
      <w:hyperlink w:anchor="_Toc210155293" w:history="1">
        <w:r w:rsidR="00855854" w:rsidRPr="00323099">
          <w:rPr>
            <w:rStyle w:val="Lienhypertexte"/>
            <w:rFonts w:cs="Calibri"/>
            <w:b/>
            <w:noProof/>
            <w:lang w:eastAsia="fr-FR"/>
          </w:rPr>
          <w:t xml:space="preserve">2.1 </w:t>
        </w:r>
        <w:r w:rsidR="00855854" w:rsidRPr="00323099">
          <w:rPr>
            <w:rStyle w:val="Lienhypertexte"/>
            <w:b/>
            <w:noProof/>
          </w:rPr>
          <w:t>Etendue de la consultation et mode d’appel d’offres</w:t>
        </w:r>
        <w:r w:rsidR="00855854">
          <w:rPr>
            <w:noProof/>
            <w:webHidden/>
          </w:rPr>
          <w:tab/>
        </w:r>
        <w:r w:rsidR="00855854">
          <w:rPr>
            <w:noProof/>
            <w:webHidden/>
          </w:rPr>
          <w:fldChar w:fldCharType="begin"/>
        </w:r>
        <w:r w:rsidR="00855854">
          <w:rPr>
            <w:noProof/>
            <w:webHidden/>
          </w:rPr>
          <w:instrText xml:space="preserve"> PAGEREF _Toc210155293 \h </w:instrText>
        </w:r>
        <w:r w:rsidR="00855854">
          <w:rPr>
            <w:noProof/>
            <w:webHidden/>
          </w:rPr>
        </w:r>
        <w:r w:rsidR="00855854">
          <w:rPr>
            <w:noProof/>
            <w:webHidden/>
          </w:rPr>
          <w:fldChar w:fldCharType="separate"/>
        </w:r>
        <w:r w:rsidR="00855854">
          <w:rPr>
            <w:noProof/>
            <w:webHidden/>
          </w:rPr>
          <w:t>3</w:t>
        </w:r>
        <w:r w:rsidR="00855854">
          <w:rPr>
            <w:noProof/>
            <w:webHidden/>
          </w:rPr>
          <w:fldChar w:fldCharType="end"/>
        </w:r>
      </w:hyperlink>
    </w:p>
    <w:p w14:paraId="3709B028" w14:textId="77777777" w:rsidR="00855854" w:rsidRDefault="00636996">
      <w:pPr>
        <w:pStyle w:val="TM2"/>
        <w:tabs>
          <w:tab w:val="left" w:pos="880"/>
          <w:tab w:val="right" w:leader="underscore" w:pos="9736"/>
        </w:tabs>
        <w:rPr>
          <w:rFonts w:asciiTheme="minorHAnsi" w:eastAsiaTheme="minorEastAsia" w:hAnsiTheme="minorHAnsi" w:cstheme="minorBidi"/>
          <w:noProof/>
          <w:lang w:eastAsia="fr-FR"/>
        </w:rPr>
      </w:pPr>
      <w:hyperlink w:anchor="_Toc210155294" w:history="1">
        <w:r w:rsidR="00855854" w:rsidRPr="00323099">
          <w:rPr>
            <w:rStyle w:val="Lienhypertexte"/>
            <w:noProof/>
          </w:rPr>
          <w:t>2.3</w:t>
        </w:r>
        <w:r w:rsidR="00855854">
          <w:rPr>
            <w:rFonts w:asciiTheme="minorHAnsi" w:eastAsiaTheme="minorEastAsia" w:hAnsiTheme="minorHAnsi" w:cstheme="minorBidi"/>
            <w:noProof/>
            <w:lang w:eastAsia="fr-FR"/>
          </w:rPr>
          <w:tab/>
        </w:r>
        <w:r w:rsidR="00855854" w:rsidRPr="00323099">
          <w:rPr>
            <w:rStyle w:val="Lienhypertexte"/>
            <w:b/>
            <w:noProof/>
          </w:rPr>
          <w:t>Maîtrise d’œuvre, Contrôle technique, OPC et Coordination Santé Sécurité</w:t>
        </w:r>
        <w:r w:rsidR="00855854">
          <w:rPr>
            <w:noProof/>
            <w:webHidden/>
          </w:rPr>
          <w:tab/>
        </w:r>
        <w:r w:rsidR="00855854">
          <w:rPr>
            <w:noProof/>
            <w:webHidden/>
          </w:rPr>
          <w:fldChar w:fldCharType="begin"/>
        </w:r>
        <w:r w:rsidR="00855854">
          <w:rPr>
            <w:noProof/>
            <w:webHidden/>
          </w:rPr>
          <w:instrText xml:space="preserve"> PAGEREF _Toc210155294 \h </w:instrText>
        </w:r>
        <w:r w:rsidR="00855854">
          <w:rPr>
            <w:noProof/>
            <w:webHidden/>
          </w:rPr>
        </w:r>
        <w:r w:rsidR="00855854">
          <w:rPr>
            <w:noProof/>
            <w:webHidden/>
          </w:rPr>
          <w:fldChar w:fldCharType="separate"/>
        </w:r>
        <w:r w:rsidR="00855854">
          <w:rPr>
            <w:noProof/>
            <w:webHidden/>
          </w:rPr>
          <w:t>3</w:t>
        </w:r>
        <w:r w:rsidR="00855854">
          <w:rPr>
            <w:noProof/>
            <w:webHidden/>
          </w:rPr>
          <w:fldChar w:fldCharType="end"/>
        </w:r>
      </w:hyperlink>
    </w:p>
    <w:p w14:paraId="09B7B4F8" w14:textId="77777777" w:rsidR="00855854" w:rsidRDefault="00636996">
      <w:pPr>
        <w:pStyle w:val="TM2"/>
        <w:tabs>
          <w:tab w:val="left" w:pos="880"/>
          <w:tab w:val="right" w:leader="underscore" w:pos="9736"/>
        </w:tabs>
        <w:rPr>
          <w:rFonts w:asciiTheme="minorHAnsi" w:eastAsiaTheme="minorEastAsia" w:hAnsiTheme="minorHAnsi" w:cstheme="minorBidi"/>
          <w:noProof/>
          <w:lang w:eastAsia="fr-FR"/>
        </w:rPr>
      </w:pPr>
      <w:hyperlink w:anchor="_Toc210155295" w:history="1">
        <w:r w:rsidR="00855854" w:rsidRPr="00323099">
          <w:rPr>
            <w:rStyle w:val="Lienhypertexte"/>
            <w:noProof/>
          </w:rPr>
          <w:t>2.4</w:t>
        </w:r>
        <w:r w:rsidR="00855854">
          <w:rPr>
            <w:rFonts w:asciiTheme="minorHAnsi" w:eastAsiaTheme="minorEastAsia" w:hAnsiTheme="minorHAnsi" w:cstheme="minorBidi"/>
            <w:noProof/>
            <w:lang w:eastAsia="fr-FR"/>
          </w:rPr>
          <w:tab/>
        </w:r>
        <w:r w:rsidR="00855854" w:rsidRPr="00323099">
          <w:rPr>
            <w:rStyle w:val="Lienhypertexte"/>
            <w:b/>
            <w:noProof/>
          </w:rPr>
          <w:t>Décomposition en tranches et en lots</w:t>
        </w:r>
        <w:r w:rsidR="00855854">
          <w:rPr>
            <w:noProof/>
            <w:webHidden/>
          </w:rPr>
          <w:tab/>
        </w:r>
        <w:r w:rsidR="00855854">
          <w:rPr>
            <w:noProof/>
            <w:webHidden/>
          </w:rPr>
          <w:fldChar w:fldCharType="begin"/>
        </w:r>
        <w:r w:rsidR="00855854">
          <w:rPr>
            <w:noProof/>
            <w:webHidden/>
          </w:rPr>
          <w:instrText xml:space="preserve"> PAGEREF _Toc210155295 \h </w:instrText>
        </w:r>
        <w:r w:rsidR="00855854">
          <w:rPr>
            <w:noProof/>
            <w:webHidden/>
          </w:rPr>
        </w:r>
        <w:r w:rsidR="00855854">
          <w:rPr>
            <w:noProof/>
            <w:webHidden/>
          </w:rPr>
          <w:fldChar w:fldCharType="separate"/>
        </w:r>
        <w:r w:rsidR="00855854">
          <w:rPr>
            <w:noProof/>
            <w:webHidden/>
          </w:rPr>
          <w:t>3</w:t>
        </w:r>
        <w:r w:rsidR="00855854">
          <w:rPr>
            <w:noProof/>
            <w:webHidden/>
          </w:rPr>
          <w:fldChar w:fldCharType="end"/>
        </w:r>
      </w:hyperlink>
    </w:p>
    <w:p w14:paraId="67A637AD" w14:textId="77777777" w:rsidR="00855854" w:rsidRDefault="00636996">
      <w:pPr>
        <w:pStyle w:val="TM2"/>
        <w:tabs>
          <w:tab w:val="left" w:pos="880"/>
          <w:tab w:val="right" w:leader="underscore" w:pos="9736"/>
        </w:tabs>
        <w:rPr>
          <w:rFonts w:asciiTheme="minorHAnsi" w:eastAsiaTheme="minorEastAsia" w:hAnsiTheme="minorHAnsi" w:cstheme="minorBidi"/>
          <w:noProof/>
          <w:lang w:eastAsia="fr-FR"/>
        </w:rPr>
      </w:pPr>
      <w:hyperlink w:anchor="_Toc210155296" w:history="1">
        <w:r w:rsidR="00855854" w:rsidRPr="00323099">
          <w:rPr>
            <w:rStyle w:val="Lienhypertexte"/>
            <w:noProof/>
          </w:rPr>
          <w:t>2.5</w:t>
        </w:r>
        <w:r w:rsidR="00855854">
          <w:rPr>
            <w:rFonts w:asciiTheme="minorHAnsi" w:eastAsiaTheme="minorEastAsia" w:hAnsiTheme="minorHAnsi" w:cstheme="minorBidi"/>
            <w:noProof/>
            <w:lang w:eastAsia="fr-FR"/>
          </w:rPr>
          <w:tab/>
        </w:r>
        <w:r w:rsidR="00855854" w:rsidRPr="00323099">
          <w:rPr>
            <w:rStyle w:val="Lienhypertexte"/>
            <w:b/>
            <w:noProof/>
          </w:rPr>
          <w:t>Compléments à apporter au Cahier des Clauses Techniques Particulières</w:t>
        </w:r>
        <w:r w:rsidR="00855854">
          <w:rPr>
            <w:noProof/>
            <w:webHidden/>
          </w:rPr>
          <w:tab/>
        </w:r>
        <w:r w:rsidR="00855854">
          <w:rPr>
            <w:noProof/>
            <w:webHidden/>
          </w:rPr>
          <w:fldChar w:fldCharType="begin"/>
        </w:r>
        <w:r w:rsidR="00855854">
          <w:rPr>
            <w:noProof/>
            <w:webHidden/>
          </w:rPr>
          <w:instrText xml:space="preserve"> PAGEREF _Toc210155296 \h </w:instrText>
        </w:r>
        <w:r w:rsidR="00855854">
          <w:rPr>
            <w:noProof/>
            <w:webHidden/>
          </w:rPr>
        </w:r>
        <w:r w:rsidR="00855854">
          <w:rPr>
            <w:noProof/>
            <w:webHidden/>
          </w:rPr>
          <w:fldChar w:fldCharType="separate"/>
        </w:r>
        <w:r w:rsidR="00855854">
          <w:rPr>
            <w:noProof/>
            <w:webHidden/>
          </w:rPr>
          <w:t>4</w:t>
        </w:r>
        <w:r w:rsidR="00855854">
          <w:rPr>
            <w:noProof/>
            <w:webHidden/>
          </w:rPr>
          <w:fldChar w:fldCharType="end"/>
        </w:r>
      </w:hyperlink>
    </w:p>
    <w:p w14:paraId="6EB2E0C8" w14:textId="77777777" w:rsidR="00855854" w:rsidRDefault="00636996">
      <w:pPr>
        <w:pStyle w:val="TM2"/>
        <w:tabs>
          <w:tab w:val="left" w:pos="880"/>
          <w:tab w:val="right" w:leader="underscore" w:pos="9736"/>
        </w:tabs>
        <w:rPr>
          <w:rFonts w:asciiTheme="minorHAnsi" w:eastAsiaTheme="minorEastAsia" w:hAnsiTheme="minorHAnsi" w:cstheme="minorBidi"/>
          <w:noProof/>
          <w:lang w:eastAsia="fr-FR"/>
        </w:rPr>
      </w:pPr>
      <w:hyperlink w:anchor="_Toc210155297" w:history="1">
        <w:r w:rsidR="00855854" w:rsidRPr="00323099">
          <w:rPr>
            <w:rStyle w:val="Lienhypertexte"/>
            <w:noProof/>
          </w:rPr>
          <w:t>2.6</w:t>
        </w:r>
        <w:r w:rsidR="00855854">
          <w:rPr>
            <w:rFonts w:asciiTheme="minorHAnsi" w:eastAsiaTheme="minorEastAsia" w:hAnsiTheme="minorHAnsi" w:cstheme="minorBidi"/>
            <w:noProof/>
            <w:lang w:eastAsia="fr-FR"/>
          </w:rPr>
          <w:tab/>
        </w:r>
        <w:r w:rsidR="00855854" w:rsidRPr="00323099">
          <w:rPr>
            <w:rStyle w:val="Lienhypertexte"/>
            <w:b/>
            <w:noProof/>
          </w:rPr>
          <w:t>Variantes</w:t>
        </w:r>
        <w:r w:rsidR="00855854">
          <w:rPr>
            <w:noProof/>
            <w:webHidden/>
          </w:rPr>
          <w:tab/>
        </w:r>
        <w:r w:rsidR="00855854">
          <w:rPr>
            <w:noProof/>
            <w:webHidden/>
          </w:rPr>
          <w:fldChar w:fldCharType="begin"/>
        </w:r>
        <w:r w:rsidR="00855854">
          <w:rPr>
            <w:noProof/>
            <w:webHidden/>
          </w:rPr>
          <w:instrText xml:space="preserve"> PAGEREF _Toc210155297 \h </w:instrText>
        </w:r>
        <w:r w:rsidR="00855854">
          <w:rPr>
            <w:noProof/>
            <w:webHidden/>
          </w:rPr>
        </w:r>
        <w:r w:rsidR="00855854">
          <w:rPr>
            <w:noProof/>
            <w:webHidden/>
          </w:rPr>
          <w:fldChar w:fldCharType="separate"/>
        </w:r>
        <w:r w:rsidR="00855854">
          <w:rPr>
            <w:noProof/>
            <w:webHidden/>
          </w:rPr>
          <w:t>4</w:t>
        </w:r>
        <w:r w:rsidR="00855854">
          <w:rPr>
            <w:noProof/>
            <w:webHidden/>
          </w:rPr>
          <w:fldChar w:fldCharType="end"/>
        </w:r>
      </w:hyperlink>
    </w:p>
    <w:p w14:paraId="5F6638F0" w14:textId="77777777" w:rsidR="00855854" w:rsidRDefault="00636996">
      <w:pPr>
        <w:pStyle w:val="TM2"/>
        <w:tabs>
          <w:tab w:val="left" w:pos="880"/>
          <w:tab w:val="right" w:leader="underscore" w:pos="9736"/>
        </w:tabs>
        <w:rPr>
          <w:rFonts w:asciiTheme="minorHAnsi" w:eastAsiaTheme="minorEastAsia" w:hAnsiTheme="minorHAnsi" w:cstheme="minorBidi"/>
          <w:noProof/>
          <w:lang w:eastAsia="fr-FR"/>
        </w:rPr>
      </w:pPr>
      <w:hyperlink w:anchor="_Toc210155298" w:history="1">
        <w:r w:rsidR="00855854" w:rsidRPr="00323099">
          <w:rPr>
            <w:rStyle w:val="Lienhypertexte"/>
            <w:noProof/>
          </w:rPr>
          <w:t>2.7</w:t>
        </w:r>
        <w:r w:rsidR="00855854">
          <w:rPr>
            <w:rFonts w:asciiTheme="minorHAnsi" w:eastAsiaTheme="minorEastAsia" w:hAnsiTheme="minorHAnsi" w:cstheme="minorBidi"/>
            <w:noProof/>
            <w:lang w:eastAsia="fr-FR"/>
          </w:rPr>
          <w:tab/>
        </w:r>
        <w:r w:rsidR="00855854" w:rsidRPr="00323099">
          <w:rPr>
            <w:rStyle w:val="Lienhypertexte"/>
            <w:b/>
            <w:noProof/>
          </w:rPr>
          <w:t>Délais d’exécution</w:t>
        </w:r>
        <w:r w:rsidR="00855854">
          <w:rPr>
            <w:noProof/>
            <w:webHidden/>
          </w:rPr>
          <w:tab/>
        </w:r>
        <w:r w:rsidR="00855854">
          <w:rPr>
            <w:noProof/>
            <w:webHidden/>
          </w:rPr>
          <w:fldChar w:fldCharType="begin"/>
        </w:r>
        <w:r w:rsidR="00855854">
          <w:rPr>
            <w:noProof/>
            <w:webHidden/>
          </w:rPr>
          <w:instrText xml:space="preserve"> PAGEREF _Toc210155298 \h </w:instrText>
        </w:r>
        <w:r w:rsidR="00855854">
          <w:rPr>
            <w:noProof/>
            <w:webHidden/>
          </w:rPr>
        </w:r>
        <w:r w:rsidR="00855854">
          <w:rPr>
            <w:noProof/>
            <w:webHidden/>
          </w:rPr>
          <w:fldChar w:fldCharType="separate"/>
        </w:r>
        <w:r w:rsidR="00855854">
          <w:rPr>
            <w:noProof/>
            <w:webHidden/>
          </w:rPr>
          <w:t>4</w:t>
        </w:r>
        <w:r w:rsidR="00855854">
          <w:rPr>
            <w:noProof/>
            <w:webHidden/>
          </w:rPr>
          <w:fldChar w:fldCharType="end"/>
        </w:r>
      </w:hyperlink>
    </w:p>
    <w:p w14:paraId="6FA338C2" w14:textId="77777777" w:rsidR="00855854" w:rsidRDefault="00636996">
      <w:pPr>
        <w:pStyle w:val="TM2"/>
        <w:tabs>
          <w:tab w:val="left" w:pos="880"/>
          <w:tab w:val="right" w:leader="underscore" w:pos="9736"/>
        </w:tabs>
        <w:rPr>
          <w:rFonts w:asciiTheme="minorHAnsi" w:eastAsiaTheme="minorEastAsia" w:hAnsiTheme="minorHAnsi" w:cstheme="minorBidi"/>
          <w:noProof/>
          <w:lang w:eastAsia="fr-FR"/>
        </w:rPr>
      </w:pPr>
      <w:hyperlink w:anchor="_Toc210155299" w:history="1">
        <w:r w:rsidR="00855854" w:rsidRPr="00323099">
          <w:rPr>
            <w:rStyle w:val="Lienhypertexte"/>
            <w:noProof/>
          </w:rPr>
          <w:t>2.8</w:t>
        </w:r>
        <w:r w:rsidR="00855854">
          <w:rPr>
            <w:rFonts w:asciiTheme="minorHAnsi" w:eastAsiaTheme="minorEastAsia" w:hAnsiTheme="minorHAnsi" w:cstheme="minorBidi"/>
            <w:noProof/>
            <w:lang w:eastAsia="fr-FR"/>
          </w:rPr>
          <w:tab/>
        </w:r>
        <w:r w:rsidR="00855854" w:rsidRPr="00323099">
          <w:rPr>
            <w:rStyle w:val="Lienhypertexte"/>
            <w:b/>
            <w:noProof/>
          </w:rPr>
          <w:t>Modifications de détail au dossier de consultation</w:t>
        </w:r>
        <w:r w:rsidR="00855854">
          <w:rPr>
            <w:noProof/>
            <w:webHidden/>
          </w:rPr>
          <w:tab/>
        </w:r>
        <w:r w:rsidR="00855854">
          <w:rPr>
            <w:noProof/>
            <w:webHidden/>
          </w:rPr>
          <w:fldChar w:fldCharType="begin"/>
        </w:r>
        <w:r w:rsidR="00855854">
          <w:rPr>
            <w:noProof/>
            <w:webHidden/>
          </w:rPr>
          <w:instrText xml:space="preserve"> PAGEREF _Toc210155299 \h </w:instrText>
        </w:r>
        <w:r w:rsidR="00855854">
          <w:rPr>
            <w:noProof/>
            <w:webHidden/>
          </w:rPr>
        </w:r>
        <w:r w:rsidR="00855854">
          <w:rPr>
            <w:noProof/>
            <w:webHidden/>
          </w:rPr>
          <w:fldChar w:fldCharType="separate"/>
        </w:r>
        <w:r w:rsidR="00855854">
          <w:rPr>
            <w:noProof/>
            <w:webHidden/>
          </w:rPr>
          <w:t>4</w:t>
        </w:r>
        <w:r w:rsidR="00855854">
          <w:rPr>
            <w:noProof/>
            <w:webHidden/>
          </w:rPr>
          <w:fldChar w:fldCharType="end"/>
        </w:r>
      </w:hyperlink>
    </w:p>
    <w:p w14:paraId="63C5680E" w14:textId="77777777" w:rsidR="00855854" w:rsidRDefault="00636996">
      <w:pPr>
        <w:pStyle w:val="TM2"/>
        <w:tabs>
          <w:tab w:val="left" w:pos="880"/>
          <w:tab w:val="right" w:leader="underscore" w:pos="9736"/>
        </w:tabs>
        <w:rPr>
          <w:rFonts w:asciiTheme="minorHAnsi" w:eastAsiaTheme="minorEastAsia" w:hAnsiTheme="minorHAnsi" w:cstheme="minorBidi"/>
          <w:noProof/>
          <w:lang w:eastAsia="fr-FR"/>
        </w:rPr>
      </w:pPr>
      <w:hyperlink w:anchor="_Toc210155300" w:history="1">
        <w:r w:rsidR="00855854" w:rsidRPr="00323099">
          <w:rPr>
            <w:rStyle w:val="Lienhypertexte"/>
            <w:noProof/>
          </w:rPr>
          <w:t>2.9</w:t>
        </w:r>
        <w:r w:rsidR="00855854">
          <w:rPr>
            <w:rFonts w:asciiTheme="minorHAnsi" w:eastAsiaTheme="minorEastAsia" w:hAnsiTheme="minorHAnsi" w:cstheme="minorBidi"/>
            <w:noProof/>
            <w:lang w:eastAsia="fr-FR"/>
          </w:rPr>
          <w:tab/>
        </w:r>
        <w:r w:rsidR="00855854" w:rsidRPr="00323099">
          <w:rPr>
            <w:rStyle w:val="Lienhypertexte"/>
            <w:b/>
            <w:noProof/>
          </w:rPr>
          <w:t>Délai de validité des offres</w:t>
        </w:r>
        <w:r w:rsidR="00855854">
          <w:rPr>
            <w:noProof/>
            <w:webHidden/>
          </w:rPr>
          <w:tab/>
        </w:r>
        <w:r w:rsidR="00855854">
          <w:rPr>
            <w:noProof/>
            <w:webHidden/>
          </w:rPr>
          <w:fldChar w:fldCharType="begin"/>
        </w:r>
        <w:r w:rsidR="00855854">
          <w:rPr>
            <w:noProof/>
            <w:webHidden/>
          </w:rPr>
          <w:instrText xml:space="preserve"> PAGEREF _Toc210155300 \h </w:instrText>
        </w:r>
        <w:r w:rsidR="00855854">
          <w:rPr>
            <w:noProof/>
            <w:webHidden/>
          </w:rPr>
        </w:r>
        <w:r w:rsidR="00855854">
          <w:rPr>
            <w:noProof/>
            <w:webHidden/>
          </w:rPr>
          <w:fldChar w:fldCharType="separate"/>
        </w:r>
        <w:r w:rsidR="00855854">
          <w:rPr>
            <w:noProof/>
            <w:webHidden/>
          </w:rPr>
          <w:t>4</w:t>
        </w:r>
        <w:r w:rsidR="00855854">
          <w:rPr>
            <w:noProof/>
            <w:webHidden/>
          </w:rPr>
          <w:fldChar w:fldCharType="end"/>
        </w:r>
      </w:hyperlink>
    </w:p>
    <w:p w14:paraId="2735CB69" w14:textId="77777777" w:rsidR="00855854" w:rsidRDefault="00636996">
      <w:pPr>
        <w:pStyle w:val="TM2"/>
        <w:tabs>
          <w:tab w:val="left" w:pos="880"/>
          <w:tab w:val="right" w:leader="underscore" w:pos="9736"/>
        </w:tabs>
        <w:rPr>
          <w:rFonts w:asciiTheme="minorHAnsi" w:eastAsiaTheme="minorEastAsia" w:hAnsiTheme="minorHAnsi" w:cstheme="minorBidi"/>
          <w:noProof/>
          <w:lang w:eastAsia="fr-FR"/>
        </w:rPr>
      </w:pPr>
      <w:hyperlink w:anchor="_Toc210155301" w:history="1">
        <w:r w:rsidR="00855854" w:rsidRPr="00323099">
          <w:rPr>
            <w:rStyle w:val="Lienhypertexte"/>
            <w:noProof/>
          </w:rPr>
          <w:t>2.10</w:t>
        </w:r>
        <w:r w:rsidR="00855854">
          <w:rPr>
            <w:rFonts w:asciiTheme="minorHAnsi" w:eastAsiaTheme="minorEastAsia" w:hAnsiTheme="minorHAnsi" w:cstheme="minorBidi"/>
            <w:noProof/>
            <w:lang w:eastAsia="fr-FR"/>
          </w:rPr>
          <w:tab/>
        </w:r>
        <w:r w:rsidR="00855854" w:rsidRPr="00323099">
          <w:rPr>
            <w:rStyle w:val="Lienhypertexte"/>
            <w:b/>
            <w:noProof/>
          </w:rPr>
          <w:t>Propriété intellectuelle des projets</w:t>
        </w:r>
        <w:r w:rsidR="00855854">
          <w:rPr>
            <w:noProof/>
            <w:webHidden/>
          </w:rPr>
          <w:tab/>
        </w:r>
        <w:r w:rsidR="00855854">
          <w:rPr>
            <w:noProof/>
            <w:webHidden/>
          </w:rPr>
          <w:fldChar w:fldCharType="begin"/>
        </w:r>
        <w:r w:rsidR="00855854">
          <w:rPr>
            <w:noProof/>
            <w:webHidden/>
          </w:rPr>
          <w:instrText xml:space="preserve"> PAGEREF _Toc210155301 \h </w:instrText>
        </w:r>
        <w:r w:rsidR="00855854">
          <w:rPr>
            <w:noProof/>
            <w:webHidden/>
          </w:rPr>
        </w:r>
        <w:r w:rsidR="00855854">
          <w:rPr>
            <w:noProof/>
            <w:webHidden/>
          </w:rPr>
          <w:fldChar w:fldCharType="separate"/>
        </w:r>
        <w:r w:rsidR="00855854">
          <w:rPr>
            <w:noProof/>
            <w:webHidden/>
          </w:rPr>
          <w:t>4</w:t>
        </w:r>
        <w:r w:rsidR="00855854">
          <w:rPr>
            <w:noProof/>
            <w:webHidden/>
          </w:rPr>
          <w:fldChar w:fldCharType="end"/>
        </w:r>
      </w:hyperlink>
    </w:p>
    <w:p w14:paraId="55C94B51" w14:textId="77777777" w:rsidR="00855854" w:rsidRDefault="00636996">
      <w:pPr>
        <w:pStyle w:val="TM2"/>
        <w:tabs>
          <w:tab w:val="left" w:pos="880"/>
          <w:tab w:val="right" w:leader="underscore" w:pos="9736"/>
        </w:tabs>
        <w:rPr>
          <w:rFonts w:asciiTheme="minorHAnsi" w:eastAsiaTheme="minorEastAsia" w:hAnsiTheme="minorHAnsi" w:cstheme="minorBidi"/>
          <w:noProof/>
          <w:lang w:eastAsia="fr-FR"/>
        </w:rPr>
      </w:pPr>
      <w:hyperlink w:anchor="_Toc210155302" w:history="1">
        <w:r w:rsidR="00855854" w:rsidRPr="00323099">
          <w:rPr>
            <w:rStyle w:val="Lienhypertexte"/>
            <w:rFonts w:cs="Calibri"/>
            <w:b/>
            <w:noProof/>
            <w:lang w:eastAsia="fr-FR"/>
          </w:rPr>
          <w:t>2.11</w:t>
        </w:r>
        <w:r w:rsidR="00855854">
          <w:rPr>
            <w:rFonts w:asciiTheme="minorHAnsi" w:eastAsiaTheme="minorEastAsia" w:hAnsiTheme="minorHAnsi" w:cstheme="minorBidi"/>
            <w:noProof/>
            <w:lang w:eastAsia="fr-FR"/>
          </w:rPr>
          <w:tab/>
        </w:r>
        <w:r w:rsidR="00855854" w:rsidRPr="00323099">
          <w:rPr>
            <w:rStyle w:val="Lienhypertexte"/>
            <w:b/>
            <w:noProof/>
          </w:rPr>
          <w:t>Garanties particulières</w:t>
        </w:r>
        <w:r w:rsidR="00855854">
          <w:rPr>
            <w:noProof/>
            <w:webHidden/>
          </w:rPr>
          <w:tab/>
        </w:r>
        <w:r w:rsidR="00855854">
          <w:rPr>
            <w:noProof/>
            <w:webHidden/>
          </w:rPr>
          <w:fldChar w:fldCharType="begin"/>
        </w:r>
        <w:r w:rsidR="00855854">
          <w:rPr>
            <w:noProof/>
            <w:webHidden/>
          </w:rPr>
          <w:instrText xml:space="preserve"> PAGEREF _Toc210155302 \h </w:instrText>
        </w:r>
        <w:r w:rsidR="00855854">
          <w:rPr>
            <w:noProof/>
            <w:webHidden/>
          </w:rPr>
        </w:r>
        <w:r w:rsidR="00855854">
          <w:rPr>
            <w:noProof/>
            <w:webHidden/>
          </w:rPr>
          <w:fldChar w:fldCharType="separate"/>
        </w:r>
        <w:r w:rsidR="00855854">
          <w:rPr>
            <w:noProof/>
            <w:webHidden/>
          </w:rPr>
          <w:t>4</w:t>
        </w:r>
        <w:r w:rsidR="00855854">
          <w:rPr>
            <w:noProof/>
            <w:webHidden/>
          </w:rPr>
          <w:fldChar w:fldCharType="end"/>
        </w:r>
      </w:hyperlink>
    </w:p>
    <w:p w14:paraId="265B49E7" w14:textId="77777777" w:rsidR="00855854" w:rsidRDefault="00636996">
      <w:pPr>
        <w:pStyle w:val="TM2"/>
        <w:tabs>
          <w:tab w:val="right" w:leader="underscore" w:pos="9736"/>
        </w:tabs>
        <w:rPr>
          <w:rFonts w:asciiTheme="minorHAnsi" w:eastAsiaTheme="minorEastAsia" w:hAnsiTheme="minorHAnsi" w:cstheme="minorBidi"/>
          <w:noProof/>
          <w:lang w:eastAsia="fr-FR"/>
        </w:rPr>
      </w:pPr>
      <w:hyperlink w:anchor="_Toc210155303" w:history="1">
        <w:r w:rsidR="00855854" w:rsidRPr="00323099">
          <w:rPr>
            <w:rStyle w:val="Lienhypertexte"/>
            <w:rFonts w:cs="Calibri"/>
            <w:bCs/>
            <w:noProof/>
            <w:lang w:eastAsia="fr-FR"/>
          </w:rPr>
          <w:t xml:space="preserve">RIDEAU METALLIQUE : Moteur </w:t>
        </w:r>
        <w:r w:rsidR="00855854" w:rsidRPr="00323099">
          <w:rPr>
            <w:rStyle w:val="Lienhypertexte"/>
            <w:rFonts w:cstheme="minorHAnsi"/>
            <w:b/>
            <w:noProof/>
          </w:rPr>
          <w:t>5 ans</w:t>
        </w:r>
        <w:r w:rsidR="00855854">
          <w:rPr>
            <w:noProof/>
            <w:webHidden/>
          </w:rPr>
          <w:tab/>
        </w:r>
        <w:r w:rsidR="00855854">
          <w:rPr>
            <w:noProof/>
            <w:webHidden/>
          </w:rPr>
          <w:fldChar w:fldCharType="begin"/>
        </w:r>
        <w:r w:rsidR="00855854">
          <w:rPr>
            <w:noProof/>
            <w:webHidden/>
          </w:rPr>
          <w:instrText xml:space="preserve"> PAGEREF _Toc210155303 \h </w:instrText>
        </w:r>
        <w:r w:rsidR="00855854">
          <w:rPr>
            <w:noProof/>
            <w:webHidden/>
          </w:rPr>
        </w:r>
        <w:r w:rsidR="00855854">
          <w:rPr>
            <w:noProof/>
            <w:webHidden/>
          </w:rPr>
          <w:fldChar w:fldCharType="separate"/>
        </w:r>
        <w:r w:rsidR="00855854">
          <w:rPr>
            <w:noProof/>
            <w:webHidden/>
          </w:rPr>
          <w:t>5</w:t>
        </w:r>
        <w:r w:rsidR="00855854">
          <w:rPr>
            <w:noProof/>
            <w:webHidden/>
          </w:rPr>
          <w:fldChar w:fldCharType="end"/>
        </w:r>
      </w:hyperlink>
    </w:p>
    <w:p w14:paraId="172EF6D7" w14:textId="77777777" w:rsidR="00855854" w:rsidRDefault="00636996">
      <w:pPr>
        <w:pStyle w:val="TM2"/>
        <w:tabs>
          <w:tab w:val="right" w:leader="underscore" w:pos="9736"/>
        </w:tabs>
        <w:rPr>
          <w:rFonts w:asciiTheme="minorHAnsi" w:eastAsiaTheme="minorEastAsia" w:hAnsiTheme="minorHAnsi" w:cstheme="minorBidi"/>
          <w:noProof/>
          <w:lang w:eastAsia="fr-FR"/>
        </w:rPr>
      </w:pPr>
      <w:hyperlink w:anchor="_Toc210155304" w:history="1">
        <w:r w:rsidR="00855854" w:rsidRPr="00323099">
          <w:rPr>
            <w:rStyle w:val="Lienhypertexte"/>
            <w:rFonts w:cs="Calibri"/>
            <w:noProof/>
            <w:lang w:eastAsia="fr-FR"/>
          </w:rPr>
          <w:t>PORTE AUTOMATIQUE : Mécanismes,</w:t>
        </w:r>
        <w:r w:rsidR="00855854" w:rsidRPr="00323099">
          <w:rPr>
            <w:rStyle w:val="Lienhypertexte"/>
            <w:rFonts w:cs="Calibri"/>
            <w:b/>
            <w:noProof/>
            <w:lang w:eastAsia="fr-FR"/>
          </w:rPr>
          <w:t xml:space="preserve"> </w:t>
        </w:r>
        <w:r w:rsidR="00855854" w:rsidRPr="00323099">
          <w:rPr>
            <w:rStyle w:val="Lienhypertexte"/>
            <w:rFonts w:cstheme="minorHAnsi"/>
            <w:b/>
            <w:noProof/>
          </w:rPr>
          <w:t>5 ans</w:t>
        </w:r>
        <w:r w:rsidR="00855854">
          <w:rPr>
            <w:noProof/>
            <w:webHidden/>
          </w:rPr>
          <w:tab/>
        </w:r>
        <w:r w:rsidR="00855854">
          <w:rPr>
            <w:noProof/>
            <w:webHidden/>
          </w:rPr>
          <w:fldChar w:fldCharType="begin"/>
        </w:r>
        <w:r w:rsidR="00855854">
          <w:rPr>
            <w:noProof/>
            <w:webHidden/>
          </w:rPr>
          <w:instrText xml:space="preserve"> PAGEREF _Toc210155304 \h </w:instrText>
        </w:r>
        <w:r w:rsidR="00855854">
          <w:rPr>
            <w:noProof/>
            <w:webHidden/>
          </w:rPr>
        </w:r>
        <w:r w:rsidR="00855854">
          <w:rPr>
            <w:noProof/>
            <w:webHidden/>
          </w:rPr>
          <w:fldChar w:fldCharType="separate"/>
        </w:r>
        <w:r w:rsidR="00855854">
          <w:rPr>
            <w:noProof/>
            <w:webHidden/>
          </w:rPr>
          <w:t>5</w:t>
        </w:r>
        <w:r w:rsidR="00855854">
          <w:rPr>
            <w:noProof/>
            <w:webHidden/>
          </w:rPr>
          <w:fldChar w:fldCharType="end"/>
        </w:r>
      </w:hyperlink>
    </w:p>
    <w:p w14:paraId="7FC05A5D" w14:textId="77777777" w:rsidR="00855854" w:rsidRDefault="00636996">
      <w:pPr>
        <w:pStyle w:val="TM2"/>
        <w:tabs>
          <w:tab w:val="left" w:pos="880"/>
          <w:tab w:val="right" w:leader="underscore" w:pos="9736"/>
        </w:tabs>
        <w:rPr>
          <w:rFonts w:asciiTheme="minorHAnsi" w:eastAsiaTheme="minorEastAsia" w:hAnsiTheme="minorHAnsi" w:cstheme="minorBidi"/>
          <w:noProof/>
          <w:lang w:eastAsia="fr-FR"/>
        </w:rPr>
      </w:pPr>
      <w:hyperlink w:anchor="_Toc210155305" w:history="1">
        <w:r w:rsidR="00855854" w:rsidRPr="00323099">
          <w:rPr>
            <w:rStyle w:val="Lienhypertexte"/>
            <w:rFonts w:cs="Calibri"/>
            <w:b/>
            <w:noProof/>
            <w:lang w:eastAsia="fr-FR"/>
          </w:rPr>
          <w:t>2.12</w:t>
        </w:r>
        <w:r w:rsidR="00855854">
          <w:rPr>
            <w:rFonts w:asciiTheme="minorHAnsi" w:eastAsiaTheme="minorEastAsia" w:hAnsiTheme="minorHAnsi" w:cstheme="minorBidi"/>
            <w:noProof/>
            <w:lang w:eastAsia="fr-FR"/>
          </w:rPr>
          <w:tab/>
        </w:r>
        <w:r w:rsidR="00855854" w:rsidRPr="00323099">
          <w:rPr>
            <w:rStyle w:val="Lienhypertexte"/>
            <w:rFonts w:cs="Calibri"/>
            <w:b/>
            <w:noProof/>
            <w:lang w:eastAsia="fr-FR"/>
          </w:rPr>
          <w:t>Contrat d’entretien des équipements particuliers</w:t>
        </w:r>
        <w:r w:rsidR="00855854">
          <w:rPr>
            <w:noProof/>
            <w:webHidden/>
          </w:rPr>
          <w:tab/>
        </w:r>
        <w:r w:rsidR="00855854">
          <w:rPr>
            <w:noProof/>
            <w:webHidden/>
          </w:rPr>
          <w:fldChar w:fldCharType="begin"/>
        </w:r>
        <w:r w:rsidR="00855854">
          <w:rPr>
            <w:noProof/>
            <w:webHidden/>
          </w:rPr>
          <w:instrText xml:space="preserve"> PAGEREF _Toc210155305 \h </w:instrText>
        </w:r>
        <w:r w:rsidR="00855854">
          <w:rPr>
            <w:noProof/>
            <w:webHidden/>
          </w:rPr>
        </w:r>
        <w:r w:rsidR="00855854">
          <w:rPr>
            <w:noProof/>
            <w:webHidden/>
          </w:rPr>
          <w:fldChar w:fldCharType="separate"/>
        </w:r>
        <w:r w:rsidR="00855854">
          <w:rPr>
            <w:noProof/>
            <w:webHidden/>
          </w:rPr>
          <w:t>5</w:t>
        </w:r>
        <w:r w:rsidR="00855854">
          <w:rPr>
            <w:noProof/>
            <w:webHidden/>
          </w:rPr>
          <w:fldChar w:fldCharType="end"/>
        </w:r>
      </w:hyperlink>
    </w:p>
    <w:p w14:paraId="11578DD6" w14:textId="77777777" w:rsidR="00855854" w:rsidRDefault="00636996">
      <w:pPr>
        <w:pStyle w:val="TM2"/>
        <w:tabs>
          <w:tab w:val="right" w:leader="underscore" w:pos="9736"/>
        </w:tabs>
        <w:rPr>
          <w:rFonts w:asciiTheme="minorHAnsi" w:eastAsiaTheme="minorEastAsia" w:hAnsiTheme="minorHAnsi" w:cstheme="minorBidi"/>
          <w:noProof/>
          <w:lang w:eastAsia="fr-FR"/>
        </w:rPr>
      </w:pPr>
      <w:hyperlink w:anchor="_Toc210155306" w:history="1">
        <w:r w:rsidR="00855854" w:rsidRPr="00323099">
          <w:rPr>
            <w:rStyle w:val="Lienhypertexte"/>
            <w:rFonts w:cs="Calibri"/>
            <w:b/>
            <w:bCs/>
            <w:noProof/>
            <w:lang w:eastAsia="fr-FR"/>
          </w:rPr>
          <w:t>RIDEAU METALLIQUE</w:t>
        </w:r>
        <w:r w:rsidR="00855854" w:rsidRPr="00323099">
          <w:rPr>
            <w:rStyle w:val="Lienhypertexte"/>
            <w:rFonts w:cs="Calibri"/>
            <w:bCs/>
            <w:noProof/>
            <w:lang w:eastAsia="fr-FR"/>
          </w:rPr>
          <w:t> : Moteur</w:t>
        </w:r>
        <w:r w:rsidR="00855854">
          <w:rPr>
            <w:noProof/>
            <w:webHidden/>
          </w:rPr>
          <w:tab/>
        </w:r>
        <w:r w:rsidR="00855854">
          <w:rPr>
            <w:noProof/>
            <w:webHidden/>
          </w:rPr>
          <w:fldChar w:fldCharType="begin"/>
        </w:r>
        <w:r w:rsidR="00855854">
          <w:rPr>
            <w:noProof/>
            <w:webHidden/>
          </w:rPr>
          <w:instrText xml:space="preserve"> PAGEREF _Toc210155306 \h </w:instrText>
        </w:r>
        <w:r w:rsidR="00855854">
          <w:rPr>
            <w:noProof/>
            <w:webHidden/>
          </w:rPr>
        </w:r>
        <w:r w:rsidR="00855854">
          <w:rPr>
            <w:noProof/>
            <w:webHidden/>
          </w:rPr>
          <w:fldChar w:fldCharType="separate"/>
        </w:r>
        <w:r w:rsidR="00855854">
          <w:rPr>
            <w:noProof/>
            <w:webHidden/>
          </w:rPr>
          <w:t>5</w:t>
        </w:r>
        <w:r w:rsidR="00855854">
          <w:rPr>
            <w:noProof/>
            <w:webHidden/>
          </w:rPr>
          <w:fldChar w:fldCharType="end"/>
        </w:r>
      </w:hyperlink>
    </w:p>
    <w:p w14:paraId="66E8FB5E" w14:textId="77777777" w:rsidR="00855854" w:rsidRDefault="00636996">
      <w:pPr>
        <w:pStyle w:val="TM2"/>
        <w:tabs>
          <w:tab w:val="right" w:leader="underscore" w:pos="9736"/>
        </w:tabs>
        <w:rPr>
          <w:rFonts w:asciiTheme="minorHAnsi" w:eastAsiaTheme="minorEastAsia" w:hAnsiTheme="minorHAnsi" w:cstheme="minorBidi"/>
          <w:noProof/>
          <w:lang w:eastAsia="fr-FR"/>
        </w:rPr>
      </w:pPr>
      <w:hyperlink w:anchor="_Toc210155307" w:history="1">
        <w:r w:rsidR="00855854" w:rsidRPr="00323099">
          <w:rPr>
            <w:rStyle w:val="Lienhypertexte"/>
            <w:rFonts w:cs="Calibri"/>
            <w:b/>
            <w:noProof/>
            <w:lang w:eastAsia="fr-FR"/>
          </w:rPr>
          <w:t>PORTE AUTOMATIQUE </w:t>
        </w:r>
        <w:r w:rsidR="00855854" w:rsidRPr="00323099">
          <w:rPr>
            <w:rStyle w:val="Lienhypertexte"/>
            <w:rFonts w:cs="Calibri"/>
            <w:noProof/>
            <w:lang w:eastAsia="fr-FR"/>
          </w:rPr>
          <w:t>: Mécanismes</w:t>
        </w:r>
        <w:r w:rsidR="00855854">
          <w:rPr>
            <w:noProof/>
            <w:webHidden/>
          </w:rPr>
          <w:tab/>
        </w:r>
        <w:r w:rsidR="00855854">
          <w:rPr>
            <w:noProof/>
            <w:webHidden/>
          </w:rPr>
          <w:fldChar w:fldCharType="begin"/>
        </w:r>
        <w:r w:rsidR="00855854">
          <w:rPr>
            <w:noProof/>
            <w:webHidden/>
          </w:rPr>
          <w:instrText xml:space="preserve"> PAGEREF _Toc210155307 \h </w:instrText>
        </w:r>
        <w:r w:rsidR="00855854">
          <w:rPr>
            <w:noProof/>
            <w:webHidden/>
          </w:rPr>
        </w:r>
        <w:r w:rsidR="00855854">
          <w:rPr>
            <w:noProof/>
            <w:webHidden/>
          </w:rPr>
          <w:fldChar w:fldCharType="separate"/>
        </w:r>
        <w:r w:rsidR="00855854">
          <w:rPr>
            <w:noProof/>
            <w:webHidden/>
          </w:rPr>
          <w:t>5</w:t>
        </w:r>
        <w:r w:rsidR="00855854">
          <w:rPr>
            <w:noProof/>
            <w:webHidden/>
          </w:rPr>
          <w:fldChar w:fldCharType="end"/>
        </w:r>
      </w:hyperlink>
    </w:p>
    <w:p w14:paraId="130040EF" w14:textId="77777777" w:rsidR="00855854" w:rsidRDefault="00636996">
      <w:pPr>
        <w:pStyle w:val="TM2"/>
        <w:tabs>
          <w:tab w:val="left" w:pos="880"/>
          <w:tab w:val="right" w:leader="underscore" w:pos="9736"/>
        </w:tabs>
        <w:rPr>
          <w:rFonts w:asciiTheme="minorHAnsi" w:eastAsiaTheme="minorEastAsia" w:hAnsiTheme="minorHAnsi" w:cstheme="minorBidi"/>
          <w:noProof/>
          <w:lang w:eastAsia="fr-FR"/>
        </w:rPr>
      </w:pPr>
      <w:hyperlink w:anchor="_Toc210155308" w:history="1">
        <w:r w:rsidR="00855854" w:rsidRPr="00323099">
          <w:rPr>
            <w:rStyle w:val="Lienhypertexte"/>
            <w:noProof/>
          </w:rPr>
          <w:t>2.13</w:t>
        </w:r>
        <w:r w:rsidR="00855854">
          <w:rPr>
            <w:rFonts w:asciiTheme="minorHAnsi" w:eastAsiaTheme="minorEastAsia" w:hAnsiTheme="minorHAnsi" w:cstheme="minorBidi"/>
            <w:noProof/>
            <w:lang w:eastAsia="fr-FR"/>
          </w:rPr>
          <w:tab/>
        </w:r>
        <w:r w:rsidR="00855854" w:rsidRPr="00323099">
          <w:rPr>
            <w:rStyle w:val="Lienhypertexte"/>
            <w:b/>
            <w:noProof/>
          </w:rPr>
          <w:t>Fiches techniques des produits proposés</w:t>
        </w:r>
        <w:r w:rsidR="00855854">
          <w:rPr>
            <w:noProof/>
            <w:webHidden/>
          </w:rPr>
          <w:tab/>
        </w:r>
        <w:r w:rsidR="00855854">
          <w:rPr>
            <w:noProof/>
            <w:webHidden/>
          </w:rPr>
          <w:fldChar w:fldCharType="begin"/>
        </w:r>
        <w:r w:rsidR="00855854">
          <w:rPr>
            <w:noProof/>
            <w:webHidden/>
          </w:rPr>
          <w:instrText xml:space="preserve"> PAGEREF _Toc210155308 \h </w:instrText>
        </w:r>
        <w:r w:rsidR="00855854">
          <w:rPr>
            <w:noProof/>
            <w:webHidden/>
          </w:rPr>
        </w:r>
        <w:r w:rsidR="00855854">
          <w:rPr>
            <w:noProof/>
            <w:webHidden/>
          </w:rPr>
          <w:fldChar w:fldCharType="separate"/>
        </w:r>
        <w:r w:rsidR="00855854">
          <w:rPr>
            <w:noProof/>
            <w:webHidden/>
          </w:rPr>
          <w:t>5</w:t>
        </w:r>
        <w:r w:rsidR="00855854">
          <w:rPr>
            <w:noProof/>
            <w:webHidden/>
          </w:rPr>
          <w:fldChar w:fldCharType="end"/>
        </w:r>
      </w:hyperlink>
    </w:p>
    <w:p w14:paraId="0BC7C700" w14:textId="77777777" w:rsidR="00855854" w:rsidRDefault="00636996">
      <w:pPr>
        <w:pStyle w:val="TM2"/>
        <w:tabs>
          <w:tab w:val="left" w:pos="880"/>
          <w:tab w:val="right" w:leader="underscore" w:pos="9736"/>
        </w:tabs>
        <w:rPr>
          <w:rFonts w:asciiTheme="minorHAnsi" w:eastAsiaTheme="minorEastAsia" w:hAnsiTheme="minorHAnsi" w:cstheme="minorBidi"/>
          <w:noProof/>
          <w:lang w:eastAsia="fr-FR"/>
        </w:rPr>
      </w:pPr>
      <w:hyperlink w:anchor="_Toc210155309" w:history="1">
        <w:r w:rsidR="00855854" w:rsidRPr="00323099">
          <w:rPr>
            <w:rStyle w:val="Lienhypertexte"/>
            <w:noProof/>
          </w:rPr>
          <w:t>2.14</w:t>
        </w:r>
        <w:r w:rsidR="00855854">
          <w:rPr>
            <w:rFonts w:asciiTheme="minorHAnsi" w:eastAsiaTheme="minorEastAsia" w:hAnsiTheme="minorHAnsi" w:cstheme="minorBidi"/>
            <w:noProof/>
            <w:lang w:eastAsia="fr-FR"/>
          </w:rPr>
          <w:tab/>
        </w:r>
        <w:r w:rsidR="00855854" w:rsidRPr="00323099">
          <w:rPr>
            <w:rStyle w:val="Lienhypertexte"/>
            <w:b/>
            <w:noProof/>
          </w:rPr>
          <w:t>Mesures particulières concernant l’hygiène et la sécurité du travail</w:t>
        </w:r>
        <w:r w:rsidR="00855854">
          <w:rPr>
            <w:noProof/>
            <w:webHidden/>
          </w:rPr>
          <w:tab/>
        </w:r>
        <w:r w:rsidR="00855854">
          <w:rPr>
            <w:noProof/>
            <w:webHidden/>
          </w:rPr>
          <w:fldChar w:fldCharType="begin"/>
        </w:r>
        <w:r w:rsidR="00855854">
          <w:rPr>
            <w:noProof/>
            <w:webHidden/>
          </w:rPr>
          <w:instrText xml:space="preserve"> PAGEREF _Toc210155309 \h </w:instrText>
        </w:r>
        <w:r w:rsidR="00855854">
          <w:rPr>
            <w:noProof/>
            <w:webHidden/>
          </w:rPr>
        </w:r>
        <w:r w:rsidR="00855854">
          <w:rPr>
            <w:noProof/>
            <w:webHidden/>
          </w:rPr>
          <w:fldChar w:fldCharType="separate"/>
        </w:r>
        <w:r w:rsidR="00855854">
          <w:rPr>
            <w:noProof/>
            <w:webHidden/>
          </w:rPr>
          <w:t>5</w:t>
        </w:r>
        <w:r w:rsidR="00855854">
          <w:rPr>
            <w:noProof/>
            <w:webHidden/>
          </w:rPr>
          <w:fldChar w:fldCharType="end"/>
        </w:r>
      </w:hyperlink>
    </w:p>
    <w:p w14:paraId="0A2A0AFE" w14:textId="77777777" w:rsidR="00855854" w:rsidRDefault="00636996">
      <w:pPr>
        <w:pStyle w:val="TM2"/>
        <w:tabs>
          <w:tab w:val="left" w:pos="880"/>
          <w:tab w:val="right" w:leader="underscore" w:pos="9736"/>
        </w:tabs>
        <w:rPr>
          <w:rFonts w:asciiTheme="minorHAnsi" w:eastAsiaTheme="minorEastAsia" w:hAnsiTheme="minorHAnsi" w:cstheme="minorBidi"/>
          <w:noProof/>
          <w:lang w:eastAsia="fr-FR"/>
        </w:rPr>
      </w:pPr>
      <w:hyperlink w:anchor="_Toc210155310" w:history="1">
        <w:r w:rsidR="00855854" w:rsidRPr="00323099">
          <w:rPr>
            <w:rStyle w:val="Lienhypertexte"/>
            <w:noProof/>
          </w:rPr>
          <w:t>2.15</w:t>
        </w:r>
        <w:r w:rsidR="00855854">
          <w:rPr>
            <w:rFonts w:asciiTheme="minorHAnsi" w:eastAsiaTheme="minorEastAsia" w:hAnsiTheme="minorHAnsi" w:cstheme="minorBidi"/>
            <w:noProof/>
            <w:lang w:eastAsia="fr-FR"/>
          </w:rPr>
          <w:tab/>
        </w:r>
        <w:r w:rsidR="00855854" w:rsidRPr="00323099">
          <w:rPr>
            <w:rStyle w:val="Lienhypertexte"/>
            <w:b/>
            <w:noProof/>
          </w:rPr>
          <w:t>Sous-traitance</w:t>
        </w:r>
        <w:r w:rsidR="00855854">
          <w:rPr>
            <w:noProof/>
            <w:webHidden/>
          </w:rPr>
          <w:tab/>
        </w:r>
        <w:r w:rsidR="00855854">
          <w:rPr>
            <w:noProof/>
            <w:webHidden/>
          </w:rPr>
          <w:fldChar w:fldCharType="begin"/>
        </w:r>
        <w:r w:rsidR="00855854">
          <w:rPr>
            <w:noProof/>
            <w:webHidden/>
          </w:rPr>
          <w:instrText xml:space="preserve"> PAGEREF _Toc210155310 \h </w:instrText>
        </w:r>
        <w:r w:rsidR="00855854">
          <w:rPr>
            <w:noProof/>
            <w:webHidden/>
          </w:rPr>
        </w:r>
        <w:r w:rsidR="00855854">
          <w:rPr>
            <w:noProof/>
            <w:webHidden/>
          </w:rPr>
          <w:fldChar w:fldCharType="separate"/>
        </w:r>
        <w:r w:rsidR="00855854">
          <w:rPr>
            <w:noProof/>
            <w:webHidden/>
          </w:rPr>
          <w:t>5</w:t>
        </w:r>
        <w:r w:rsidR="00855854">
          <w:rPr>
            <w:noProof/>
            <w:webHidden/>
          </w:rPr>
          <w:fldChar w:fldCharType="end"/>
        </w:r>
      </w:hyperlink>
    </w:p>
    <w:p w14:paraId="09F46A66" w14:textId="77777777" w:rsidR="00855854" w:rsidRDefault="00636996">
      <w:pPr>
        <w:pStyle w:val="TM1"/>
        <w:rPr>
          <w:rFonts w:asciiTheme="minorHAnsi" w:eastAsiaTheme="minorEastAsia" w:hAnsiTheme="minorHAnsi" w:cstheme="minorBidi"/>
          <w:b w:val="0"/>
          <w:bCs w:val="0"/>
          <w:i w:val="0"/>
          <w:caps w:val="0"/>
          <w:lang w:eastAsia="fr-FR"/>
        </w:rPr>
      </w:pPr>
      <w:hyperlink w:anchor="_Toc210155311" w:history="1">
        <w:r w:rsidR="00855854" w:rsidRPr="00323099">
          <w:rPr>
            <w:rStyle w:val="Lienhypertexte"/>
            <w:rFonts w:cs="Calibri"/>
            <w:lang w:eastAsia="fr-FR"/>
          </w:rPr>
          <w:t xml:space="preserve">ARTICLE 3 - </w:t>
        </w:r>
        <w:r w:rsidR="00855854" w:rsidRPr="00323099">
          <w:rPr>
            <w:rStyle w:val="Lienhypertexte"/>
          </w:rPr>
          <w:t>PRESENTATION DES OFFRES</w:t>
        </w:r>
        <w:r w:rsidR="00855854">
          <w:rPr>
            <w:webHidden/>
          </w:rPr>
          <w:tab/>
        </w:r>
        <w:r w:rsidR="00855854">
          <w:rPr>
            <w:webHidden/>
          </w:rPr>
          <w:fldChar w:fldCharType="begin"/>
        </w:r>
        <w:r w:rsidR="00855854">
          <w:rPr>
            <w:webHidden/>
          </w:rPr>
          <w:instrText xml:space="preserve"> PAGEREF _Toc210155311 \h </w:instrText>
        </w:r>
        <w:r w:rsidR="00855854">
          <w:rPr>
            <w:webHidden/>
          </w:rPr>
        </w:r>
        <w:r w:rsidR="00855854">
          <w:rPr>
            <w:webHidden/>
          </w:rPr>
          <w:fldChar w:fldCharType="separate"/>
        </w:r>
        <w:r w:rsidR="00855854">
          <w:rPr>
            <w:webHidden/>
          </w:rPr>
          <w:t>5</w:t>
        </w:r>
        <w:r w:rsidR="00855854">
          <w:rPr>
            <w:webHidden/>
          </w:rPr>
          <w:fldChar w:fldCharType="end"/>
        </w:r>
      </w:hyperlink>
    </w:p>
    <w:p w14:paraId="00A28068" w14:textId="77777777" w:rsidR="00855854" w:rsidRDefault="00636996">
      <w:pPr>
        <w:pStyle w:val="TM2"/>
        <w:tabs>
          <w:tab w:val="right" w:leader="underscore" w:pos="9736"/>
        </w:tabs>
        <w:rPr>
          <w:rFonts w:asciiTheme="minorHAnsi" w:eastAsiaTheme="minorEastAsia" w:hAnsiTheme="minorHAnsi" w:cstheme="minorBidi"/>
          <w:noProof/>
          <w:lang w:eastAsia="fr-FR"/>
        </w:rPr>
      </w:pPr>
      <w:hyperlink w:anchor="_Toc210155312" w:history="1">
        <w:r w:rsidR="00855854" w:rsidRPr="00323099">
          <w:rPr>
            <w:rStyle w:val="Lienhypertexte"/>
            <w:rFonts w:cs="Calibri"/>
            <w:b/>
            <w:noProof/>
            <w:lang w:eastAsia="fr-FR"/>
          </w:rPr>
          <w:t xml:space="preserve">3.1 </w:t>
        </w:r>
        <w:r w:rsidR="00855854" w:rsidRPr="00323099">
          <w:rPr>
            <w:rStyle w:val="Lienhypertexte"/>
            <w:b/>
            <w:noProof/>
          </w:rPr>
          <w:t>Conditions de soumission</w:t>
        </w:r>
        <w:r w:rsidR="00855854">
          <w:rPr>
            <w:noProof/>
            <w:webHidden/>
          </w:rPr>
          <w:tab/>
        </w:r>
        <w:r w:rsidR="00855854">
          <w:rPr>
            <w:noProof/>
            <w:webHidden/>
          </w:rPr>
          <w:fldChar w:fldCharType="begin"/>
        </w:r>
        <w:r w:rsidR="00855854">
          <w:rPr>
            <w:noProof/>
            <w:webHidden/>
          </w:rPr>
          <w:instrText xml:space="preserve"> PAGEREF _Toc210155312 \h </w:instrText>
        </w:r>
        <w:r w:rsidR="00855854">
          <w:rPr>
            <w:noProof/>
            <w:webHidden/>
          </w:rPr>
        </w:r>
        <w:r w:rsidR="00855854">
          <w:rPr>
            <w:noProof/>
            <w:webHidden/>
          </w:rPr>
          <w:fldChar w:fldCharType="separate"/>
        </w:r>
        <w:r w:rsidR="00855854">
          <w:rPr>
            <w:noProof/>
            <w:webHidden/>
          </w:rPr>
          <w:t>5</w:t>
        </w:r>
        <w:r w:rsidR="00855854">
          <w:rPr>
            <w:noProof/>
            <w:webHidden/>
          </w:rPr>
          <w:fldChar w:fldCharType="end"/>
        </w:r>
      </w:hyperlink>
    </w:p>
    <w:p w14:paraId="7524D5D8" w14:textId="77777777" w:rsidR="00855854" w:rsidRDefault="00636996">
      <w:pPr>
        <w:pStyle w:val="TM2"/>
        <w:tabs>
          <w:tab w:val="left" w:pos="1100"/>
          <w:tab w:val="right" w:leader="underscore" w:pos="9736"/>
        </w:tabs>
        <w:rPr>
          <w:rFonts w:asciiTheme="minorHAnsi" w:eastAsiaTheme="minorEastAsia" w:hAnsiTheme="minorHAnsi" w:cstheme="minorBidi"/>
          <w:noProof/>
          <w:lang w:eastAsia="fr-FR"/>
        </w:rPr>
      </w:pPr>
      <w:hyperlink w:anchor="_Toc210155313" w:history="1">
        <w:r w:rsidR="00855854" w:rsidRPr="00323099">
          <w:rPr>
            <w:rStyle w:val="Lienhypertexte"/>
            <w:noProof/>
          </w:rPr>
          <w:t>3.1.1</w:t>
        </w:r>
        <w:r w:rsidR="00855854">
          <w:rPr>
            <w:rFonts w:asciiTheme="minorHAnsi" w:eastAsiaTheme="minorEastAsia" w:hAnsiTheme="minorHAnsi" w:cstheme="minorBidi"/>
            <w:noProof/>
            <w:lang w:eastAsia="fr-FR"/>
          </w:rPr>
          <w:tab/>
        </w:r>
        <w:r w:rsidR="00855854" w:rsidRPr="00323099">
          <w:rPr>
            <w:rStyle w:val="Lienhypertexte"/>
            <w:b/>
            <w:noProof/>
          </w:rPr>
          <w:t>Qualification des entreprises</w:t>
        </w:r>
        <w:r w:rsidR="00855854">
          <w:rPr>
            <w:noProof/>
            <w:webHidden/>
          </w:rPr>
          <w:tab/>
        </w:r>
        <w:r w:rsidR="00855854">
          <w:rPr>
            <w:noProof/>
            <w:webHidden/>
          </w:rPr>
          <w:fldChar w:fldCharType="begin"/>
        </w:r>
        <w:r w:rsidR="00855854">
          <w:rPr>
            <w:noProof/>
            <w:webHidden/>
          </w:rPr>
          <w:instrText xml:space="preserve"> PAGEREF _Toc210155313 \h </w:instrText>
        </w:r>
        <w:r w:rsidR="00855854">
          <w:rPr>
            <w:noProof/>
            <w:webHidden/>
          </w:rPr>
        </w:r>
        <w:r w:rsidR="00855854">
          <w:rPr>
            <w:noProof/>
            <w:webHidden/>
          </w:rPr>
          <w:fldChar w:fldCharType="separate"/>
        </w:r>
        <w:r w:rsidR="00855854">
          <w:rPr>
            <w:noProof/>
            <w:webHidden/>
          </w:rPr>
          <w:t>5</w:t>
        </w:r>
        <w:r w:rsidR="00855854">
          <w:rPr>
            <w:noProof/>
            <w:webHidden/>
          </w:rPr>
          <w:fldChar w:fldCharType="end"/>
        </w:r>
      </w:hyperlink>
    </w:p>
    <w:p w14:paraId="212CA4ED" w14:textId="77777777" w:rsidR="00855854" w:rsidRDefault="00636996">
      <w:pPr>
        <w:pStyle w:val="TM2"/>
        <w:tabs>
          <w:tab w:val="left" w:pos="1100"/>
          <w:tab w:val="right" w:leader="underscore" w:pos="9736"/>
        </w:tabs>
        <w:rPr>
          <w:rFonts w:asciiTheme="minorHAnsi" w:eastAsiaTheme="minorEastAsia" w:hAnsiTheme="minorHAnsi" w:cstheme="minorBidi"/>
          <w:noProof/>
          <w:lang w:eastAsia="fr-FR"/>
        </w:rPr>
      </w:pPr>
      <w:hyperlink w:anchor="_Toc210155314" w:history="1">
        <w:r w:rsidR="00855854" w:rsidRPr="00323099">
          <w:rPr>
            <w:rStyle w:val="Lienhypertexte"/>
            <w:noProof/>
          </w:rPr>
          <w:t>3.1.2</w:t>
        </w:r>
        <w:r w:rsidR="00855854">
          <w:rPr>
            <w:rFonts w:asciiTheme="minorHAnsi" w:eastAsiaTheme="minorEastAsia" w:hAnsiTheme="minorHAnsi" w:cstheme="minorBidi"/>
            <w:noProof/>
            <w:lang w:eastAsia="fr-FR"/>
          </w:rPr>
          <w:tab/>
        </w:r>
        <w:r w:rsidR="00855854" w:rsidRPr="00323099">
          <w:rPr>
            <w:rStyle w:val="Lienhypertexte"/>
            <w:b/>
            <w:noProof/>
          </w:rPr>
          <w:t>Nombre de salariés et cotisations CAFAT</w:t>
        </w:r>
        <w:r w:rsidR="00855854">
          <w:rPr>
            <w:noProof/>
            <w:webHidden/>
          </w:rPr>
          <w:tab/>
        </w:r>
        <w:r w:rsidR="00855854">
          <w:rPr>
            <w:noProof/>
            <w:webHidden/>
          </w:rPr>
          <w:fldChar w:fldCharType="begin"/>
        </w:r>
        <w:r w:rsidR="00855854">
          <w:rPr>
            <w:noProof/>
            <w:webHidden/>
          </w:rPr>
          <w:instrText xml:space="preserve"> PAGEREF _Toc210155314 \h </w:instrText>
        </w:r>
        <w:r w:rsidR="00855854">
          <w:rPr>
            <w:noProof/>
            <w:webHidden/>
          </w:rPr>
        </w:r>
        <w:r w:rsidR="00855854">
          <w:rPr>
            <w:noProof/>
            <w:webHidden/>
          </w:rPr>
          <w:fldChar w:fldCharType="separate"/>
        </w:r>
        <w:r w:rsidR="00855854">
          <w:rPr>
            <w:noProof/>
            <w:webHidden/>
          </w:rPr>
          <w:t>5</w:t>
        </w:r>
        <w:r w:rsidR="00855854">
          <w:rPr>
            <w:noProof/>
            <w:webHidden/>
          </w:rPr>
          <w:fldChar w:fldCharType="end"/>
        </w:r>
      </w:hyperlink>
    </w:p>
    <w:p w14:paraId="48BFD4DD" w14:textId="77777777" w:rsidR="00855854" w:rsidRDefault="00636996">
      <w:pPr>
        <w:pStyle w:val="TM2"/>
        <w:tabs>
          <w:tab w:val="left" w:pos="1100"/>
          <w:tab w:val="right" w:leader="underscore" w:pos="9736"/>
        </w:tabs>
        <w:rPr>
          <w:rFonts w:asciiTheme="minorHAnsi" w:eastAsiaTheme="minorEastAsia" w:hAnsiTheme="minorHAnsi" w:cstheme="minorBidi"/>
          <w:noProof/>
          <w:lang w:eastAsia="fr-FR"/>
        </w:rPr>
      </w:pPr>
      <w:hyperlink w:anchor="_Toc210155315" w:history="1">
        <w:r w:rsidR="00855854" w:rsidRPr="00323099">
          <w:rPr>
            <w:rStyle w:val="Lienhypertexte"/>
            <w:noProof/>
          </w:rPr>
          <w:t>3.1.3</w:t>
        </w:r>
        <w:r w:rsidR="00855854">
          <w:rPr>
            <w:rFonts w:asciiTheme="minorHAnsi" w:eastAsiaTheme="minorEastAsia" w:hAnsiTheme="minorHAnsi" w:cstheme="minorBidi"/>
            <w:noProof/>
            <w:lang w:eastAsia="fr-FR"/>
          </w:rPr>
          <w:tab/>
        </w:r>
        <w:r w:rsidR="00855854" w:rsidRPr="00323099">
          <w:rPr>
            <w:rStyle w:val="Lienhypertexte"/>
            <w:b/>
            <w:noProof/>
          </w:rPr>
          <w:t>Autres conditions</w:t>
        </w:r>
        <w:r w:rsidR="00855854">
          <w:rPr>
            <w:noProof/>
            <w:webHidden/>
          </w:rPr>
          <w:tab/>
        </w:r>
        <w:r w:rsidR="00855854">
          <w:rPr>
            <w:noProof/>
            <w:webHidden/>
          </w:rPr>
          <w:fldChar w:fldCharType="begin"/>
        </w:r>
        <w:r w:rsidR="00855854">
          <w:rPr>
            <w:noProof/>
            <w:webHidden/>
          </w:rPr>
          <w:instrText xml:space="preserve"> PAGEREF _Toc210155315 \h </w:instrText>
        </w:r>
        <w:r w:rsidR="00855854">
          <w:rPr>
            <w:noProof/>
            <w:webHidden/>
          </w:rPr>
        </w:r>
        <w:r w:rsidR="00855854">
          <w:rPr>
            <w:noProof/>
            <w:webHidden/>
          </w:rPr>
          <w:fldChar w:fldCharType="separate"/>
        </w:r>
        <w:r w:rsidR="00855854">
          <w:rPr>
            <w:noProof/>
            <w:webHidden/>
          </w:rPr>
          <w:t>5</w:t>
        </w:r>
        <w:r w:rsidR="00855854">
          <w:rPr>
            <w:noProof/>
            <w:webHidden/>
          </w:rPr>
          <w:fldChar w:fldCharType="end"/>
        </w:r>
      </w:hyperlink>
    </w:p>
    <w:p w14:paraId="0256080B" w14:textId="77777777" w:rsidR="00855854" w:rsidRDefault="00636996">
      <w:pPr>
        <w:pStyle w:val="TM2"/>
        <w:tabs>
          <w:tab w:val="right" w:leader="underscore" w:pos="9736"/>
        </w:tabs>
        <w:rPr>
          <w:rFonts w:asciiTheme="minorHAnsi" w:eastAsiaTheme="minorEastAsia" w:hAnsiTheme="minorHAnsi" w:cstheme="minorBidi"/>
          <w:noProof/>
          <w:lang w:eastAsia="fr-FR"/>
        </w:rPr>
      </w:pPr>
      <w:hyperlink w:anchor="_Toc210155316" w:history="1">
        <w:r w:rsidR="00855854" w:rsidRPr="00323099">
          <w:rPr>
            <w:rStyle w:val="Lienhypertexte"/>
            <w:rFonts w:eastAsia="Arial Unicode MS" w:cs="Calibri"/>
            <w:b/>
            <w:noProof/>
            <w:lang w:eastAsia="fr-FR"/>
          </w:rPr>
          <w:t>A l’issue un  certificat d’émargement leur sera remis, à joindre à l’offre remise.</w:t>
        </w:r>
        <w:r w:rsidR="00855854">
          <w:rPr>
            <w:noProof/>
            <w:webHidden/>
          </w:rPr>
          <w:tab/>
        </w:r>
        <w:r w:rsidR="00855854">
          <w:rPr>
            <w:noProof/>
            <w:webHidden/>
          </w:rPr>
          <w:fldChar w:fldCharType="begin"/>
        </w:r>
        <w:r w:rsidR="00855854">
          <w:rPr>
            <w:noProof/>
            <w:webHidden/>
          </w:rPr>
          <w:instrText xml:space="preserve"> PAGEREF _Toc210155316 \h </w:instrText>
        </w:r>
        <w:r w:rsidR="00855854">
          <w:rPr>
            <w:noProof/>
            <w:webHidden/>
          </w:rPr>
        </w:r>
        <w:r w:rsidR="00855854">
          <w:rPr>
            <w:noProof/>
            <w:webHidden/>
          </w:rPr>
          <w:fldChar w:fldCharType="separate"/>
        </w:r>
        <w:r w:rsidR="00855854">
          <w:rPr>
            <w:noProof/>
            <w:webHidden/>
          </w:rPr>
          <w:t>6</w:t>
        </w:r>
        <w:r w:rsidR="00855854">
          <w:rPr>
            <w:noProof/>
            <w:webHidden/>
          </w:rPr>
          <w:fldChar w:fldCharType="end"/>
        </w:r>
      </w:hyperlink>
    </w:p>
    <w:p w14:paraId="397F34BC" w14:textId="77777777" w:rsidR="00855854" w:rsidRDefault="00636996">
      <w:pPr>
        <w:pStyle w:val="TM2"/>
        <w:tabs>
          <w:tab w:val="left" w:pos="880"/>
          <w:tab w:val="right" w:leader="underscore" w:pos="9736"/>
        </w:tabs>
        <w:rPr>
          <w:rFonts w:asciiTheme="minorHAnsi" w:eastAsiaTheme="minorEastAsia" w:hAnsiTheme="minorHAnsi" w:cstheme="minorBidi"/>
          <w:noProof/>
          <w:lang w:eastAsia="fr-FR"/>
        </w:rPr>
      </w:pPr>
      <w:hyperlink w:anchor="_Toc210155317" w:history="1">
        <w:r w:rsidR="00855854" w:rsidRPr="00323099">
          <w:rPr>
            <w:rStyle w:val="Lienhypertexte"/>
            <w:noProof/>
          </w:rPr>
          <w:t>3.2</w:t>
        </w:r>
        <w:r w:rsidR="00855854">
          <w:rPr>
            <w:rFonts w:asciiTheme="minorHAnsi" w:eastAsiaTheme="minorEastAsia" w:hAnsiTheme="minorHAnsi" w:cstheme="minorBidi"/>
            <w:noProof/>
            <w:lang w:eastAsia="fr-FR"/>
          </w:rPr>
          <w:tab/>
        </w:r>
        <w:r w:rsidR="00855854" w:rsidRPr="00323099">
          <w:rPr>
            <w:rStyle w:val="Lienhypertexte"/>
            <w:b/>
            <w:noProof/>
          </w:rPr>
          <w:t>Contenu des offres</w:t>
        </w:r>
        <w:r w:rsidR="00855854">
          <w:rPr>
            <w:noProof/>
            <w:webHidden/>
          </w:rPr>
          <w:tab/>
        </w:r>
        <w:r w:rsidR="00855854">
          <w:rPr>
            <w:noProof/>
            <w:webHidden/>
          </w:rPr>
          <w:fldChar w:fldCharType="begin"/>
        </w:r>
        <w:r w:rsidR="00855854">
          <w:rPr>
            <w:noProof/>
            <w:webHidden/>
          </w:rPr>
          <w:instrText xml:space="preserve"> PAGEREF _Toc210155317 \h </w:instrText>
        </w:r>
        <w:r w:rsidR="00855854">
          <w:rPr>
            <w:noProof/>
            <w:webHidden/>
          </w:rPr>
        </w:r>
        <w:r w:rsidR="00855854">
          <w:rPr>
            <w:noProof/>
            <w:webHidden/>
          </w:rPr>
          <w:fldChar w:fldCharType="separate"/>
        </w:r>
        <w:r w:rsidR="00855854">
          <w:rPr>
            <w:noProof/>
            <w:webHidden/>
          </w:rPr>
          <w:t>6</w:t>
        </w:r>
        <w:r w:rsidR="00855854">
          <w:rPr>
            <w:noProof/>
            <w:webHidden/>
          </w:rPr>
          <w:fldChar w:fldCharType="end"/>
        </w:r>
      </w:hyperlink>
    </w:p>
    <w:p w14:paraId="6016E69D" w14:textId="77777777" w:rsidR="00855854" w:rsidRDefault="00636996">
      <w:pPr>
        <w:pStyle w:val="TM1"/>
        <w:rPr>
          <w:rFonts w:asciiTheme="minorHAnsi" w:eastAsiaTheme="minorEastAsia" w:hAnsiTheme="minorHAnsi" w:cstheme="minorBidi"/>
          <w:b w:val="0"/>
          <w:bCs w:val="0"/>
          <w:i w:val="0"/>
          <w:caps w:val="0"/>
          <w:lang w:eastAsia="fr-FR"/>
        </w:rPr>
      </w:pPr>
      <w:hyperlink w:anchor="_Toc210155318" w:history="1">
        <w:r w:rsidR="00855854" w:rsidRPr="00323099">
          <w:rPr>
            <w:rStyle w:val="Lienhypertexte"/>
            <w:rFonts w:cs="Calibri"/>
            <w:lang w:eastAsia="fr-FR"/>
          </w:rPr>
          <w:t xml:space="preserve">ARTICLE 4 - </w:t>
        </w:r>
        <w:r w:rsidR="00855854" w:rsidRPr="00323099">
          <w:rPr>
            <w:rStyle w:val="Lienhypertexte"/>
          </w:rPr>
          <w:t>JUGEMENT DES OFFRES</w:t>
        </w:r>
        <w:r w:rsidR="00855854">
          <w:rPr>
            <w:webHidden/>
          </w:rPr>
          <w:tab/>
        </w:r>
        <w:r w:rsidR="00855854">
          <w:rPr>
            <w:webHidden/>
          </w:rPr>
          <w:fldChar w:fldCharType="begin"/>
        </w:r>
        <w:r w:rsidR="00855854">
          <w:rPr>
            <w:webHidden/>
          </w:rPr>
          <w:instrText xml:space="preserve"> PAGEREF _Toc210155318 \h </w:instrText>
        </w:r>
        <w:r w:rsidR="00855854">
          <w:rPr>
            <w:webHidden/>
          </w:rPr>
        </w:r>
        <w:r w:rsidR="00855854">
          <w:rPr>
            <w:webHidden/>
          </w:rPr>
          <w:fldChar w:fldCharType="separate"/>
        </w:r>
        <w:r w:rsidR="00855854">
          <w:rPr>
            <w:webHidden/>
          </w:rPr>
          <w:t>7</w:t>
        </w:r>
        <w:r w:rsidR="00855854">
          <w:rPr>
            <w:webHidden/>
          </w:rPr>
          <w:fldChar w:fldCharType="end"/>
        </w:r>
      </w:hyperlink>
    </w:p>
    <w:p w14:paraId="699A0F77" w14:textId="77777777" w:rsidR="00855854" w:rsidRDefault="00636996">
      <w:pPr>
        <w:pStyle w:val="TM1"/>
        <w:rPr>
          <w:rFonts w:asciiTheme="minorHAnsi" w:eastAsiaTheme="minorEastAsia" w:hAnsiTheme="minorHAnsi" w:cstheme="minorBidi"/>
          <w:b w:val="0"/>
          <w:bCs w:val="0"/>
          <w:i w:val="0"/>
          <w:caps w:val="0"/>
          <w:lang w:eastAsia="fr-FR"/>
        </w:rPr>
      </w:pPr>
      <w:hyperlink w:anchor="_Toc210155319" w:history="1">
        <w:r w:rsidR="00855854" w:rsidRPr="00323099">
          <w:rPr>
            <w:rStyle w:val="Lienhypertexte"/>
            <w:rFonts w:cs="Calibri"/>
            <w:lang w:eastAsia="fr-FR"/>
          </w:rPr>
          <w:t xml:space="preserve">ARTICLE 5 - </w:t>
        </w:r>
        <w:r w:rsidR="00855854" w:rsidRPr="00323099">
          <w:rPr>
            <w:rStyle w:val="Lienhypertexte"/>
          </w:rPr>
          <w:t>CONDITIONS D’ENVOI ET DE REMISE DES OFFRES</w:t>
        </w:r>
        <w:r w:rsidR="00855854">
          <w:rPr>
            <w:webHidden/>
          </w:rPr>
          <w:tab/>
        </w:r>
        <w:r w:rsidR="00855854">
          <w:rPr>
            <w:webHidden/>
          </w:rPr>
          <w:fldChar w:fldCharType="begin"/>
        </w:r>
        <w:r w:rsidR="00855854">
          <w:rPr>
            <w:webHidden/>
          </w:rPr>
          <w:instrText xml:space="preserve"> PAGEREF _Toc210155319 \h </w:instrText>
        </w:r>
        <w:r w:rsidR="00855854">
          <w:rPr>
            <w:webHidden/>
          </w:rPr>
        </w:r>
        <w:r w:rsidR="00855854">
          <w:rPr>
            <w:webHidden/>
          </w:rPr>
          <w:fldChar w:fldCharType="separate"/>
        </w:r>
        <w:r w:rsidR="00855854">
          <w:rPr>
            <w:webHidden/>
          </w:rPr>
          <w:t>9</w:t>
        </w:r>
        <w:r w:rsidR="00855854">
          <w:rPr>
            <w:webHidden/>
          </w:rPr>
          <w:fldChar w:fldCharType="end"/>
        </w:r>
      </w:hyperlink>
    </w:p>
    <w:p w14:paraId="565040CA" w14:textId="77777777" w:rsidR="00855854" w:rsidRDefault="00636996">
      <w:pPr>
        <w:pStyle w:val="TM1"/>
        <w:rPr>
          <w:rFonts w:asciiTheme="minorHAnsi" w:eastAsiaTheme="minorEastAsia" w:hAnsiTheme="minorHAnsi" w:cstheme="minorBidi"/>
          <w:b w:val="0"/>
          <w:bCs w:val="0"/>
          <w:i w:val="0"/>
          <w:caps w:val="0"/>
          <w:lang w:eastAsia="fr-FR"/>
        </w:rPr>
      </w:pPr>
      <w:hyperlink w:anchor="_Toc210155320" w:history="1">
        <w:r w:rsidR="00855854" w:rsidRPr="00323099">
          <w:rPr>
            <w:rStyle w:val="Lienhypertexte"/>
            <w:rFonts w:cs="Calibri"/>
            <w:lang w:eastAsia="fr-FR"/>
          </w:rPr>
          <w:t xml:space="preserve">ARTICLE 6 - </w:t>
        </w:r>
        <w:r w:rsidR="00855854" w:rsidRPr="00323099">
          <w:rPr>
            <w:rStyle w:val="Lienhypertexte"/>
          </w:rPr>
          <w:t>RENSEIGNEMENTS COMPLEMENTAIRES</w:t>
        </w:r>
        <w:r w:rsidR="00855854">
          <w:rPr>
            <w:webHidden/>
          </w:rPr>
          <w:tab/>
        </w:r>
        <w:r w:rsidR="00855854">
          <w:rPr>
            <w:webHidden/>
          </w:rPr>
          <w:fldChar w:fldCharType="begin"/>
        </w:r>
        <w:r w:rsidR="00855854">
          <w:rPr>
            <w:webHidden/>
          </w:rPr>
          <w:instrText xml:space="preserve"> PAGEREF _Toc210155320 \h </w:instrText>
        </w:r>
        <w:r w:rsidR="00855854">
          <w:rPr>
            <w:webHidden/>
          </w:rPr>
        </w:r>
        <w:r w:rsidR="00855854">
          <w:rPr>
            <w:webHidden/>
          </w:rPr>
          <w:fldChar w:fldCharType="separate"/>
        </w:r>
        <w:r w:rsidR="00855854">
          <w:rPr>
            <w:webHidden/>
          </w:rPr>
          <w:t>10</w:t>
        </w:r>
        <w:r w:rsidR="00855854">
          <w:rPr>
            <w:webHidden/>
          </w:rPr>
          <w:fldChar w:fldCharType="end"/>
        </w:r>
      </w:hyperlink>
    </w:p>
    <w:p w14:paraId="5FD26930" w14:textId="77777777" w:rsidR="00855854" w:rsidRDefault="00636996">
      <w:pPr>
        <w:pStyle w:val="TM1"/>
        <w:rPr>
          <w:rFonts w:asciiTheme="minorHAnsi" w:eastAsiaTheme="minorEastAsia" w:hAnsiTheme="minorHAnsi" w:cstheme="minorBidi"/>
          <w:b w:val="0"/>
          <w:bCs w:val="0"/>
          <w:i w:val="0"/>
          <w:caps w:val="0"/>
          <w:lang w:eastAsia="fr-FR"/>
        </w:rPr>
      </w:pPr>
      <w:hyperlink w:anchor="_Toc210155321" w:history="1">
        <w:r w:rsidR="00855854" w:rsidRPr="00323099">
          <w:rPr>
            <w:rStyle w:val="Lienhypertexte"/>
            <w:rFonts w:cs="Calibri"/>
            <w:lang w:eastAsia="fr-FR"/>
          </w:rPr>
          <w:t xml:space="preserve">ARTICLE 6 - </w:t>
        </w:r>
        <w:r w:rsidR="00855854" w:rsidRPr="00323099">
          <w:rPr>
            <w:rStyle w:val="Lienhypertexte"/>
          </w:rPr>
          <w:t>REPONSES AUX ENTREPRISES</w:t>
        </w:r>
        <w:r w:rsidR="00855854">
          <w:rPr>
            <w:webHidden/>
          </w:rPr>
          <w:tab/>
        </w:r>
        <w:r w:rsidR="00855854">
          <w:rPr>
            <w:webHidden/>
          </w:rPr>
          <w:fldChar w:fldCharType="begin"/>
        </w:r>
        <w:r w:rsidR="00855854">
          <w:rPr>
            <w:webHidden/>
          </w:rPr>
          <w:instrText xml:space="preserve"> PAGEREF _Toc210155321 \h </w:instrText>
        </w:r>
        <w:r w:rsidR="00855854">
          <w:rPr>
            <w:webHidden/>
          </w:rPr>
        </w:r>
        <w:r w:rsidR="00855854">
          <w:rPr>
            <w:webHidden/>
          </w:rPr>
          <w:fldChar w:fldCharType="separate"/>
        </w:r>
        <w:r w:rsidR="00855854">
          <w:rPr>
            <w:webHidden/>
          </w:rPr>
          <w:t>10</w:t>
        </w:r>
        <w:r w:rsidR="00855854">
          <w:rPr>
            <w:webHidden/>
          </w:rPr>
          <w:fldChar w:fldCharType="end"/>
        </w:r>
      </w:hyperlink>
    </w:p>
    <w:p w14:paraId="261A2E2E" w14:textId="77777777" w:rsidR="00855854" w:rsidRDefault="00636996">
      <w:pPr>
        <w:pStyle w:val="TM1"/>
        <w:rPr>
          <w:rFonts w:asciiTheme="minorHAnsi" w:eastAsiaTheme="minorEastAsia" w:hAnsiTheme="minorHAnsi" w:cstheme="minorBidi"/>
          <w:b w:val="0"/>
          <w:bCs w:val="0"/>
          <w:i w:val="0"/>
          <w:caps w:val="0"/>
          <w:lang w:eastAsia="fr-FR"/>
        </w:rPr>
      </w:pPr>
      <w:hyperlink w:anchor="_Toc210155322" w:history="1">
        <w:r w:rsidR="00855854" w:rsidRPr="00323099">
          <w:rPr>
            <w:rStyle w:val="Lienhypertexte"/>
            <w:rFonts w:cs="Calibri"/>
            <w:lang w:eastAsia="fr-FR"/>
          </w:rPr>
          <w:t>ARTICLE 7 - FOURNITURE</w:t>
        </w:r>
        <w:r w:rsidR="00855854" w:rsidRPr="00323099">
          <w:rPr>
            <w:rStyle w:val="Lienhypertexte"/>
          </w:rPr>
          <w:t xml:space="preserve"> DE PIECES COMPLEMENTAIRES</w:t>
        </w:r>
        <w:r w:rsidR="00855854">
          <w:rPr>
            <w:webHidden/>
          </w:rPr>
          <w:tab/>
        </w:r>
        <w:r w:rsidR="00855854">
          <w:rPr>
            <w:webHidden/>
          </w:rPr>
          <w:fldChar w:fldCharType="begin"/>
        </w:r>
        <w:r w:rsidR="00855854">
          <w:rPr>
            <w:webHidden/>
          </w:rPr>
          <w:instrText xml:space="preserve"> PAGEREF _Toc210155322 \h </w:instrText>
        </w:r>
        <w:r w:rsidR="00855854">
          <w:rPr>
            <w:webHidden/>
          </w:rPr>
        </w:r>
        <w:r w:rsidR="00855854">
          <w:rPr>
            <w:webHidden/>
          </w:rPr>
          <w:fldChar w:fldCharType="separate"/>
        </w:r>
        <w:r w:rsidR="00855854">
          <w:rPr>
            <w:webHidden/>
          </w:rPr>
          <w:t>10</w:t>
        </w:r>
        <w:r w:rsidR="00855854">
          <w:rPr>
            <w:webHidden/>
          </w:rPr>
          <w:fldChar w:fldCharType="end"/>
        </w:r>
      </w:hyperlink>
    </w:p>
    <w:p w14:paraId="556A6916" w14:textId="77777777" w:rsidR="00855854" w:rsidRDefault="00636996">
      <w:pPr>
        <w:pStyle w:val="TM1"/>
        <w:rPr>
          <w:rFonts w:asciiTheme="minorHAnsi" w:eastAsiaTheme="minorEastAsia" w:hAnsiTheme="minorHAnsi" w:cstheme="minorBidi"/>
          <w:b w:val="0"/>
          <w:bCs w:val="0"/>
          <w:i w:val="0"/>
          <w:caps w:val="0"/>
          <w:lang w:eastAsia="fr-FR"/>
        </w:rPr>
      </w:pPr>
      <w:hyperlink w:anchor="_Toc210155323" w:history="1">
        <w:r w:rsidR="00855854" w:rsidRPr="00323099">
          <w:rPr>
            <w:rStyle w:val="Lienhypertexte"/>
            <w:rFonts w:cs="Calibri"/>
            <w:lang w:eastAsia="fr-FR"/>
          </w:rPr>
          <w:t>Déclaration sur l’honneur à joindre à l’offre</w:t>
        </w:r>
        <w:r w:rsidR="00855854">
          <w:rPr>
            <w:webHidden/>
          </w:rPr>
          <w:tab/>
        </w:r>
        <w:r w:rsidR="00855854">
          <w:rPr>
            <w:webHidden/>
          </w:rPr>
          <w:fldChar w:fldCharType="begin"/>
        </w:r>
        <w:r w:rsidR="00855854">
          <w:rPr>
            <w:webHidden/>
          </w:rPr>
          <w:instrText xml:space="preserve"> PAGEREF _Toc210155323 \h </w:instrText>
        </w:r>
        <w:r w:rsidR="00855854">
          <w:rPr>
            <w:webHidden/>
          </w:rPr>
        </w:r>
        <w:r w:rsidR="00855854">
          <w:rPr>
            <w:webHidden/>
          </w:rPr>
          <w:fldChar w:fldCharType="separate"/>
        </w:r>
        <w:r w:rsidR="00855854">
          <w:rPr>
            <w:webHidden/>
          </w:rPr>
          <w:t>11</w:t>
        </w:r>
        <w:r w:rsidR="00855854">
          <w:rPr>
            <w:webHidden/>
          </w:rPr>
          <w:fldChar w:fldCharType="end"/>
        </w:r>
      </w:hyperlink>
    </w:p>
    <w:p w14:paraId="6E4E4AAE" w14:textId="77777777" w:rsidR="00855854" w:rsidRDefault="00636996">
      <w:pPr>
        <w:pStyle w:val="TM1"/>
        <w:rPr>
          <w:rFonts w:asciiTheme="minorHAnsi" w:eastAsiaTheme="minorEastAsia" w:hAnsiTheme="minorHAnsi" w:cstheme="minorBidi"/>
          <w:b w:val="0"/>
          <w:bCs w:val="0"/>
          <w:i w:val="0"/>
          <w:caps w:val="0"/>
          <w:lang w:eastAsia="fr-FR"/>
        </w:rPr>
      </w:pPr>
      <w:hyperlink w:anchor="_Toc210155324" w:history="1">
        <w:r w:rsidR="00855854" w:rsidRPr="00323099">
          <w:rPr>
            <w:rStyle w:val="Lienhypertexte"/>
            <w:rFonts w:eastAsia="Calibri" w:cs="Calibri"/>
          </w:rPr>
          <w:t>Mémoire technique à joindre à l’offre</w:t>
        </w:r>
        <w:r w:rsidR="00855854">
          <w:rPr>
            <w:webHidden/>
          </w:rPr>
          <w:tab/>
        </w:r>
        <w:r w:rsidR="00855854">
          <w:rPr>
            <w:webHidden/>
          </w:rPr>
          <w:fldChar w:fldCharType="begin"/>
        </w:r>
        <w:r w:rsidR="00855854">
          <w:rPr>
            <w:webHidden/>
          </w:rPr>
          <w:instrText xml:space="preserve"> PAGEREF _Toc210155324 \h </w:instrText>
        </w:r>
        <w:r w:rsidR="00855854">
          <w:rPr>
            <w:webHidden/>
          </w:rPr>
        </w:r>
        <w:r w:rsidR="00855854">
          <w:rPr>
            <w:webHidden/>
          </w:rPr>
          <w:fldChar w:fldCharType="separate"/>
        </w:r>
        <w:r w:rsidR="00855854">
          <w:rPr>
            <w:webHidden/>
          </w:rPr>
          <w:t>13</w:t>
        </w:r>
        <w:r w:rsidR="00855854">
          <w:rPr>
            <w:webHidden/>
          </w:rPr>
          <w:fldChar w:fldCharType="end"/>
        </w:r>
      </w:hyperlink>
    </w:p>
    <w:p w14:paraId="4C93DF4F" w14:textId="77777777" w:rsidR="00855854" w:rsidRDefault="00636996">
      <w:pPr>
        <w:pStyle w:val="TM1"/>
        <w:rPr>
          <w:rFonts w:asciiTheme="minorHAnsi" w:eastAsiaTheme="minorEastAsia" w:hAnsiTheme="minorHAnsi" w:cstheme="minorBidi"/>
          <w:b w:val="0"/>
          <w:bCs w:val="0"/>
          <w:i w:val="0"/>
          <w:caps w:val="0"/>
          <w:lang w:eastAsia="fr-FR"/>
        </w:rPr>
      </w:pPr>
      <w:hyperlink w:anchor="_Toc210155325" w:history="1">
        <w:r w:rsidR="00855854" w:rsidRPr="00323099">
          <w:rPr>
            <w:rStyle w:val="Lienhypertexte"/>
            <w:rFonts w:cs="Calibri"/>
            <w:lang w:eastAsia="fr-FR"/>
          </w:rPr>
          <w:t>CERTIFICAT DE VISITE DES LIEUX à joindre à l’offre</w:t>
        </w:r>
        <w:r w:rsidR="00855854">
          <w:rPr>
            <w:webHidden/>
          </w:rPr>
          <w:tab/>
        </w:r>
        <w:r w:rsidR="00855854">
          <w:rPr>
            <w:webHidden/>
          </w:rPr>
          <w:fldChar w:fldCharType="begin"/>
        </w:r>
        <w:r w:rsidR="00855854">
          <w:rPr>
            <w:webHidden/>
          </w:rPr>
          <w:instrText xml:space="preserve"> PAGEREF _Toc210155325 \h </w:instrText>
        </w:r>
        <w:r w:rsidR="00855854">
          <w:rPr>
            <w:webHidden/>
          </w:rPr>
        </w:r>
        <w:r w:rsidR="00855854">
          <w:rPr>
            <w:webHidden/>
          </w:rPr>
          <w:fldChar w:fldCharType="separate"/>
        </w:r>
        <w:r w:rsidR="00855854">
          <w:rPr>
            <w:webHidden/>
          </w:rPr>
          <w:t>17</w:t>
        </w:r>
        <w:r w:rsidR="00855854">
          <w:rPr>
            <w:webHidden/>
          </w:rPr>
          <w:fldChar w:fldCharType="end"/>
        </w:r>
      </w:hyperlink>
    </w:p>
    <w:p w14:paraId="23E0AE46" w14:textId="6B294006" w:rsidR="00363854" w:rsidRPr="00363854" w:rsidRDefault="00363854" w:rsidP="00363854">
      <w:pPr>
        <w:tabs>
          <w:tab w:val="left" w:pos="1760"/>
          <w:tab w:val="right" w:leader="underscore" w:pos="9629"/>
        </w:tabs>
        <w:spacing w:after="100" w:line="276" w:lineRule="auto"/>
        <w:rPr>
          <w:rFonts w:ascii="Calibri" w:eastAsia="Times New Roman" w:hAnsi="Calibri" w:cs="Calibri"/>
          <w:b/>
          <w:bCs/>
          <w:i/>
          <w:caps/>
          <w:noProof/>
        </w:rPr>
      </w:pPr>
      <w:r w:rsidRPr="00676E12">
        <w:rPr>
          <w:rFonts w:ascii="Calibri" w:eastAsia="Times New Roman" w:hAnsi="Calibri" w:cs="Calibri"/>
          <w:b/>
          <w:bCs/>
          <w:i/>
          <w:caps/>
          <w:noProof/>
          <w:sz w:val="20"/>
        </w:rPr>
        <w:fldChar w:fldCharType="end"/>
      </w:r>
    </w:p>
    <w:p w14:paraId="7D8A66C1" w14:textId="77777777" w:rsidR="00363854" w:rsidRPr="00676E12" w:rsidRDefault="00363854" w:rsidP="00676E12">
      <w:pPr>
        <w:keepNext/>
        <w:shd w:val="clear" w:color="auto" w:fill="A6A6A6"/>
        <w:tabs>
          <w:tab w:val="center" w:pos="2127"/>
          <w:tab w:val="center" w:pos="8222"/>
          <w:tab w:val="right" w:pos="8931"/>
        </w:tabs>
        <w:spacing w:before="240" w:after="0" w:line="240" w:lineRule="auto"/>
        <w:outlineLvl w:val="0"/>
        <w:rPr>
          <w:rFonts w:ascii="Calibri" w:hAnsi="Calibri"/>
          <w:b/>
          <w:caps/>
          <w:color w:val="FFFFFF"/>
          <w:sz w:val="20"/>
        </w:rPr>
      </w:pPr>
      <w:bookmarkStart w:id="1" w:name="_Toc210155289"/>
      <w:r w:rsidRPr="00363854">
        <w:rPr>
          <w:rFonts w:ascii="Calibri" w:eastAsia="Times New Roman" w:hAnsi="Calibri" w:cs="Calibri"/>
          <w:b/>
          <w:caps/>
          <w:color w:val="FFFFFF"/>
          <w:sz w:val="20"/>
          <w:szCs w:val="20"/>
          <w:lang w:eastAsia="fr-FR"/>
        </w:rPr>
        <w:t xml:space="preserve">ARTICLE 1 - </w:t>
      </w:r>
      <w:bookmarkStart w:id="2" w:name="_Toc121754750"/>
      <w:r w:rsidRPr="00676E12">
        <w:rPr>
          <w:rFonts w:ascii="Calibri" w:hAnsi="Calibri"/>
          <w:b/>
          <w:caps/>
          <w:color w:val="FFFFFF"/>
          <w:sz w:val="20"/>
        </w:rPr>
        <w:t>OBJET et consultation DE L’APPEL D’OFFRES</w:t>
      </w:r>
      <w:bookmarkEnd w:id="2"/>
      <w:bookmarkEnd w:id="1"/>
    </w:p>
    <w:p w14:paraId="4194E436"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p w14:paraId="0803CD41" w14:textId="2FEAA05A" w:rsidR="00363854" w:rsidRPr="00676E12" w:rsidRDefault="002F1031" w:rsidP="00676E12">
      <w:pPr>
        <w:spacing w:after="0" w:line="240" w:lineRule="auto"/>
        <w:jc w:val="both"/>
        <w:outlineLvl w:val="1"/>
        <w:rPr>
          <w:rFonts w:ascii="Calibri" w:hAnsi="Calibri"/>
          <w:sz w:val="20"/>
        </w:rPr>
      </w:pPr>
      <w:bookmarkStart w:id="3" w:name="_Toc210155290"/>
      <w:r>
        <w:rPr>
          <w:rFonts w:ascii="Calibri" w:eastAsia="Times New Roman" w:hAnsi="Calibri" w:cs="Calibri"/>
          <w:b/>
          <w:sz w:val="20"/>
          <w:szCs w:val="20"/>
          <w:lang w:eastAsia="fr-FR"/>
        </w:rPr>
        <w:t xml:space="preserve">1.1 </w:t>
      </w:r>
      <w:bookmarkStart w:id="4" w:name="_Toc121754751"/>
      <w:r w:rsidR="00363854" w:rsidRPr="00676E12">
        <w:rPr>
          <w:rFonts w:ascii="Calibri" w:hAnsi="Calibri"/>
          <w:b/>
          <w:sz w:val="20"/>
        </w:rPr>
        <w:t>Objet</w:t>
      </w:r>
      <w:bookmarkEnd w:id="4"/>
      <w:bookmarkEnd w:id="3"/>
    </w:p>
    <w:p w14:paraId="14E5DDBB" w14:textId="6D0431FF" w:rsidR="00363854" w:rsidRPr="00D84795" w:rsidRDefault="00363854" w:rsidP="00676E12">
      <w:pPr>
        <w:tabs>
          <w:tab w:val="left" w:pos="1134"/>
          <w:tab w:val="left" w:pos="1560"/>
          <w:tab w:val="left" w:pos="3119"/>
          <w:tab w:val="center" w:pos="4536"/>
          <w:tab w:val="right" w:pos="9498"/>
        </w:tabs>
        <w:spacing w:after="0" w:line="240" w:lineRule="auto"/>
        <w:jc w:val="both"/>
        <w:rPr>
          <w:rFonts w:ascii="Calibri" w:hAnsi="Calibri"/>
          <w:b/>
          <w:color w:val="4F81BD"/>
          <w:sz w:val="20"/>
          <w:szCs w:val="20"/>
        </w:rPr>
      </w:pPr>
      <w:r w:rsidRPr="000E050C">
        <w:rPr>
          <w:rFonts w:ascii="Calibri" w:eastAsia="Arial Unicode MS" w:hAnsi="Calibri" w:cs="Calibri"/>
          <w:sz w:val="20"/>
          <w:szCs w:val="20"/>
          <w:lang w:eastAsia="fr-FR"/>
        </w:rPr>
        <w:t xml:space="preserve">Le présent Appel d’Offres concerne </w:t>
      </w:r>
      <w:r w:rsidRPr="00395388">
        <w:rPr>
          <w:rFonts w:ascii="Calibri" w:eastAsia="Arial Unicode MS" w:hAnsi="Calibri" w:cs="Calibri"/>
          <w:b/>
          <w:color w:val="000000" w:themeColor="text1"/>
          <w:sz w:val="20"/>
          <w:szCs w:val="20"/>
          <w:lang w:eastAsia="fr-FR"/>
        </w:rPr>
        <w:t>l</w:t>
      </w:r>
      <w:r w:rsidR="00B846E3" w:rsidRPr="00395388">
        <w:rPr>
          <w:rFonts w:ascii="Calibri" w:eastAsia="Arial Unicode MS" w:hAnsi="Calibri" w:cs="Calibri"/>
          <w:b/>
          <w:color w:val="000000" w:themeColor="text1"/>
          <w:sz w:val="20"/>
          <w:szCs w:val="20"/>
          <w:lang w:eastAsia="fr-FR"/>
        </w:rPr>
        <w:t>’Aménagement de l’Agence Clientèle en Centre</w:t>
      </w:r>
      <w:r w:rsidR="003616DC" w:rsidRPr="00395388">
        <w:rPr>
          <w:rFonts w:ascii="Calibri" w:eastAsia="Arial Unicode MS" w:hAnsi="Calibri" w:cs="Calibri"/>
          <w:b/>
          <w:color w:val="000000" w:themeColor="text1"/>
          <w:sz w:val="20"/>
          <w:szCs w:val="20"/>
          <w:lang w:eastAsia="fr-FR"/>
        </w:rPr>
        <w:t>-</w:t>
      </w:r>
      <w:r w:rsidR="00B846E3" w:rsidRPr="00395388">
        <w:rPr>
          <w:rFonts w:ascii="Calibri" w:eastAsia="Arial Unicode MS" w:hAnsi="Calibri" w:cs="Calibri"/>
          <w:b/>
          <w:color w:val="000000" w:themeColor="text1"/>
          <w:sz w:val="20"/>
          <w:szCs w:val="20"/>
          <w:lang w:eastAsia="fr-FR"/>
        </w:rPr>
        <w:t>Ville, au 35 Qua</w:t>
      </w:r>
      <w:r w:rsidR="00126408" w:rsidRPr="00395388">
        <w:rPr>
          <w:rFonts w:ascii="Calibri" w:eastAsia="Arial Unicode MS" w:hAnsi="Calibri" w:cs="Calibri"/>
          <w:b/>
          <w:color w:val="000000" w:themeColor="text1"/>
          <w:sz w:val="20"/>
          <w:szCs w:val="20"/>
          <w:lang w:eastAsia="fr-FR"/>
        </w:rPr>
        <w:t>i</w:t>
      </w:r>
      <w:r w:rsidR="00B846E3" w:rsidRPr="00395388">
        <w:rPr>
          <w:rFonts w:ascii="Calibri" w:eastAsia="Arial Unicode MS" w:hAnsi="Calibri" w:cs="Calibri"/>
          <w:b/>
          <w:color w:val="000000" w:themeColor="text1"/>
          <w:sz w:val="20"/>
          <w:szCs w:val="20"/>
          <w:lang w:eastAsia="fr-FR"/>
        </w:rPr>
        <w:t xml:space="preserve"> Ferry</w:t>
      </w:r>
      <w:r w:rsidRPr="00395388">
        <w:rPr>
          <w:rFonts w:ascii="Calibri" w:eastAsia="Arial Unicode MS" w:hAnsi="Calibri" w:cs="Calibri"/>
          <w:b/>
          <w:iCs/>
          <w:color w:val="000000" w:themeColor="text1"/>
          <w:sz w:val="20"/>
          <w:szCs w:val="20"/>
          <w:lang w:eastAsia="fr-FR"/>
        </w:rPr>
        <w:t>– Commune</w:t>
      </w:r>
      <w:r w:rsidRPr="00395388">
        <w:rPr>
          <w:rFonts w:ascii="Calibri" w:hAnsi="Calibri"/>
          <w:b/>
          <w:color w:val="000000" w:themeColor="text1"/>
          <w:sz w:val="20"/>
          <w:szCs w:val="20"/>
        </w:rPr>
        <w:t xml:space="preserve"> de </w:t>
      </w:r>
      <w:r w:rsidR="000E050C" w:rsidRPr="00395388">
        <w:rPr>
          <w:rFonts w:ascii="Calibri" w:eastAsia="Arial Unicode MS" w:hAnsi="Calibri" w:cs="Calibri"/>
          <w:b/>
          <w:iCs/>
          <w:color w:val="000000" w:themeColor="text1"/>
          <w:sz w:val="20"/>
          <w:szCs w:val="20"/>
          <w:lang w:eastAsia="fr-FR"/>
        </w:rPr>
        <w:t>Nouméa</w:t>
      </w:r>
      <w:r w:rsidRPr="00395388">
        <w:rPr>
          <w:rFonts w:ascii="Calibri" w:hAnsi="Calibri"/>
          <w:b/>
          <w:color w:val="000000" w:themeColor="text1"/>
          <w:sz w:val="20"/>
          <w:szCs w:val="20"/>
        </w:rPr>
        <w:t>.</w:t>
      </w:r>
    </w:p>
    <w:p w14:paraId="5177FB5E" w14:textId="77777777" w:rsidR="00363854" w:rsidRPr="00363854" w:rsidRDefault="00363854" w:rsidP="00363854">
      <w:pPr>
        <w:tabs>
          <w:tab w:val="left" w:pos="1134"/>
          <w:tab w:val="left" w:pos="1560"/>
          <w:tab w:val="left" w:pos="3119"/>
          <w:tab w:val="center" w:pos="4536"/>
          <w:tab w:val="right" w:pos="9498"/>
        </w:tabs>
        <w:spacing w:after="0" w:line="240" w:lineRule="auto"/>
        <w:jc w:val="both"/>
        <w:rPr>
          <w:rFonts w:ascii="Calibri" w:eastAsia="Arial Unicode MS" w:hAnsi="Calibri" w:cs="Calibri"/>
          <w:b/>
          <w:iCs/>
          <w:color w:val="4F81BD"/>
          <w:sz w:val="20"/>
          <w:szCs w:val="20"/>
          <w:lang w:eastAsia="fr-FR"/>
        </w:rPr>
      </w:pPr>
    </w:p>
    <w:p w14:paraId="02F313FA" w14:textId="77777777" w:rsidR="00363854" w:rsidRPr="00676E12" w:rsidRDefault="00363854" w:rsidP="00676E12">
      <w:pPr>
        <w:numPr>
          <w:ilvl w:val="1"/>
          <w:numId w:val="17"/>
        </w:numPr>
        <w:spacing w:after="0" w:line="240" w:lineRule="auto"/>
        <w:jc w:val="both"/>
        <w:outlineLvl w:val="1"/>
        <w:rPr>
          <w:rFonts w:ascii="Calibri" w:hAnsi="Calibri"/>
          <w:sz w:val="20"/>
        </w:rPr>
      </w:pPr>
      <w:bookmarkStart w:id="5" w:name="_Toc121754752"/>
      <w:bookmarkStart w:id="6" w:name="_Toc210155291"/>
      <w:r w:rsidRPr="00676E12">
        <w:rPr>
          <w:rFonts w:ascii="Calibri" w:hAnsi="Calibri"/>
          <w:b/>
          <w:sz w:val="20"/>
        </w:rPr>
        <w:t>Consultation et retrait du dossier</w:t>
      </w:r>
      <w:bookmarkEnd w:id="5"/>
      <w:bookmarkEnd w:id="6"/>
    </w:p>
    <w:p w14:paraId="42521498" w14:textId="77777777" w:rsidR="00363854" w:rsidRPr="00676E12" w:rsidRDefault="00363854" w:rsidP="00676E12">
      <w:pPr>
        <w:spacing w:after="0" w:line="240" w:lineRule="auto"/>
        <w:jc w:val="both"/>
        <w:rPr>
          <w:rFonts w:ascii="Calibri" w:hAnsi="Calibri"/>
          <w:color w:val="000000"/>
          <w:sz w:val="20"/>
        </w:rPr>
      </w:pPr>
      <w:r w:rsidRPr="00676E12">
        <w:rPr>
          <w:rFonts w:ascii="Calibri" w:hAnsi="Calibri"/>
          <w:color w:val="000000"/>
          <w:sz w:val="20"/>
        </w:rPr>
        <w:t>Le dossier d’appel d’offres peut être consulté et retiré :</w:t>
      </w:r>
    </w:p>
    <w:p w14:paraId="61ECDC97" w14:textId="77777777" w:rsidR="00363854" w:rsidRPr="00363854" w:rsidRDefault="00363854" w:rsidP="00363854">
      <w:pPr>
        <w:numPr>
          <w:ilvl w:val="0"/>
          <w:numId w:val="16"/>
        </w:numPr>
        <w:spacing w:after="0" w:line="240" w:lineRule="auto"/>
        <w:ind w:left="284"/>
        <w:contextualSpacing/>
        <w:jc w:val="both"/>
        <w:rPr>
          <w:rFonts w:ascii="Calibri" w:eastAsia="Times New Roman" w:hAnsi="Calibri" w:cs="Calibri"/>
          <w:color w:val="000000"/>
          <w:sz w:val="20"/>
          <w:szCs w:val="20"/>
          <w:lang w:eastAsia="fr-FR"/>
        </w:rPr>
      </w:pPr>
      <w:r w:rsidRPr="00363854">
        <w:rPr>
          <w:rFonts w:ascii="Calibri" w:eastAsia="Times New Roman" w:hAnsi="Calibri" w:cs="Calibri"/>
          <w:color w:val="000000"/>
          <w:sz w:val="20"/>
          <w:szCs w:val="20"/>
          <w:lang w:eastAsia="fr-FR"/>
        </w:rPr>
        <w:t>Au FSH/FCH Immeuble Jules FERRY - 1 rue de la somme – 1</w:t>
      </w:r>
      <w:r w:rsidRPr="00363854">
        <w:rPr>
          <w:rFonts w:ascii="Calibri" w:eastAsia="Times New Roman" w:hAnsi="Calibri" w:cs="Calibri"/>
          <w:color w:val="000000"/>
          <w:sz w:val="20"/>
          <w:szCs w:val="20"/>
          <w:vertAlign w:val="superscript"/>
          <w:lang w:eastAsia="fr-FR"/>
        </w:rPr>
        <w:t>er</w:t>
      </w:r>
      <w:r w:rsidRPr="00363854">
        <w:rPr>
          <w:rFonts w:ascii="Calibri" w:eastAsia="Times New Roman" w:hAnsi="Calibri" w:cs="Calibri"/>
          <w:color w:val="000000"/>
          <w:sz w:val="20"/>
          <w:szCs w:val="20"/>
          <w:lang w:eastAsia="fr-FR"/>
        </w:rPr>
        <w:t xml:space="preserve"> étage - Nouméa,</w:t>
      </w:r>
    </w:p>
    <w:p w14:paraId="56D787BD" w14:textId="77777777" w:rsidR="00363854" w:rsidRPr="00676E12" w:rsidRDefault="00363854" w:rsidP="00676E12">
      <w:pPr>
        <w:numPr>
          <w:ilvl w:val="0"/>
          <w:numId w:val="16"/>
        </w:numPr>
        <w:spacing w:after="0" w:line="240" w:lineRule="auto"/>
        <w:ind w:left="284"/>
        <w:contextualSpacing/>
        <w:jc w:val="both"/>
        <w:rPr>
          <w:rFonts w:ascii="Calibri" w:hAnsi="Calibri"/>
          <w:color w:val="E36C0A"/>
          <w:sz w:val="20"/>
        </w:rPr>
      </w:pPr>
      <w:r w:rsidRPr="00676E12">
        <w:rPr>
          <w:rFonts w:ascii="Calibri" w:hAnsi="Calibri"/>
          <w:color w:val="000000"/>
          <w:sz w:val="20"/>
        </w:rPr>
        <w:t xml:space="preserve">Sur le site internet : </w:t>
      </w:r>
      <w:hyperlink r:id="rId12" w:history="1">
        <w:r w:rsidRPr="00676E12">
          <w:rPr>
            <w:rFonts w:ascii="Calibri" w:hAnsi="Calibri"/>
            <w:color w:val="E36C0A"/>
            <w:sz w:val="20"/>
          </w:rPr>
          <w:t>https://www.fsh.nc/le-fsh/les-services-professionnels-du-fsh/les-appels-doffre-du-fsh/</w:t>
        </w:r>
      </w:hyperlink>
    </w:p>
    <w:p w14:paraId="257F334E" w14:textId="77777777" w:rsidR="00363854" w:rsidRPr="00676E12" w:rsidRDefault="00363854" w:rsidP="00676E12">
      <w:pPr>
        <w:spacing w:after="0" w:line="240" w:lineRule="auto"/>
        <w:contextualSpacing/>
        <w:jc w:val="both"/>
        <w:rPr>
          <w:rFonts w:ascii="Calibri" w:hAnsi="Calibri"/>
          <w:sz w:val="20"/>
        </w:rPr>
      </w:pPr>
    </w:p>
    <w:p w14:paraId="1BE0026B" w14:textId="0C37A778" w:rsidR="00363854" w:rsidRPr="00676E12" w:rsidRDefault="00363854" w:rsidP="00676E12">
      <w:pPr>
        <w:spacing w:after="0" w:line="240" w:lineRule="auto"/>
        <w:contextualSpacing/>
        <w:jc w:val="both"/>
        <w:rPr>
          <w:rFonts w:ascii="Calibri" w:hAnsi="Calibri"/>
          <w:sz w:val="20"/>
        </w:rPr>
      </w:pPr>
      <w:r w:rsidRPr="00676E12">
        <w:rPr>
          <w:rFonts w:ascii="Calibri" w:hAnsi="Calibri"/>
          <w:sz w:val="20"/>
        </w:rPr>
        <w:t xml:space="preserve">Il est demandé aux entreprises qui retirent les fichiers numériques sur le site </w:t>
      </w:r>
      <w:hyperlink r:id="rId13" w:history="1">
        <w:r w:rsidRPr="00676E12">
          <w:rPr>
            <w:rFonts w:ascii="Calibri" w:hAnsi="Calibri"/>
            <w:i/>
            <w:sz w:val="20"/>
          </w:rPr>
          <w:t>www.fsh.nc</w:t>
        </w:r>
      </w:hyperlink>
      <w:r w:rsidRPr="00676E12">
        <w:rPr>
          <w:rFonts w:ascii="Calibri" w:hAnsi="Calibri"/>
          <w:i/>
          <w:sz w:val="20"/>
        </w:rPr>
        <w:t xml:space="preserve"> </w:t>
      </w:r>
      <w:r w:rsidRPr="00676E12">
        <w:rPr>
          <w:rFonts w:ascii="Calibri" w:hAnsi="Calibri"/>
          <w:sz w:val="20"/>
        </w:rPr>
        <w:t xml:space="preserve">d’envoyer un courriel à l’attention de </w:t>
      </w:r>
      <w:hyperlink r:id="rId14" w:history="1">
        <w:r w:rsidR="006D2C73" w:rsidRPr="00A95AFB">
          <w:rPr>
            <w:rFonts w:ascii="Calibri" w:eastAsia="Times New Roman" w:hAnsi="Calibri" w:cs="Calibri"/>
            <w:b/>
            <w:color w:val="000000" w:themeColor="text1"/>
            <w:sz w:val="20"/>
            <w:szCs w:val="20"/>
            <w:u w:val="single"/>
            <w:lang w:eastAsia="fr-FR"/>
          </w:rPr>
          <w:t>nlemaire@fsh.nc</w:t>
        </w:r>
      </w:hyperlink>
      <w:r w:rsidRPr="00363854">
        <w:rPr>
          <w:rFonts w:ascii="Calibri" w:eastAsia="Times New Roman" w:hAnsi="Calibri" w:cs="Calibri"/>
          <w:color w:val="5B9BD5" w:themeColor="accent1"/>
          <w:sz w:val="20"/>
          <w:szCs w:val="20"/>
          <w:lang w:eastAsia="fr-FR"/>
        </w:rPr>
        <w:t>,</w:t>
      </w:r>
      <w:r w:rsidRPr="00363854">
        <w:rPr>
          <w:rFonts w:ascii="Calibri" w:eastAsia="Times New Roman" w:hAnsi="Calibri" w:cs="Calibri"/>
          <w:sz w:val="20"/>
          <w:szCs w:val="20"/>
          <w:lang w:eastAsia="fr-FR"/>
        </w:rPr>
        <w:t xml:space="preserve"> mentionnant en « objet » l’intitulé</w:t>
      </w:r>
      <w:r w:rsidRPr="00676E12">
        <w:rPr>
          <w:rFonts w:ascii="Calibri" w:hAnsi="Calibri"/>
          <w:sz w:val="20"/>
        </w:rPr>
        <w:t xml:space="preserve"> du nom de l’opération, sans autre formalité.</w:t>
      </w:r>
    </w:p>
    <w:p w14:paraId="7BC9767E" w14:textId="6164BE89" w:rsidR="00363854" w:rsidRPr="00395388" w:rsidRDefault="00363854" w:rsidP="00363854">
      <w:pPr>
        <w:spacing w:after="0" w:line="240" w:lineRule="auto"/>
        <w:contextualSpacing/>
        <w:jc w:val="both"/>
        <w:rPr>
          <w:rFonts w:ascii="Calibri" w:eastAsia="Times New Roman" w:hAnsi="Calibri" w:cs="Calibri"/>
          <w:color w:val="000000" w:themeColor="text1"/>
          <w:sz w:val="20"/>
          <w:szCs w:val="20"/>
          <w:lang w:eastAsia="fr-FR"/>
        </w:rPr>
      </w:pPr>
      <w:r w:rsidRPr="00676E12">
        <w:rPr>
          <w:rFonts w:ascii="Calibri" w:hAnsi="Calibri"/>
          <w:sz w:val="20"/>
        </w:rPr>
        <w:t xml:space="preserve">Ex : </w:t>
      </w:r>
      <w:r w:rsidRPr="00363854">
        <w:rPr>
          <w:rFonts w:ascii="Calibri" w:eastAsia="Times New Roman" w:hAnsi="Calibri" w:cs="Calibri"/>
          <w:b/>
          <w:color w:val="5B9BD5" w:themeColor="accent1"/>
          <w:sz w:val="20"/>
          <w:szCs w:val="20"/>
          <w:lang w:eastAsia="fr-FR"/>
        </w:rPr>
        <w:t xml:space="preserve"> </w:t>
      </w:r>
      <w:r w:rsidR="006D2C73" w:rsidRPr="00395388">
        <w:rPr>
          <w:rFonts w:ascii="Calibri" w:eastAsia="Times New Roman" w:hAnsi="Calibri" w:cs="Calibri"/>
          <w:b/>
          <w:color w:val="000000" w:themeColor="text1"/>
          <w:sz w:val="20"/>
          <w:szCs w:val="20"/>
          <w:lang w:eastAsia="fr-FR"/>
        </w:rPr>
        <w:t>Opé</w:t>
      </w:r>
      <w:r w:rsidR="0047240B" w:rsidRPr="00395388">
        <w:rPr>
          <w:rFonts w:ascii="Calibri" w:eastAsia="Times New Roman" w:hAnsi="Calibri" w:cs="Calibri"/>
          <w:b/>
          <w:color w:val="000000" w:themeColor="text1"/>
          <w:sz w:val="20"/>
          <w:szCs w:val="20"/>
          <w:lang w:eastAsia="fr-FR"/>
        </w:rPr>
        <w:t>r</w:t>
      </w:r>
      <w:r w:rsidR="006D2C73" w:rsidRPr="00395388">
        <w:rPr>
          <w:rFonts w:ascii="Calibri" w:eastAsia="Times New Roman" w:hAnsi="Calibri" w:cs="Calibri"/>
          <w:b/>
          <w:color w:val="000000" w:themeColor="text1"/>
          <w:sz w:val="20"/>
          <w:szCs w:val="20"/>
          <w:lang w:eastAsia="fr-FR"/>
        </w:rPr>
        <w:t>ation</w:t>
      </w:r>
      <w:r w:rsidRPr="00395388">
        <w:rPr>
          <w:rFonts w:ascii="Calibri" w:hAnsi="Calibri"/>
          <w:b/>
          <w:color w:val="000000" w:themeColor="text1"/>
          <w:sz w:val="20"/>
        </w:rPr>
        <w:t> </w:t>
      </w:r>
      <w:r w:rsidR="00587BA4" w:rsidRPr="00395388">
        <w:rPr>
          <w:rFonts w:ascii="Calibri" w:hAnsi="Calibri"/>
          <w:b/>
          <w:color w:val="000000" w:themeColor="text1"/>
          <w:sz w:val="20"/>
        </w:rPr>
        <w:t>Aménagement Agence Clientèle</w:t>
      </w:r>
      <w:r w:rsidRPr="00395388">
        <w:rPr>
          <w:rFonts w:ascii="Calibri" w:hAnsi="Calibri"/>
          <w:b/>
          <w:color w:val="000000" w:themeColor="text1"/>
          <w:sz w:val="20"/>
        </w:rPr>
        <w:t> « TCE »</w:t>
      </w:r>
    </w:p>
    <w:p w14:paraId="7AD3C5BE" w14:textId="77777777" w:rsidR="00363854" w:rsidRPr="00676E12" w:rsidRDefault="00363854" w:rsidP="00676E12">
      <w:pPr>
        <w:spacing w:after="0" w:line="240" w:lineRule="auto"/>
        <w:jc w:val="both"/>
        <w:rPr>
          <w:rFonts w:ascii="Calibri" w:hAnsi="Calibri"/>
          <w:sz w:val="20"/>
        </w:rPr>
      </w:pPr>
    </w:p>
    <w:p w14:paraId="29560189" w14:textId="77777777" w:rsidR="00363854" w:rsidRPr="00676E12" w:rsidRDefault="00363854" w:rsidP="00676E12">
      <w:pPr>
        <w:spacing w:after="0" w:line="240" w:lineRule="auto"/>
        <w:jc w:val="both"/>
        <w:rPr>
          <w:rFonts w:ascii="Calibri" w:hAnsi="Calibri"/>
          <w:sz w:val="20"/>
        </w:rPr>
      </w:pPr>
      <w:r w:rsidRPr="00676E12">
        <w:rPr>
          <w:rFonts w:ascii="Calibri" w:hAnsi="Calibri"/>
          <w:sz w:val="20"/>
        </w:rPr>
        <w:t>Cet envoi aura pour seul but d’établir la liste des courriels des entreprises qui ont retiré ces dossiers pour pouvoir les contacter en cas de modification avant la fin de l’appel d’offres.</w:t>
      </w:r>
    </w:p>
    <w:p w14:paraId="6385B3D1"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1B504AF8" w14:textId="77777777" w:rsidR="00363854" w:rsidRPr="00363854" w:rsidRDefault="00363854" w:rsidP="00363854">
      <w:pPr>
        <w:spacing w:after="0" w:line="240" w:lineRule="auto"/>
        <w:jc w:val="both"/>
        <w:rPr>
          <w:rFonts w:ascii="Calibri" w:eastAsia="Times New Roman" w:hAnsi="Calibri" w:cs="Calibri"/>
          <w:color w:val="000000"/>
          <w:sz w:val="20"/>
          <w:szCs w:val="20"/>
          <w:lang w:eastAsia="fr-FR"/>
        </w:rPr>
      </w:pPr>
    </w:p>
    <w:p w14:paraId="7258D11A" w14:textId="77777777" w:rsidR="00363854" w:rsidRPr="00676E12" w:rsidRDefault="00363854" w:rsidP="00676E12">
      <w:pPr>
        <w:keepNext/>
        <w:shd w:val="clear" w:color="auto" w:fill="A6A6A6"/>
        <w:tabs>
          <w:tab w:val="center" w:pos="2127"/>
          <w:tab w:val="center" w:pos="8222"/>
          <w:tab w:val="right" w:pos="8931"/>
        </w:tabs>
        <w:spacing w:after="0" w:line="240" w:lineRule="auto"/>
        <w:outlineLvl w:val="0"/>
        <w:rPr>
          <w:rFonts w:ascii="Calibri" w:hAnsi="Calibri"/>
          <w:color w:val="FFFFFF"/>
          <w:sz w:val="20"/>
        </w:rPr>
      </w:pPr>
      <w:bookmarkStart w:id="7" w:name="_Toc536460305"/>
      <w:bookmarkStart w:id="8" w:name="_Toc210155292"/>
      <w:bookmarkEnd w:id="7"/>
      <w:r w:rsidRPr="00363854">
        <w:rPr>
          <w:rFonts w:ascii="Calibri" w:eastAsia="Times New Roman" w:hAnsi="Calibri" w:cs="Calibri"/>
          <w:b/>
          <w:caps/>
          <w:color w:val="FFFFFF"/>
          <w:sz w:val="20"/>
          <w:szCs w:val="20"/>
          <w:lang w:eastAsia="fr-FR"/>
        </w:rPr>
        <w:t xml:space="preserve">ARTICLE 2 - </w:t>
      </w:r>
      <w:bookmarkStart w:id="9" w:name="_Toc121754753"/>
      <w:r w:rsidRPr="00676E12">
        <w:rPr>
          <w:rFonts w:ascii="Calibri" w:hAnsi="Calibri"/>
          <w:color w:val="FFFFFF"/>
          <w:sz w:val="20"/>
        </w:rPr>
        <w:t>CONDITIONS DE L’APPEL D’OFFRES</w:t>
      </w:r>
      <w:bookmarkEnd w:id="9"/>
      <w:bookmarkEnd w:id="8"/>
    </w:p>
    <w:p w14:paraId="545AB773"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p w14:paraId="373C8AEC" w14:textId="59D4C7E4" w:rsidR="00363854" w:rsidRPr="00676E12" w:rsidRDefault="002F1031" w:rsidP="00676E12">
      <w:pPr>
        <w:spacing w:after="0" w:line="240" w:lineRule="auto"/>
        <w:jc w:val="both"/>
        <w:outlineLvl w:val="1"/>
        <w:rPr>
          <w:rFonts w:ascii="Calibri" w:hAnsi="Calibri"/>
          <w:sz w:val="20"/>
        </w:rPr>
      </w:pPr>
      <w:bookmarkStart w:id="10" w:name="_Toc210155293"/>
      <w:r>
        <w:rPr>
          <w:rFonts w:ascii="Calibri" w:eastAsia="Times New Roman" w:hAnsi="Calibri" w:cs="Calibri"/>
          <w:b/>
          <w:sz w:val="20"/>
          <w:szCs w:val="20"/>
          <w:lang w:eastAsia="fr-FR"/>
        </w:rPr>
        <w:t xml:space="preserve">2.1 </w:t>
      </w:r>
      <w:bookmarkStart w:id="11" w:name="_Toc121754754"/>
      <w:r w:rsidR="00363854" w:rsidRPr="00676E12">
        <w:rPr>
          <w:rFonts w:ascii="Calibri" w:hAnsi="Calibri"/>
          <w:b/>
          <w:sz w:val="20"/>
        </w:rPr>
        <w:t>Etendue de la consultation et mode d’appel d’offres</w:t>
      </w:r>
      <w:bookmarkEnd w:id="11"/>
      <w:bookmarkEnd w:id="10"/>
    </w:p>
    <w:p w14:paraId="28AA58E7" w14:textId="77777777" w:rsidR="00363854" w:rsidRPr="00676E12" w:rsidRDefault="00363854" w:rsidP="00676E12">
      <w:pPr>
        <w:spacing w:after="0" w:line="240" w:lineRule="auto"/>
        <w:jc w:val="both"/>
        <w:rPr>
          <w:rFonts w:ascii="Calibri" w:hAnsi="Calibri"/>
          <w:sz w:val="20"/>
        </w:rPr>
      </w:pPr>
      <w:r w:rsidRPr="00676E12">
        <w:rPr>
          <w:rFonts w:ascii="Calibri" w:hAnsi="Calibri"/>
          <w:sz w:val="20"/>
        </w:rPr>
        <w:t xml:space="preserve">La présente consultation est lancée sous la forme d’un </w:t>
      </w:r>
      <w:r w:rsidRPr="00A95AFB">
        <w:rPr>
          <w:rFonts w:ascii="Calibri" w:hAnsi="Calibri"/>
          <w:b/>
          <w:color w:val="000000" w:themeColor="text1"/>
          <w:sz w:val="20"/>
        </w:rPr>
        <w:t>appel d’offres ouvert avec parution en presse</w:t>
      </w:r>
      <w:r w:rsidRPr="00A95AFB">
        <w:rPr>
          <w:rFonts w:ascii="Calibri" w:hAnsi="Calibri"/>
          <w:color w:val="000000" w:themeColor="text1"/>
          <w:sz w:val="20"/>
        </w:rPr>
        <w:t>.</w:t>
      </w:r>
    </w:p>
    <w:p w14:paraId="2A214F3D"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5AE9AF46" w14:textId="52043FAE" w:rsidR="00363854" w:rsidRPr="00A95AFB" w:rsidRDefault="00363854" w:rsidP="00676E12">
      <w:pPr>
        <w:spacing w:after="0" w:line="240" w:lineRule="auto"/>
        <w:jc w:val="both"/>
        <w:rPr>
          <w:rFonts w:ascii="Calibri" w:hAnsi="Calibri"/>
          <w:b/>
          <w:color w:val="000000" w:themeColor="text1"/>
          <w:sz w:val="20"/>
        </w:rPr>
      </w:pPr>
      <w:r w:rsidRPr="00676E12">
        <w:rPr>
          <w:rFonts w:ascii="Calibri" w:hAnsi="Calibri"/>
          <w:sz w:val="20"/>
        </w:rPr>
        <w:t xml:space="preserve">Le marché sera passé </w:t>
      </w:r>
      <w:r w:rsidR="00222B79">
        <w:rPr>
          <w:rFonts w:ascii="Calibri" w:eastAsia="Arial Unicode MS" w:hAnsi="Calibri" w:cs="Calibri"/>
          <w:sz w:val="20"/>
          <w:szCs w:val="20"/>
          <w:lang w:eastAsia="fr-FR"/>
        </w:rPr>
        <w:t xml:space="preserve">à </w:t>
      </w:r>
      <w:r w:rsidR="000E050C" w:rsidRPr="00A95AFB">
        <w:rPr>
          <w:rFonts w:ascii="Calibri" w:eastAsia="Arial Unicode MS" w:hAnsi="Calibri" w:cs="Calibri"/>
          <w:color w:val="000000" w:themeColor="text1"/>
          <w:sz w:val="20"/>
          <w:szCs w:val="20"/>
          <w:lang w:eastAsia="fr-FR"/>
        </w:rPr>
        <w:t>l’</w:t>
      </w:r>
      <w:r w:rsidR="00222B79" w:rsidRPr="00A95AFB">
        <w:rPr>
          <w:rFonts w:ascii="Calibri" w:eastAsia="Arial Unicode MS" w:hAnsi="Calibri" w:cs="Calibri"/>
          <w:b/>
          <w:iCs/>
          <w:color w:val="000000" w:themeColor="text1"/>
          <w:sz w:val="20"/>
          <w:szCs w:val="20"/>
          <w:lang w:eastAsia="fr-FR"/>
        </w:rPr>
        <w:t xml:space="preserve">entreprise générale ou en </w:t>
      </w:r>
      <w:r w:rsidRPr="00A95AFB">
        <w:rPr>
          <w:rFonts w:ascii="Calibri" w:hAnsi="Calibri"/>
          <w:b/>
          <w:color w:val="000000" w:themeColor="text1"/>
          <w:sz w:val="20"/>
        </w:rPr>
        <w:t>groupement d’entreprises conjointes avec mandataire solidaire</w:t>
      </w:r>
      <w:r w:rsidR="00222B79" w:rsidRPr="00A95AFB">
        <w:rPr>
          <w:rFonts w:ascii="Calibri" w:eastAsia="Arial Unicode MS" w:hAnsi="Calibri" w:cs="Calibri"/>
          <w:b/>
          <w:iCs/>
          <w:color w:val="000000" w:themeColor="text1"/>
          <w:sz w:val="20"/>
          <w:szCs w:val="20"/>
          <w:lang w:eastAsia="fr-FR"/>
        </w:rPr>
        <w:t>, assisté</w:t>
      </w:r>
      <w:r w:rsidR="000E050C" w:rsidRPr="00A95AFB">
        <w:rPr>
          <w:rFonts w:ascii="Calibri" w:eastAsia="Arial Unicode MS" w:hAnsi="Calibri" w:cs="Calibri"/>
          <w:b/>
          <w:iCs/>
          <w:color w:val="000000" w:themeColor="text1"/>
          <w:sz w:val="20"/>
          <w:szCs w:val="20"/>
          <w:lang w:eastAsia="fr-FR"/>
        </w:rPr>
        <w:t>(e)</w:t>
      </w:r>
      <w:r w:rsidR="00222B79" w:rsidRPr="00A95AFB">
        <w:rPr>
          <w:rFonts w:ascii="Calibri" w:eastAsia="Arial Unicode MS" w:hAnsi="Calibri" w:cs="Calibri"/>
          <w:b/>
          <w:iCs/>
          <w:color w:val="000000" w:themeColor="text1"/>
          <w:sz w:val="20"/>
          <w:szCs w:val="20"/>
          <w:lang w:eastAsia="fr-FR"/>
        </w:rPr>
        <w:t xml:space="preserve"> éventuellement d’entreprises </w:t>
      </w:r>
      <w:r w:rsidR="000E050C" w:rsidRPr="00A95AFB">
        <w:rPr>
          <w:rFonts w:ascii="Calibri" w:eastAsia="Arial Unicode MS" w:hAnsi="Calibri" w:cs="Calibri"/>
          <w:b/>
          <w:iCs/>
          <w:color w:val="000000" w:themeColor="text1"/>
          <w:sz w:val="20"/>
          <w:szCs w:val="20"/>
          <w:lang w:eastAsia="fr-FR"/>
        </w:rPr>
        <w:t>sous-traitantes</w:t>
      </w:r>
      <w:r w:rsidR="00222B79" w:rsidRPr="00A95AFB">
        <w:rPr>
          <w:rFonts w:ascii="Calibri" w:eastAsia="Arial Unicode MS" w:hAnsi="Calibri" w:cs="Calibri"/>
          <w:b/>
          <w:iCs/>
          <w:color w:val="000000" w:themeColor="text1"/>
          <w:sz w:val="20"/>
          <w:szCs w:val="20"/>
          <w:lang w:eastAsia="fr-FR"/>
        </w:rPr>
        <w:t xml:space="preserve"> agré</w:t>
      </w:r>
      <w:r w:rsidR="000E050C" w:rsidRPr="00A95AFB">
        <w:rPr>
          <w:rFonts w:ascii="Calibri" w:eastAsia="Arial Unicode MS" w:hAnsi="Calibri" w:cs="Calibri"/>
          <w:b/>
          <w:iCs/>
          <w:color w:val="000000" w:themeColor="text1"/>
          <w:sz w:val="20"/>
          <w:szCs w:val="20"/>
          <w:lang w:eastAsia="fr-FR"/>
        </w:rPr>
        <w:t>é</w:t>
      </w:r>
      <w:r w:rsidR="00222B79" w:rsidRPr="00A95AFB">
        <w:rPr>
          <w:rFonts w:ascii="Calibri" w:eastAsia="Arial Unicode MS" w:hAnsi="Calibri" w:cs="Calibri"/>
          <w:b/>
          <w:iCs/>
          <w:color w:val="000000" w:themeColor="text1"/>
          <w:sz w:val="20"/>
          <w:szCs w:val="20"/>
          <w:lang w:eastAsia="fr-FR"/>
        </w:rPr>
        <w:t>es.</w:t>
      </w:r>
    </w:p>
    <w:p w14:paraId="51F601A5" w14:textId="77777777" w:rsidR="00363854" w:rsidRPr="00363854" w:rsidRDefault="00363854" w:rsidP="00363854">
      <w:pPr>
        <w:spacing w:after="0" w:line="240" w:lineRule="auto"/>
        <w:jc w:val="both"/>
        <w:rPr>
          <w:rFonts w:ascii="Calibri" w:eastAsia="Arial Unicode MS" w:hAnsi="Calibri" w:cs="Calibri"/>
          <w:color w:val="548DD4"/>
          <w:sz w:val="20"/>
          <w:szCs w:val="20"/>
          <w:lang w:eastAsia="fr-FR"/>
        </w:rPr>
      </w:pPr>
    </w:p>
    <w:p w14:paraId="65AA0263" w14:textId="77777777" w:rsidR="00363854" w:rsidRPr="00676E12" w:rsidRDefault="00363854" w:rsidP="00676E12">
      <w:pPr>
        <w:spacing w:after="0" w:line="240" w:lineRule="auto"/>
        <w:jc w:val="both"/>
        <w:rPr>
          <w:rFonts w:ascii="Calibri" w:hAnsi="Calibri"/>
          <w:sz w:val="20"/>
        </w:rPr>
      </w:pPr>
      <w:r w:rsidRPr="00363854">
        <w:rPr>
          <w:rFonts w:ascii="Calibri" w:eastAsia="Arial Unicode MS" w:hAnsi="Calibri" w:cs="Calibri"/>
          <w:b/>
          <w:sz w:val="20"/>
          <w:szCs w:val="20"/>
          <w:lang w:eastAsia="fr-FR"/>
        </w:rPr>
        <w:t xml:space="preserve">2.2 </w:t>
      </w:r>
      <w:bookmarkStart w:id="12" w:name="_Toc121754755"/>
      <w:r w:rsidRPr="00676E12">
        <w:rPr>
          <w:rFonts w:ascii="Calibri" w:hAnsi="Calibri"/>
          <w:b/>
          <w:sz w:val="20"/>
        </w:rPr>
        <w:t>Forme juridique du marché</w:t>
      </w:r>
      <w:bookmarkEnd w:id="12"/>
    </w:p>
    <w:p w14:paraId="462A7BF0" w14:textId="77777777" w:rsidR="00363854" w:rsidRPr="00676E12" w:rsidRDefault="00363854" w:rsidP="00676E12">
      <w:pPr>
        <w:autoSpaceDE w:val="0"/>
        <w:autoSpaceDN w:val="0"/>
        <w:spacing w:after="0" w:line="240" w:lineRule="auto"/>
        <w:jc w:val="both"/>
        <w:rPr>
          <w:rFonts w:ascii="Calibri" w:hAnsi="Calibri"/>
          <w:sz w:val="20"/>
        </w:rPr>
      </w:pPr>
      <w:r w:rsidRPr="00676E12">
        <w:rPr>
          <w:rFonts w:ascii="Calibri" w:hAnsi="Calibri"/>
          <w:sz w:val="20"/>
        </w:rPr>
        <w:t>Le marché est un marché privé de travaux définis par les articles 1710, 1779-3 du code civil et soumis, lorsqu’il n’y est pas dérogé par les dispositions contractuelles, aux dispositions de la norme NFP 03.001 (marché privé de travaux) avec ses amendements éventuels et réputés connus des parties, et enfin aux règles de l’art.</w:t>
      </w:r>
    </w:p>
    <w:p w14:paraId="66E17635"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p w14:paraId="7280CF27" w14:textId="77777777" w:rsidR="00363854" w:rsidRPr="00676E12" w:rsidRDefault="00363854" w:rsidP="00676E12">
      <w:pPr>
        <w:numPr>
          <w:ilvl w:val="1"/>
          <w:numId w:val="18"/>
        </w:numPr>
        <w:spacing w:after="0" w:line="240" w:lineRule="auto"/>
        <w:jc w:val="both"/>
        <w:outlineLvl w:val="1"/>
        <w:rPr>
          <w:rFonts w:ascii="Calibri" w:hAnsi="Calibri"/>
          <w:sz w:val="20"/>
        </w:rPr>
      </w:pPr>
      <w:bookmarkStart w:id="13" w:name="_Toc121754756"/>
      <w:bookmarkStart w:id="14" w:name="_Toc210155294"/>
      <w:r w:rsidRPr="00676E12">
        <w:rPr>
          <w:rFonts w:ascii="Calibri" w:hAnsi="Calibri"/>
          <w:b/>
          <w:sz w:val="20"/>
        </w:rPr>
        <w:t>Maîtrise d’œuvre, Contrôle technique, OPC et Coordination Santé Sécurité</w:t>
      </w:r>
      <w:bookmarkStart w:id="15" w:name="_Toc536460310"/>
      <w:bookmarkEnd w:id="15"/>
      <w:bookmarkEnd w:id="13"/>
      <w:bookmarkEnd w:id="14"/>
    </w:p>
    <w:p w14:paraId="52980DB1" w14:textId="4743CE54" w:rsidR="00363854" w:rsidRPr="00A95AFB" w:rsidRDefault="00363854" w:rsidP="00676E12">
      <w:pPr>
        <w:spacing w:after="0" w:line="240" w:lineRule="auto"/>
        <w:rPr>
          <w:rFonts w:ascii="Calibri" w:hAnsi="Calibri"/>
          <w:color w:val="000000" w:themeColor="text1"/>
          <w:sz w:val="20"/>
        </w:rPr>
      </w:pPr>
      <w:r w:rsidRPr="00676E12">
        <w:rPr>
          <w:rFonts w:ascii="Calibri" w:hAnsi="Calibri"/>
          <w:sz w:val="20"/>
        </w:rPr>
        <w:t>La maîtrise d’œuvre des travaux est assurée par</w:t>
      </w:r>
      <w:r w:rsidRPr="00363854">
        <w:rPr>
          <w:rFonts w:ascii="Calibri" w:eastAsia="Times New Roman" w:hAnsi="Calibri" w:cs="Calibri"/>
          <w:sz w:val="20"/>
          <w:szCs w:val="20"/>
          <w:lang w:eastAsia="fr-FR"/>
        </w:rPr>
        <w:t> </w:t>
      </w:r>
      <w:r w:rsidR="001F328A">
        <w:rPr>
          <w:rFonts w:ascii="Calibri" w:eastAsia="Times New Roman" w:hAnsi="Calibri" w:cs="Calibri"/>
          <w:sz w:val="20"/>
          <w:szCs w:val="20"/>
          <w:lang w:eastAsia="fr-FR"/>
        </w:rPr>
        <w:t xml:space="preserve">le groupement </w:t>
      </w:r>
      <w:r w:rsidR="00B23D2A" w:rsidRPr="00A95AFB">
        <w:rPr>
          <w:rFonts w:ascii="Calibri" w:eastAsia="Arial Unicode MS" w:hAnsi="Calibri" w:cs="Calibri"/>
          <w:b/>
          <w:color w:val="000000" w:themeColor="text1"/>
          <w:sz w:val="20"/>
          <w:szCs w:val="20"/>
          <w:lang w:eastAsia="fr-FR"/>
        </w:rPr>
        <w:t>PERSPECTIVE- EDE- AGSI</w:t>
      </w:r>
    </w:p>
    <w:p w14:paraId="127B851B"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p w14:paraId="27AE08CB" w14:textId="77777777" w:rsidR="00363854" w:rsidRPr="00676E12" w:rsidRDefault="00363854" w:rsidP="00676E12">
      <w:pPr>
        <w:numPr>
          <w:ilvl w:val="1"/>
          <w:numId w:val="18"/>
        </w:numPr>
        <w:spacing w:after="0" w:line="240" w:lineRule="auto"/>
        <w:jc w:val="both"/>
        <w:outlineLvl w:val="1"/>
        <w:rPr>
          <w:rFonts w:ascii="Calibri" w:hAnsi="Calibri"/>
          <w:sz w:val="20"/>
        </w:rPr>
      </w:pPr>
      <w:bookmarkStart w:id="16" w:name="_Toc121754757"/>
      <w:bookmarkStart w:id="17" w:name="_Toc210155295"/>
      <w:r w:rsidRPr="00676E12">
        <w:rPr>
          <w:rFonts w:ascii="Calibri" w:hAnsi="Calibri"/>
          <w:b/>
          <w:sz w:val="20"/>
        </w:rPr>
        <w:t>Décomposition en tranches et en lots</w:t>
      </w:r>
      <w:bookmarkEnd w:id="16"/>
      <w:bookmarkEnd w:id="17"/>
    </w:p>
    <w:p w14:paraId="5A941F1F" w14:textId="77777777" w:rsidR="00363854" w:rsidRPr="00676E12" w:rsidRDefault="00363854" w:rsidP="00676E12">
      <w:pPr>
        <w:spacing w:after="0" w:line="240" w:lineRule="auto"/>
        <w:contextualSpacing/>
        <w:jc w:val="both"/>
        <w:rPr>
          <w:rFonts w:ascii="Calibri" w:hAnsi="Calibri"/>
          <w:color w:val="000000"/>
          <w:sz w:val="20"/>
        </w:rPr>
      </w:pPr>
      <w:r w:rsidRPr="00676E12">
        <w:rPr>
          <w:rFonts w:ascii="Calibri" w:hAnsi="Calibri"/>
          <w:sz w:val="20"/>
        </w:rPr>
        <w:t xml:space="preserve">Les travaux seront réalisés </w:t>
      </w:r>
      <w:r w:rsidRPr="00676E12">
        <w:rPr>
          <w:rFonts w:ascii="Calibri" w:hAnsi="Calibri"/>
          <w:color w:val="000000"/>
          <w:sz w:val="20"/>
        </w:rPr>
        <w:t>en :</w:t>
      </w:r>
    </w:p>
    <w:p w14:paraId="7F7ADE1F" w14:textId="5981FC50" w:rsidR="00363854" w:rsidRPr="00A95AFB" w:rsidRDefault="00371362" w:rsidP="00676E12">
      <w:pPr>
        <w:numPr>
          <w:ilvl w:val="0"/>
          <w:numId w:val="14"/>
        </w:numPr>
        <w:spacing w:after="0" w:line="240" w:lineRule="auto"/>
        <w:ind w:left="0" w:firstLine="0"/>
        <w:contextualSpacing/>
        <w:jc w:val="both"/>
        <w:rPr>
          <w:rFonts w:ascii="Calibri" w:hAnsi="Calibri"/>
          <w:b/>
          <w:color w:val="000000" w:themeColor="text1"/>
          <w:sz w:val="20"/>
        </w:rPr>
      </w:pPr>
      <w:r w:rsidRPr="00A95AFB">
        <w:rPr>
          <w:rFonts w:ascii="Calibri" w:eastAsia="Arial Unicode MS" w:hAnsi="Calibri" w:cs="Calibri"/>
          <w:b/>
          <w:iCs/>
          <w:color w:val="000000" w:themeColor="text1"/>
          <w:sz w:val="20"/>
          <w:szCs w:val="20"/>
          <w:lang w:eastAsia="fr-FR"/>
        </w:rPr>
        <w:t>1</w:t>
      </w:r>
      <w:r w:rsidRPr="00A95AFB">
        <w:rPr>
          <w:rFonts w:ascii="Calibri" w:hAnsi="Calibri"/>
          <w:b/>
          <w:color w:val="000000" w:themeColor="text1"/>
          <w:sz w:val="20"/>
        </w:rPr>
        <w:t xml:space="preserve"> tranche </w:t>
      </w:r>
      <w:r w:rsidRPr="00A95AFB">
        <w:rPr>
          <w:rFonts w:ascii="Calibri" w:eastAsia="Arial Unicode MS" w:hAnsi="Calibri" w:cs="Calibri"/>
          <w:b/>
          <w:iCs/>
          <w:color w:val="000000" w:themeColor="text1"/>
          <w:sz w:val="20"/>
          <w:szCs w:val="20"/>
          <w:lang w:eastAsia="fr-FR"/>
        </w:rPr>
        <w:t>ferme</w:t>
      </w:r>
    </w:p>
    <w:p w14:paraId="4BC868E7" w14:textId="77777777" w:rsidR="00A84A1D" w:rsidRPr="00D84795" w:rsidRDefault="00A84A1D" w:rsidP="00D84795">
      <w:pPr>
        <w:spacing w:after="0" w:line="240" w:lineRule="auto"/>
        <w:contextualSpacing/>
        <w:jc w:val="both"/>
        <w:rPr>
          <w:rFonts w:ascii="Calibri" w:hAnsi="Calibri"/>
          <w:sz w:val="20"/>
        </w:rPr>
      </w:pPr>
      <w:bookmarkStart w:id="18" w:name="_Toc121754759"/>
    </w:p>
    <w:p w14:paraId="485DE9B1" w14:textId="4F55B0D7" w:rsidR="004D732A" w:rsidRDefault="000E050C">
      <w:pPr>
        <w:spacing w:after="0" w:line="240" w:lineRule="auto"/>
        <w:contextualSpacing/>
        <w:jc w:val="both"/>
        <w:rPr>
          <w:rFonts w:ascii="Calibri" w:hAnsi="Calibri"/>
          <w:sz w:val="20"/>
        </w:rPr>
      </w:pPr>
      <w:r w:rsidRPr="00D84795">
        <w:rPr>
          <w:rFonts w:ascii="Calibri" w:hAnsi="Calibri"/>
          <w:sz w:val="20"/>
        </w:rPr>
        <w:t>Aucune décomposition en lots n’est envisagé</w:t>
      </w:r>
      <w:r w:rsidR="003616DC">
        <w:rPr>
          <w:rFonts w:ascii="Calibri" w:hAnsi="Calibri"/>
          <w:sz w:val="20"/>
        </w:rPr>
        <w:t>e</w:t>
      </w:r>
      <w:r w:rsidR="00CF013A" w:rsidRPr="00D84795">
        <w:rPr>
          <w:rFonts w:ascii="Calibri" w:hAnsi="Calibri"/>
          <w:sz w:val="20"/>
        </w:rPr>
        <w:t>.</w:t>
      </w:r>
      <w:r w:rsidRPr="00D84795">
        <w:rPr>
          <w:rFonts w:ascii="Calibri" w:hAnsi="Calibri"/>
          <w:sz w:val="20"/>
        </w:rPr>
        <w:t xml:space="preserve"> </w:t>
      </w:r>
      <w:r w:rsidR="00CF013A" w:rsidRPr="00D84795">
        <w:rPr>
          <w:rFonts w:ascii="Calibri" w:hAnsi="Calibri"/>
          <w:sz w:val="20"/>
        </w:rPr>
        <w:t>B</w:t>
      </w:r>
      <w:r w:rsidRPr="00D84795">
        <w:rPr>
          <w:rFonts w:ascii="Calibri" w:hAnsi="Calibri"/>
          <w:sz w:val="20"/>
        </w:rPr>
        <w:t xml:space="preserve">ien qu’un découpage en </w:t>
      </w:r>
      <w:r w:rsidR="003616DC">
        <w:rPr>
          <w:rFonts w:ascii="Calibri" w:hAnsi="Calibri"/>
          <w:sz w:val="20"/>
        </w:rPr>
        <w:t>chapitres</w:t>
      </w:r>
      <w:r w:rsidRPr="00D84795">
        <w:rPr>
          <w:rFonts w:ascii="Calibri" w:hAnsi="Calibri"/>
          <w:sz w:val="20"/>
        </w:rPr>
        <w:t xml:space="preserve"> techniques de travaux a</w:t>
      </w:r>
      <w:r w:rsidR="00A84A1D">
        <w:rPr>
          <w:rFonts w:ascii="Calibri" w:hAnsi="Calibri"/>
          <w:sz w:val="20"/>
        </w:rPr>
        <w:t>it</w:t>
      </w:r>
      <w:r w:rsidRPr="00D84795">
        <w:rPr>
          <w:rFonts w:ascii="Calibri" w:hAnsi="Calibri"/>
          <w:sz w:val="20"/>
        </w:rPr>
        <w:t xml:space="preserve"> été réalisé</w:t>
      </w:r>
      <w:r w:rsidR="00CF013A" w:rsidRPr="00D84795">
        <w:rPr>
          <w:rFonts w:ascii="Calibri" w:hAnsi="Calibri"/>
          <w:sz w:val="20"/>
        </w:rPr>
        <w:t xml:space="preserve">, il n’est donné qu’à titre </w:t>
      </w:r>
      <w:r w:rsidR="00A84A1D">
        <w:rPr>
          <w:rFonts w:ascii="Calibri" w:hAnsi="Calibri"/>
          <w:sz w:val="20"/>
        </w:rPr>
        <w:t xml:space="preserve">technique et </w:t>
      </w:r>
      <w:r w:rsidR="00F87C27">
        <w:rPr>
          <w:rFonts w:ascii="Calibri" w:hAnsi="Calibri"/>
          <w:sz w:val="20"/>
        </w:rPr>
        <w:t>i</w:t>
      </w:r>
      <w:r w:rsidR="00CF013A" w:rsidRPr="00D84795">
        <w:rPr>
          <w:rFonts w:ascii="Calibri" w:hAnsi="Calibri"/>
          <w:sz w:val="20"/>
        </w:rPr>
        <w:t>ndicatif.</w:t>
      </w:r>
    </w:p>
    <w:p w14:paraId="0B8E08C5" w14:textId="2071384D" w:rsidR="00EC6CB6" w:rsidRDefault="00EC6CB6">
      <w:pPr>
        <w:rPr>
          <w:rFonts w:ascii="Calibri" w:hAnsi="Calibri"/>
          <w:sz w:val="20"/>
        </w:rPr>
      </w:pPr>
      <w:r>
        <w:rPr>
          <w:rFonts w:ascii="Calibri" w:hAnsi="Calibri"/>
          <w:sz w:val="20"/>
        </w:rPr>
        <w:br w:type="page"/>
      </w:r>
    </w:p>
    <w:tbl>
      <w:tblPr>
        <w:tblW w:w="4679"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3"/>
        <w:gridCol w:w="5672"/>
        <w:gridCol w:w="994"/>
        <w:gridCol w:w="1273"/>
      </w:tblGrid>
      <w:tr w:rsidR="00B61674" w:rsidRPr="00363854" w14:paraId="06911739" w14:textId="77777777" w:rsidTr="00EC6CB6">
        <w:trPr>
          <w:trHeight w:val="57"/>
        </w:trPr>
        <w:tc>
          <w:tcPr>
            <w:tcW w:w="3784" w:type="pct"/>
            <w:gridSpan w:val="2"/>
            <w:shd w:val="clear" w:color="auto" w:fill="auto"/>
          </w:tcPr>
          <w:p w14:paraId="6E336926" w14:textId="40CBF037" w:rsidR="00B61674" w:rsidRPr="008F2D41" w:rsidRDefault="00B61674" w:rsidP="00522B2C">
            <w:pPr>
              <w:pBdr>
                <w:top w:val="single" w:sz="4" w:space="1" w:color="auto"/>
                <w:left w:val="single" w:sz="4" w:space="4" w:color="auto"/>
                <w:right w:val="single" w:sz="4" w:space="4" w:color="auto"/>
              </w:pBdr>
              <w:spacing w:after="0" w:line="240" w:lineRule="auto"/>
              <w:ind w:right="-1"/>
              <w:jc w:val="center"/>
              <w:rPr>
                <w:rFonts w:ascii="Calibri" w:hAnsi="Calibri"/>
                <w:b/>
                <w:color w:val="E36C0A"/>
                <w:sz w:val="20"/>
              </w:rPr>
            </w:pPr>
            <w:r w:rsidRPr="008F2D41">
              <w:rPr>
                <w:rFonts w:ascii="Calibri" w:hAnsi="Calibri"/>
                <w:b/>
                <w:color w:val="E36C0A"/>
                <w:sz w:val="20"/>
              </w:rPr>
              <w:lastRenderedPageBreak/>
              <w:t xml:space="preserve">Répartition des </w:t>
            </w:r>
            <w:r w:rsidR="003616DC">
              <w:rPr>
                <w:rFonts w:ascii="Calibri" w:hAnsi="Calibri"/>
                <w:b/>
                <w:color w:val="E36C0A"/>
                <w:sz w:val="20"/>
              </w:rPr>
              <w:t>chapitre</w:t>
            </w:r>
            <w:r w:rsidRPr="008F2D41">
              <w:rPr>
                <w:rFonts w:ascii="Calibri" w:hAnsi="Calibri"/>
                <w:b/>
                <w:color w:val="E36C0A"/>
                <w:sz w:val="20"/>
              </w:rPr>
              <w:t>s</w:t>
            </w:r>
            <w:r w:rsidRPr="00363854">
              <w:rPr>
                <w:rFonts w:ascii="Calibri" w:eastAsia="Arial Unicode MS" w:hAnsi="Calibri" w:cs="Calibri"/>
                <w:b/>
                <w:color w:val="E36C0A"/>
                <w:sz w:val="20"/>
                <w:szCs w:val="20"/>
                <w:lang w:eastAsia="fr-FR"/>
              </w:rPr>
              <w:t xml:space="preserve"> bâtiments</w:t>
            </w:r>
          </w:p>
        </w:tc>
        <w:tc>
          <w:tcPr>
            <w:tcW w:w="1216" w:type="pct"/>
            <w:gridSpan w:val="2"/>
            <w:shd w:val="clear" w:color="auto" w:fill="auto"/>
          </w:tcPr>
          <w:p w14:paraId="4555C5C6" w14:textId="77777777" w:rsidR="00B61674" w:rsidRPr="008F2D41" w:rsidRDefault="00B61674" w:rsidP="00522B2C">
            <w:pPr>
              <w:spacing w:after="0" w:line="240" w:lineRule="auto"/>
              <w:jc w:val="center"/>
              <w:rPr>
                <w:rFonts w:ascii="Calibri" w:hAnsi="Calibri"/>
                <w:b/>
                <w:color w:val="E36C0A"/>
                <w:sz w:val="20"/>
              </w:rPr>
            </w:pPr>
            <w:r w:rsidRPr="008F2D41">
              <w:rPr>
                <w:rFonts w:ascii="Calibri" w:hAnsi="Calibri"/>
                <w:b/>
                <w:color w:val="E36C0A"/>
                <w:sz w:val="20"/>
              </w:rPr>
              <w:t>Mode de rémunération</w:t>
            </w:r>
          </w:p>
        </w:tc>
      </w:tr>
      <w:tr w:rsidR="00B61674" w:rsidRPr="00363854" w14:paraId="2FB246D3" w14:textId="77777777" w:rsidTr="00EC6CB6">
        <w:trPr>
          <w:trHeight w:val="50"/>
        </w:trPr>
        <w:tc>
          <w:tcPr>
            <w:tcW w:w="742" w:type="pct"/>
            <w:shd w:val="clear" w:color="auto" w:fill="auto"/>
          </w:tcPr>
          <w:p w14:paraId="07349477" w14:textId="77777777" w:rsidR="00B61674" w:rsidRPr="008F2D41" w:rsidRDefault="00B61674" w:rsidP="00522B2C">
            <w:pPr>
              <w:spacing w:after="0" w:line="240" w:lineRule="auto"/>
              <w:jc w:val="center"/>
              <w:rPr>
                <w:rFonts w:ascii="Calibri" w:hAnsi="Calibri"/>
                <w:b/>
                <w:color w:val="E36C0A"/>
                <w:sz w:val="20"/>
              </w:rPr>
            </w:pPr>
            <w:r w:rsidRPr="008F2D41">
              <w:rPr>
                <w:rFonts w:ascii="Calibri" w:hAnsi="Calibri"/>
                <w:b/>
                <w:color w:val="E36C0A"/>
                <w:sz w:val="20"/>
              </w:rPr>
              <w:t>n°</w:t>
            </w:r>
          </w:p>
        </w:tc>
        <w:tc>
          <w:tcPr>
            <w:tcW w:w="3042" w:type="pct"/>
            <w:shd w:val="clear" w:color="auto" w:fill="auto"/>
          </w:tcPr>
          <w:p w14:paraId="073059E6" w14:textId="77777777" w:rsidR="00B61674" w:rsidRPr="008F2D41" w:rsidRDefault="00B61674" w:rsidP="00522B2C">
            <w:pPr>
              <w:spacing w:after="0" w:line="240" w:lineRule="auto"/>
              <w:jc w:val="center"/>
              <w:rPr>
                <w:rFonts w:ascii="Calibri" w:hAnsi="Calibri"/>
                <w:b/>
                <w:color w:val="E36C0A"/>
                <w:sz w:val="20"/>
              </w:rPr>
            </w:pPr>
            <w:r>
              <w:rPr>
                <w:rFonts w:ascii="Calibri" w:eastAsia="Times New Roman" w:hAnsi="Calibri" w:cs="Calibri"/>
                <w:b/>
                <w:iCs/>
                <w:color w:val="E36C0A"/>
                <w:sz w:val="20"/>
                <w:szCs w:val="20"/>
                <w:lang w:eastAsia="fr-FR"/>
              </w:rPr>
              <w:t>désignation</w:t>
            </w:r>
          </w:p>
        </w:tc>
        <w:tc>
          <w:tcPr>
            <w:tcW w:w="533" w:type="pct"/>
            <w:shd w:val="clear" w:color="auto" w:fill="auto"/>
          </w:tcPr>
          <w:p w14:paraId="64F576AA" w14:textId="77777777" w:rsidR="00B61674" w:rsidRPr="008F2D41" w:rsidRDefault="00B61674" w:rsidP="00522B2C">
            <w:pPr>
              <w:spacing w:after="0" w:line="240" w:lineRule="auto"/>
              <w:jc w:val="center"/>
              <w:rPr>
                <w:rFonts w:ascii="Calibri" w:hAnsi="Calibri"/>
                <w:b/>
                <w:color w:val="E36C0A"/>
                <w:sz w:val="20"/>
              </w:rPr>
            </w:pPr>
            <w:r w:rsidRPr="00363854">
              <w:rPr>
                <w:rFonts w:ascii="Calibri" w:eastAsia="Times New Roman" w:hAnsi="Calibri" w:cs="Calibri"/>
                <w:b/>
                <w:iCs/>
                <w:color w:val="E36C0A"/>
                <w:sz w:val="20"/>
                <w:szCs w:val="20"/>
                <w:lang w:eastAsia="fr-FR"/>
              </w:rPr>
              <w:t>Forfait</w:t>
            </w:r>
          </w:p>
        </w:tc>
        <w:tc>
          <w:tcPr>
            <w:tcW w:w="683" w:type="pct"/>
          </w:tcPr>
          <w:p w14:paraId="37D634BF" w14:textId="77777777" w:rsidR="00B61674" w:rsidRPr="008F2D41" w:rsidRDefault="00B61674" w:rsidP="00522B2C">
            <w:pPr>
              <w:spacing w:after="0" w:line="240" w:lineRule="auto"/>
              <w:jc w:val="center"/>
              <w:rPr>
                <w:rFonts w:ascii="Calibri" w:hAnsi="Calibri"/>
                <w:b/>
                <w:color w:val="E36C0A"/>
                <w:sz w:val="20"/>
              </w:rPr>
            </w:pPr>
            <w:r w:rsidRPr="00363854">
              <w:rPr>
                <w:rFonts w:ascii="Calibri" w:eastAsia="Times New Roman" w:hAnsi="Calibri" w:cs="Calibri"/>
                <w:b/>
                <w:iCs/>
                <w:color w:val="E36C0A"/>
                <w:sz w:val="20"/>
                <w:szCs w:val="20"/>
                <w:lang w:eastAsia="fr-FR"/>
              </w:rPr>
              <w:t>Métrés</w:t>
            </w:r>
          </w:p>
        </w:tc>
      </w:tr>
      <w:tr w:rsidR="00EC6CB6" w:rsidRPr="00363854" w14:paraId="09EEB6AE" w14:textId="77777777" w:rsidTr="00EC6CB6">
        <w:trPr>
          <w:trHeight w:val="50"/>
        </w:trPr>
        <w:tc>
          <w:tcPr>
            <w:tcW w:w="742" w:type="pct"/>
            <w:shd w:val="clear" w:color="auto" w:fill="FFFFFF"/>
          </w:tcPr>
          <w:p w14:paraId="6553D269" w14:textId="3CBFCEF7" w:rsidR="00EC6CB6" w:rsidRPr="008F2D41" w:rsidRDefault="00EC6CB6" w:rsidP="00B23D2A">
            <w:pPr>
              <w:spacing w:after="0" w:line="240" w:lineRule="auto"/>
              <w:jc w:val="both"/>
              <w:rPr>
                <w:rFonts w:ascii="Calibri" w:hAnsi="Calibri"/>
                <w:b/>
                <w:sz w:val="20"/>
              </w:rPr>
            </w:pPr>
            <w:r>
              <w:rPr>
                <w:rFonts w:ascii="Calibri"/>
                <w:b/>
                <w:sz w:val="20"/>
              </w:rPr>
              <w:t>Chapitre</w:t>
            </w:r>
            <w:r>
              <w:rPr>
                <w:rFonts w:ascii="Calibri"/>
                <w:b/>
                <w:spacing w:val="-10"/>
                <w:sz w:val="20"/>
              </w:rPr>
              <w:t xml:space="preserve"> </w:t>
            </w:r>
            <w:r>
              <w:rPr>
                <w:rFonts w:ascii="Calibri"/>
                <w:b/>
                <w:sz w:val="20"/>
              </w:rPr>
              <w:t>1</w:t>
            </w:r>
          </w:p>
        </w:tc>
        <w:tc>
          <w:tcPr>
            <w:tcW w:w="3042" w:type="pct"/>
            <w:shd w:val="clear" w:color="auto" w:fill="FFFFFF"/>
          </w:tcPr>
          <w:p w14:paraId="5BBBE41A" w14:textId="633B3405" w:rsidR="00EC6CB6" w:rsidRPr="008F2D41" w:rsidRDefault="00EC6CB6" w:rsidP="00B23D2A">
            <w:pPr>
              <w:spacing w:after="0" w:line="240" w:lineRule="auto"/>
              <w:jc w:val="both"/>
              <w:rPr>
                <w:rFonts w:ascii="Calibri" w:hAnsi="Calibri"/>
                <w:sz w:val="20"/>
              </w:rPr>
            </w:pPr>
            <w:r w:rsidRPr="00573FE4">
              <w:rPr>
                <w:rFonts w:ascii="Calibri" w:eastAsia="Calibri" w:hAnsi="Calibri" w:cs="Calibri"/>
                <w:sz w:val="20"/>
                <w:szCs w:val="20"/>
              </w:rPr>
              <w:t>LOT</w:t>
            </w:r>
            <w:r w:rsidRPr="00573FE4">
              <w:rPr>
                <w:rFonts w:ascii="Calibri" w:eastAsia="Calibri" w:hAnsi="Calibri" w:cs="Calibri"/>
                <w:spacing w:val="-8"/>
                <w:sz w:val="20"/>
                <w:szCs w:val="20"/>
              </w:rPr>
              <w:t xml:space="preserve"> </w:t>
            </w:r>
            <w:r w:rsidRPr="00573FE4">
              <w:rPr>
                <w:rFonts w:ascii="Calibri" w:eastAsia="Calibri" w:hAnsi="Calibri" w:cs="Calibri"/>
                <w:sz w:val="20"/>
                <w:szCs w:val="20"/>
              </w:rPr>
              <w:t>01-DEMOLITION</w:t>
            </w:r>
            <w:r w:rsidRPr="00573FE4">
              <w:rPr>
                <w:rFonts w:ascii="Calibri" w:eastAsia="Calibri" w:hAnsi="Calibri" w:cs="Calibri"/>
                <w:spacing w:val="-6"/>
                <w:sz w:val="20"/>
                <w:szCs w:val="20"/>
              </w:rPr>
              <w:t xml:space="preserve"> </w:t>
            </w:r>
            <w:r w:rsidRPr="00573FE4">
              <w:rPr>
                <w:rFonts w:ascii="Calibri" w:eastAsia="Calibri" w:hAnsi="Calibri" w:cs="Calibri"/>
                <w:sz w:val="20"/>
                <w:szCs w:val="20"/>
              </w:rPr>
              <w:t>–</w:t>
            </w:r>
            <w:r w:rsidRPr="00573FE4">
              <w:rPr>
                <w:rFonts w:ascii="Calibri" w:eastAsia="Calibri" w:hAnsi="Calibri" w:cs="Calibri"/>
                <w:spacing w:val="-5"/>
                <w:sz w:val="20"/>
                <w:szCs w:val="20"/>
              </w:rPr>
              <w:t xml:space="preserve"> </w:t>
            </w:r>
            <w:r w:rsidRPr="00573FE4">
              <w:rPr>
                <w:rFonts w:ascii="Calibri" w:eastAsia="Calibri" w:hAnsi="Calibri" w:cs="Calibri"/>
                <w:sz w:val="20"/>
                <w:szCs w:val="20"/>
              </w:rPr>
              <w:t>GROS</w:t>
            </w:r>
            <w:r w:rsidRPr="00573FE4">
              <w:rPr>
                <w:rFonts w:ascii="Calibri" w:eastAsia="Calibri" w:hAnsi="Calibri" w:cs="Calibri"/>
                <w:spacing w:val="-9"/>
                <w:sz w:val="20"/>
                <w:szCs w:val="20"/>
              </w:rPr>
              <w:t xml:space="preserve"> </w:t>
            </w:r>
            <w:r w:rsidRPr="00573FE4">
              <w:rPr>
                <w:rFonts w:ascii="Calibri" w:eastAsia="Calibri" w:hAnsi="Calibri" w:cs="Calibri"/>
                <w:sz w:val="20"/>
                <w:szCs w:val="20"/>
              </w:rPr>
              <w:t>ŒUVRE</w:t>
            </w:r>
            <w:r w:rsidRPr="00573FE4">
              <w:rPr>
                <w:rFonts w:ascii="Calibri" w:eastAsia="Calibri" w:hAnsi="Calibri" w:cs="Calibri"/>
                <w:spacing w:val="-7"/>
                <w:sz w:val="20"/>
                <w:szCs w:val="20"/>
              </w:rPr>
              <w:t xml:space="preserve"> </w:t>
            </w:r>
            <w:r w:rsidRPr="00573FE4">
              <w:rPr>
                <w:rFonts w:ascii="Calibri" w:eastAsia="Calibri" w:hAnsi="Calibri" w:cs="Calibri"/>
                <w:sz w:val="20"/>
                <w:szCs w:val="20"/>
              </w:rPr>
              <w:t>-</w:t>
            </w:r>
            <w:r w:rsidRPr="00573FE4">
              <w:rPr>
                <w:rFonts w:ascii="Calibri" w:eastAsia="Calibri" w:hAnsi="Calibri" w:cs="Calibri"/>
                <w:spacing w:val="-8"/>
                <w:sz w:val="20"/>
                <w:szCs w:val="20"/>
              </w:rPr>
              <w:t xml:space="preserve"> </w:t>
            </w:r>
            <w:r w:rsidRPr="00573FE4">
              <w:rPr>
                <w:rFonts w:ascii="Calibri" w:eastAsia="Calibri" w:hAnsi="Calibri" w:cs="Calibri"/>
                <w:sz w:val="20"/>
                <w:szCs w:val="20"/>
              </w:rPr>
              <w:t>PLATRERIE</w:t>
            </w:r>
            <w:r w:rsidRPr="00573FE4">
              <w:rPr>
                <w:rFonts w:ascii="Calibri" w:eastAsia="Calibri" w:hAnsi="Calibri" w:cs="Calibri"/>
                <w:spacing w:val="-7"/>
                <w:sz w:val="20"/>
                <w:szCs w:val="20"/>
              </w:rPr>
              <w:t xml:space="preserve"> </w:t>
            </w:r>
            <w:r w:rsidRPr="00573FE4">
              <w:rPr>
                <w:rFonts w:ascii="Calibri" w:eastAsia="Calibri" w:hAnsi="Calibri" w:cs="Calibri"/>
                <w:sz w:val="20"/>
                <w:szCs w:val="20"/>
              </w:rPr>
              <w:t>FAUX</w:t>
            </w:r>
            <w:r w:rsidRPr="00573FE4">
              <w:rPr>
                <w:rFonts w:ascii="Calibri" w:eastAsia="Calibri" w:hAnsi="Calibri" w:cs="Calibri"/>
                <w:spacing w:val="-7"/>
                <w:sz w:val="20"/>
                <w:szCs w:val="20"/>
              </w:rPr>
              <w:t xml:space="preserve"> </w:t>
            </w:r>
            <w:r w:rsidRPr="00573FE4">
              <w:rPr>
                <w:rFonts w:ascii="Calibri" w:eastAsia="Calibri" w:hAnsi="Calibri" w:cs="Calibri"/>
                <w:sz w:val="20"/>
                <w:szCs w:val="20"/>
              </w:rPr>
              <w:t>PLAFONDS</w:t>
            </w:r>
          </w:p>
        </w:tc>
        <w:tc>
          <w:tcPr>
            <w:tcW w:w="533" w:type="pct"/>
            <w:shd w:val="clear" w:color="auto" w:fill="FFFFFF"/>
          </w:tcPr>
          <w:p w14:paraId="522AB11B" w14:textId="2E63D248" w:rsidR="00EC6CB6" w:rsidRPr="008F2D41" w:rsidRDefault="00EC6CB6" w:rsidP="00B23D2A">
            <w:pPr>
              <w:spacing w:after="0" w:line="240" w:lineRule="auto"/>
              <w:jc w:val="center"/>
              <w:rPr>
                <w:rFonts w:ascii="Calibri" w:hAnsi="Calibri"/>
                <w:b/>
                <w:color w:val="000000"/>
                <w:sz w:val="20"/>
              </w:rPr>
            </w:pPr>
            <w:r>
              <w:rPr>
                <w:rFonts w:ascii="Calibri" w:hAnsi="Calibri"/>
                <w:b/>
                <w:color w:val="000000"/>
                <w:sz w:val="20"/>
              </w:rPr>
              <w:t>X</w:t>
            </w:r>
          </w:p>
        </w:tc>
        <w:tc>
          <w:tcPr>
            <w:tcW w:w="683" w:type="pct"/>
            <w:shd w:val="clear" w:color="auto" w:fill="FFFFFF"/>
          </w:tcPr>
          <w:p w14:paraId="4AD935B8" w14:textId="67D3B1C5" w:rsidR="00EC6CB6" w:rsidRPr="008F2D41" w:rsidRDefault="00EC6CB6" w:rsidP="00B23D2A">
            <w:pPr>
              <w:spacing w:after="0" w:line="240" w:lineRule="auto"/>
              <w:jc w:val="center"/>
              <w:rPr>
                <w:rFonts w:ascii="Calibri" w:hAnsi="Calibri"/>
                <w:b/>
                <w:color w:val="000000"/>
                <w:sz w:val="20"/>
              </w:rPr>
            </w:pPr>
          </w:p>
        </w:tc>
      </w:tr>
      <w:tr w:rsidR="00EC6CB6" w:rsidRPr="00363854" w14:paraId="3E371337" w14:textId="77777777" w:rsidTr="00EC6CB6">
        <w:trPr>
          <w:trHeight w:val="50"/>
        </w:trPr>
        <w:tc>
          <w:tcPr>
            <w:tcW w:w="742" w:type="pct"/>
            <w:shd w:val="clear" w:color="auto" w:fill="FFFFFF"/>
          </w:tcPr>
          <w:p w14:paraId="226D366F" w14:textId="602D965F" w:rsidR="00EC6CB6" w:rsidRPr="00363854" w:rsidRDefault="00EC6CB6" w:rsidP="00B23D2A">
            <w:pPr>
              <w:spacing w:after="0" w:line="240" w:lineRule="auto"/>
              <w:jc w:val="both"/>
              <w:rPr>
                <w:rFonts w:ascii="Calibri" w:eastAsia="Times New Roman" w:hAnsi="Calibri" w:cs="Calibri"/>
                <w:b/>
                <w:iCs/>
                <w:sz w:val="20"/>
                <w:szCs w:val="20"/>
                <w:lang w:eastAsia="fr-FR"/>
              </w:rPr>
            </w:pPr>
            <w:r>
              <w:rPr>
                <w:rFonts w:ascii="Calibri"/>
                <w:b/>
                <w:spacing w:val="-1"/>
                <w:sz w:val="20"/>
              </w:rPr>
              <w:t>Chapitre</w:t>
            </w:r>
            <w:r>
              <w:rPr>
                <w:rFonts w:ascii="Calibri"/>
                <w:b/>
                <w:spacing w:val="-10"/>
                <w:sz w:val="20"/>
              </w:rPr>
              <w:t xml:space="preserve"> </w:t>
            </w:r>
            <w:r>
              <w:rPr>
                <w:rFonts w:ascii="Calibri"/>
                <w:b/>
                <w:sz w:val="20"/>
              </w:rPr>
              <w:t>2</w:t>
            </w:r>
          </w:p>
        </w:tc>
        <w:tc>
          <w:tcPr>
            <w:tcW w:w="3042" w:type="pct"/>
            <w:shd w:val="clear" w:color="auto" w:fill="FFFFFF"/>
          </w:tcPr>
          <w:p w14:paraId="52CE0449" w14:textId="1227EB0E" w:rsidR="00EC6CB6" w:rsidRPr="00363854" w:rsidRDefault="00EC6CB6" w:rsidP="00B23D2A">
            <w:pPr>
              <w:spacing w:after="0" w:line="240" w:lineRule="auto"/>
              <w:jc w:val="both"/>
              <w:rPr>
                <w:rFonts w:ascii="Calibri" w:eastAsia="Times New Roman" w:hAnsi="Calibri" w:cs="Calibri"/>
                <w:iCs/>
                <w:sz w:val="20"/>
                <w:szCs w:val="20"/>
                <w:lang w:eastAsia="fr-FR"/>
              </w:rPr>
            </w:pPr>
            <w:r>
              <w:rPr>
                <w:rFonts w:ascii="Calibri"/>
                <w:sz w:val="20"/>
              </w:rPr>
              <w:t>LOT</w:t>
            </w:r>
            <w:r>
              <w:rPr>
                <w:rFonts w:ascii="Calibri"/>
                <w:spacing w:val="-8"/>
                <w:sz w:val="20"/>
              </w:rPr>
              <w:t xml:space="preserve"> </w:t>
            </w:r>
            <w:r>
              <w:rPr>
                <w:rFonts w:ascii="Calibri"/>
                <w:sz w:val="20"/>
              </w:rPr>
              <w:t>10-</w:t>
            </w:r>
            <w:r>
              <w:rPr>
                <w:rFonts w:ascii="Calibri"/>
                <w:spacing w:val="-8"/>
                <w:sz w:val="20"/>
              </w:rPr>
              <w:t xml:space="preserve"> </w:t>
            </w:r>
            <w:r>
              <w:rPr>
                <w:rFonts w:ascii="Calibri"/>
                <w:sz w:val="20"/>
              </w:rPr>
              <w:t>PEINTURE</w:t>
            </w:r>
          </w:p>
        </w:tc>
        <w:tc>
          <w:tcPr>
            <w:tcW w:w="533" w:type="pct"/>
            <w:shd w:val="clear" w:color="auto" w:fill="FFFFFF"/>
          </w:tcPr>
          <w:p w14:paraId="448734B1" w14:textId="29B1E7AB" w:rsidR="00EC6CB6" w:rsidRDefault="00EC6CB6" w:rsidP="00B23D2A">
            <w:pPr>
              <w:spacing w:after="0" w:line="240" w:lineRule="auto"/>
              <w:jc w:val="center"/>
              <w:rPr>
                <w:rFonts w:ascii="Calibri" w:hAnsi="Calibri"/>
                <w:b/>
                <w:color w:val="000000"/>
                <w:sz w:val="20"/>
              </w:rPr>
            </w:pPr>
            <w:r w:rsidRPr="008F2D41">
              <w:rPr>
                <w:rFonts w:ascii="Calibri" w:hAnsi="Calibri"/>
                <w:b/>
                <w:color w:val="000000"/>
                <w:sz w:val="20"/>
              </w:rPr>
              <w:t>X</w:t>
            </w:r>
          </w:p>
        </w:tc>
        <w:tc>
          <w:tcPr>
            <w:tcW w:w="683" w:type="pct"/>
            <w:shd w:val="clear" w:color="auto" w:fill="FFFFFF"/>
          </w:tcPr>
          <w:p w14:paraId="11FD51C8" w14:textId="77777777" w:rsidR="00EC6CB6" w:rsidRPr="008F2D41" w:rsidRDefault="00EC6CB6" w:rsidP="00B23D2A">
            <w:pPr>
              <w:spacing w:after="0" w:line="240" w:lineRule="auto"/>
              <w:jc w:val="center"/>
              <w:rPr>
                <w:rFonts w:ascii="Calibri" w:hAnsi="Calibri"/>
                <w:b/>
                <w:color w:val="000000"/>
                <w:sz w:val="20"/>
              </w:rPr>
            </w:pPr>
          </w:p>
        </w:tc>
      </w:tr>
      <w:tr w:rsidR="00EC6CB6" w:rsidRPr="00363854" w14:paraId="42C0A0CA" w14:textId="77777777" w:rsidTr="00EC6CB6">
        <w:trPr>
          <w:trHeight w:val="50"/>
        </w:trPr>
        <w:tc>
          <w:tcPr>
            <w:tcW w:w="742" w:type="pct"/>
            <w:shd w:val="clear" w:color="auto" w:fill="FFFFFF"/>
          </w:tcPr>
          <w:p w14:paraId="25E2D4BB" w14:textId="589B4F19" w:rsidR="00EC6CB6" w:rsidRPr="008F2D41" w:rsidRDefault="00EC6CB6" w:rsidP="00B23D2A">
            <w:pPr>
              <w:spacing w:after="0" w:line="240" w:lineRule="auto"/>
              <w:jc w:val="both"/>
              <w:rPr>
                <w:rFonts w:ascii="Calibri" w:hAnsi="Calibri"/>
                <w:b/>
                <w:sz w:val="20"/>
              </w:rPr>
            </w:pPr>
            <w:r>
              <w:rPr>
                <w:rFonts w:ascii="Calibri"/>
                <w:b/>
                <w:spacing w:val="-1"/>
                <w:sz w:val="20"/>
              </w:rPr>
              <w:t>Chapitre</w:t>
            </w:r>
            <w:r>
              <w:rPr>
                <w:rFonts w:ascii="Calibri"/>
                <w:b/>
                <w:spacing w:val="-10"/>
                <w:sz w:val="20"/>
              </w:rPr>
              <w:t xml:space="preserve"> </w:t>
            </w:r>
            <w:r>
              <w:rPr>
                <w:rFonts w:ascii="Calibri"/>
                <w:b/>
                <w:sz w:val="20"/>
              </w:rPr>
              <w:t>3</w:t>
            </w:r>
          </w:p>
        </w:tc>
        <w:tc>
          <w:tcPr>
            <w:tcW w:w="3042" w:type="pct"/>
            <w:shd w:val="clear" w:color="auto" w:fill="FFFFFF"/>
          </w:tcPr>
          <w:p w14:paraId="0A07C129" w14:textId="14BA9B03" w:rsidR="00EC6CB6" w:rsidRPr="008F2D41" w:rsidRDefault="00EC6CB6" w:rsidP="00B23D2A">
            <w:pPr>
              <w:spacing w:after="0" w:line="240" w:lineRule="auto"/>
              <w:jc w:val="both"/>
              <w:rPr>
                <w:rFonts w:ascii="Calibri" w:hAnsi="Calibri"/>
                <w:sz w:val="20"/>
              </w:rPr>
            </w:pPr>
            <w:r>
              <w:rPr>
                <w:rFonts w:ascii="Calibri" w:hAnsi="Calibri"/>
                <w:sz w:val="20"/>
              </w:rPr>
              <w:t>LOT</w:t>
            </w:r>
            <w:r>
              <w:rPr>
                <w:rFonts w:ascii="Calibri" w:hAnsi="Calibri"/>
                <w:spacing w:val="-8"/>
                <w:sz w:val="20"/>
              </w:rPr>
              <w:t xml:space="preserve"> </w:t>
            </w:r>
            <w:r>
              <w:rPr>
                <w:rFonts w:ascii="Calibri" w:hAnsi="Calibri"/>
                <w:sz w:val="20"/>
              </w:rPr>
              <w:t>13-</w:t>
            </w:r>
            <w:r>
              <w:rPr>
                <w:rFonts w:ascii="Calibri" w:hAnsi="Calibri"/>
                <w:spacing w:val="-8"/>
                <w:sz w:val="20"/>
              </w:rPr>
              <w:t xml:space="preserve"> </w:t>
            </w:r>
            <w:r>
              <w:rPr>
                <w:rFonts w:ascii="Calibri" w:hAnsi="Calibri"/>
                <w:sz w:val="20"/>
              </w:rPr>
              <w:t>Electricité</w:t>
            </w:r>
          </w:p>
        </w:tc>
        <w:tc>
          <w:tcPr>
            <w:tcW w:w="533" w:type="pct"/>
            <w:shd w:val="clear" w:color="auto" w:fill="FFFFFF"/>
          </w:tcPr>
          <w:p w14:paraId="6689F059" w14:textId="2BFC2BCB" w:rsidR="00EC6CB6" w:rsidRPr="008F2D41" w:rsidRDefault="00EC6CB6" w:rsidP="00B23D2A">
            <w:pPr>
              <w:spacing w:after="0" w:line="240" w:lineRule="auto"/>
              <w:jc w:val="center"/>
              <w:rPr>
                <w:rFonts w:ascii="Calibri" w:hAnsi="Calibri"/>
                <w:b/>
                <w:color w:val="000000"/>
                <w:sz w:val="20"/>
              </w:rPr>
            </w:pPr>
            <w:r>
              <w:rPr>
                <w:rFonts w:ascii="Calibri" w:hAnsi="Calibri"/>
                <w:b/>
                <w:color w:val="000000"/>
                <w:sz w:val="20"/>
              </w:rPr>
              <w:t>X</w:t>
            </w:r>
          </w:p>
        </w:tc>
        <w:tc>
          <w:tcPr>
            <w:tcW w:w="683" w:type="pct"/>
            <w:shd w:val="clear" w:color="auto" w:fill="FFFFFF"/>
          </w:tcPr>
          <w:p w14:paraId="54D677D9" w14:textId="3F57C20F" w:rsidR="00EC6CB6" w:rsidRPr="008F2D41" w:rsidRDefault="00EC6CB6" w:rsidP="00B23D2A">
            <w:pPr>
              <w:spacing w:after="0" w:line="240" w:lineRule="auto"/>
              <w:jc w:val="center"/>
              <w:rPr>
                <w:rFonts w:ascii="Calibri" w:hAnsi="Calibri"/>
                <w:b/>
                <w:color w:val="000000"/>
                <w:sz w:val="20"/>
              </w:rPr>
            </w:pPr>
          </w:p>
        </w:tc>
      </w:tr>
      <w:tr w:rsidR="00EC6CB6" w:rsidRPr="00363854" w14:paraId="175F5D5B" w14:textId="77777777" w:rsidTr="00EC6CB6">
        <w:trPr>
          <w:trHeight w:val="50"/>
        </w:trPr>
        <w:tc>
          <w:tcPr>
            <w:tcW w:w="742" w:type="pct"/>
            <w:shd w:val="clear" w:color="auto" w:fill="FFFFFF"/>
          </w:tcPr>
          <w:p w14:paraId="72E540DE" w14:textId="58530F63" w:rsidR="00EC6CB6" w:rsidRPr="008F2D41" w:rsidRDefault="00EC6CB6" w:rsidP="00B23D2A">
            <w:pPr>
              <w:spacing w:after="0" w:line="240" w:lineRule="auto"/>
              <w:jc w:val="both"/>
              <w:rPr>
                <w:rFonts w:ascii="Calibri" w:hAnsi="Calibri"/>
                <w:b/>
                <w:sz w:val="20"/>
              </w:rPr>
            </w:pPr>
            <w:r>
              <w:rPr>
                <w:rFonts w:ascii="Calibri"/>
                <w:b/>
                <w:spacing w:val="-1"/>
                <w:sz w:val="20"/>
              </w:rPr>
              <w:t>Chapitre</w:t>
            </w:r>
            <w:r>
              <w:rPr>
                <w:rFonts w:ascii="Calibri"/>
                <w:b/>
                <w:spacing w:val="-10"/>
                <w:sz w:val="20"/>
              </w:rPr>
              <w:t xml:space="preserve"> </w:t>
            </w:r>
            <w:r>
              <w:rPr>
                <w:rFonts w:ascii="Calibri"/>
                <w:b/>
                <w:sz w:val="20"/>
              </w:rPr>
              <w:t>4</w:t>
            </w:r>
          </w:p>
        </w:tc>
        <w:tc>
          <w:tcPr>
            <w:tcW w:w="3042" w:type="pct"/>
            <w:shd w:val="clear" w:color="auto" w:fill="FFFFFF"/>
          </w:tcPr>
          <w:p w14:paraId="5FF67C88" w14:textId="701BA0DD" w:rsidR="00EC6CB6" w:rsidRPr="008F2D41" w:rsidRDefault="00EC6CB6" w:rsidP="00B23D2A">
            <w:pPr>
              <w:spacing w:after="0" w:line="240" w:lineRule="auto"/>
              <w:jc w:val="both"/>
              <w:rPr>
                <w:rFonts w:ascii="Calibri" w:hAnsi="Calibri"/>
                <w:sz w:val="20"/>
              </w:rPr>
            </w:pPr>
            <w:r>
              <w:rPr>
                <w:rFonts w:ascii="Calibri"/>
                <w:sz w:val="20"/>
              </w:rPr>
              <w:t>LOT</w:t>
            </w:r>
            <w:r>
              <w:rPr>
                <w:rFonts w:ascii="Calibri"/>
                <w:spacing w:val="-6"/>
                <w:sz w:val="20"/>
              </w:rPr>
              <w:t xml:space="preserve"> </w:t>
            </w:r>
            <w:r>
              <w:rPr>
                <w:rFonts w:ascii="Calibri"/>
                <w:sz w:val="20"/>
              </w:rPr>
              <w:t>14-</w:t>
            </w:r>
            <w:r>
              <w:rPr>
                <w:rFonts w:ascii="Calibri"/>
                <w:spacing w:val="-6"/>
                <w:sz w:val="20"/>
              </w:rPr>
              <w:t xml:space="preserve"> </w:t>
            </w:r>
            <w:r>
              <w:rPr>
                <w:rFonts w:ascii="Calibri"/>
                <w:sz w:val="20"/>
              </w:rPr>
              <w:t>PLOMBERIE</w:t>
            </w:r>
            <w:r>
              <w:rPr>
                <w:rFonts w:ascii="Calibri"/>
                <w:spacing w:val="-3"/>
                <w:sz w:val="20"/>
              </w:rPr>
              <w:t xml:space="preserve"> </w:t>
            </w:r>
            <w:r>
              <w:rPr>
                <w:rFonts w:ascii="Calibri"/>
                <w:sz w:val="20"/>
              </w:rPr>
              <w:t>-</w:t>
            </w:r>
            <w:r>
              <w:rPr>
                <w:rFonts w:ascii="Calibri"/>
                <w:spacing w:val="-6"/>
                <w:sz w:val="20"/>
              </w:rPr>
              <w:t xml:space="preserve"> </w:t>
            </w:r>
            <w:r>
              <w:rPr>
                <w:rFonts w:ascii="Calibri"/>
                <w:spacing w:val="-1"/>
                <w:sz w:val="20"/>
              </w:rPr>
              <w:t>VRD</w:t>
            </w:r>
          </w:p>
        </w:tc>
        <w:tc>
          <w:tcPr>
            <w:tcW w:w="533" w:type="pct"/>
            <w:shd w:val="clear" w:color="auto" w:fill="FFFFFF"/>
          </w:tcPr>
          <w:p w14:paraId="0E145F3A" w14:textId="31D9B907" w:rsidR="00EC6CB6" w:rsidRPr="008F2D41" w:rsidRDefault="00EC6CB6" w:rsidP="00B23D2A">
            <w:pPr>
              <w:spacing w:after="0" w:line="240" w:lineRule="auto"/>
              <w:jc w:val="center"/>
              <w:rPr>
                <w:rFonts w:ascii="Calibri" w:hAnsi="Calibri"/>
                <w:b/>
                <w:color w:val="000000"/>
                <w:sz w:val="20"/>
              </w:rPr>
            </w:pPr>
            <w:r w:rsidRPr="008F2D41">
              <w:rPr>
                <w:rFonts w:ascii="Calibri" w:hAnsi="Calibri"/>
                <w:b/>
                <w:color w:val="000000"/>
                <w:sz w:val="20"/>
              </w:rPr>
              <w:t>X</w:t>
            </w:r>
          </w:p>
        </w:tc>
        <w:tc>
          <w:tcPr>
            <w:tcW w:w="683" w:type="pct"/>
            <w:shd w:val="clear" w:color="auto" w:fill="FFFFFF"/>
          </w:tcPr>
          <w:p w14:paraId="3E95E42D" w14:textId="24BC9E14" w:rsidR="00EC6CB6" w:rsidRPr="008F2D41" w:rsidRDefault="00EC6CB6" w:rsidP="00B23D2A">
            <w:pPr>
              <w:spacing w:after="0" w:line="240" w:lineRule="auto"/>
              <w:jc w:val="center"/>
              <w:rPr>
                <w:rFonts w:ascii="Calibri" w:hAnsi="Calibri"/>
                <w:b/>
                <w:color w:val="000000"/>
                <w:sz w:val="20"/>
              </w:rPr>
            </w:pPr>
          </w:p>
        </w:tc>
      </w:tr>
      <w:tr w:rsidR="00EC6CB6" w:rsidRPr="00363854" w14:paraId="1CA90890" w14:textId="77777777" w:rsidTr="00EC6CB6">
        <w:trPr>
          <w:trHeight w:val="50"/>
        </w:trPr>
        <w:tc>
          <w:tcPr>
            <w:tcW w:w="742" w:type="pct"/>
            <w:shd w:val="clear" w:color="auto" w:fill="FFFFFF"/>
          </w:tcPr>
          <w:p w14:paraId="2DE5B5F3" w14:textId="1AAFBAFE" w:rsidR="00EC6CB6" w:rsidRDefault="00EC6CB6" w:rsidP="00B23D2A">
            <w:pPr>
              <w:spacing w:after="0" w:line="240" w:lineRule="auto"/>
              <w:jc w:val="both"/>
              <w:rPr>
                <w:rFonts w:ascii="Calibri" w:eastAsia="Times New Roman" w:hAnsi="Calibri" w:cs="Calibri"/>
                <w:b/>
                <w:iCs/>
                <w:sz w:val="20"/>
                <w:szCs w:val="20"/>
                <w:lang w:eastAsia="fr-FR"/>
              </w:rPr>
            </w:pPr>
            <w:r>
              <w:rPr>
                <w:rFonts w:ascii="Calibri"/>
                <w:b/>
                <w:spacing w:val="-1"/>
                <w:sz w:val="20"/>
              </w:rPr>
              <w:t>Chapitre</w:t>
            </w:r>
            <w:r>
              <w:rPr>
                <w:rFonts w:ascii="Calibri"/>
                <w:b/>
                <w:spacing w:val="-10"/>
                <w:sz w:val="20"/>
              </w:rPr>
              <w:t xml:space="preserve"> </w:t>
            </w:r>
            <w:r>
              <w:rPr>
                <w:rFonts w:ascii="Calibri"/>
                <w:b/>
                <w:sz w:val="20"/>
              </w:rPr>
              <w:t>5</w:t>
            </w:r>
          </w:p>
        </w:tc>
        <w:tc>
          <w:tcPr>
            <w:tcW w:w="3042" w:type="pct"/>
            <w:shd w:val="clear" w:color="auto" w:fill="FFFFFF"/>
          </w:tcPr>
          <w:p w14:paraId="60820065" w14:textId="7D52E759" w:rsidR="00EC6CB6" w:rsidRPr="006A00B3" w:rsidRDefault="00EC6CB6" w:rsidP="00B23D2A">
            <w:pPr>
              <w:spacing w:after="0" w:line="240" w:lineRule="auto"/>
              <w:jc w:val="both"/>
              <w:rPr>
                <w:rFonts w:ascii="Calibri" w:eastAsia="Times New Roman" w:hAnsi="Calibri" w:cs="Calibri"/>
                <w:iCs/>
                <w:sz w:val="20"/>
                <w:szCs w:val="20"/>
                <w:lang w:eastAsia="fr-FR"/>
              </w:rPr>
            </w:pPr>
            <w:r>
              <w:rPr>
                <w:rFonts w:ascii="Calibri" w:eastAsia="Calibri" w:hAnsi="Calibri" w:cs="Calibri"/>
                <w:sz w:val="20"/>
                <w:szCs w:val="20"/>
              </w:rPr>
              <w:t>LOT</w:t>
            </w:r>
            <w:r>
              <w:rPr>
                <w:rFonts w:ascii="Calibri" w:eastAsia="Calibri" w:hAnsi="Calibri" w:cs="Calibri"/>
                <w:spacing w:val="-9"/>
                <w:sz w:val="20"/>
                <w:szCs w:val="20"/>
              </w:rPr>
              <w:t xml:space="preserve"> </w:t>
            </w:r>
            <w:r>
              <w:rPr>
                <w:rFonts w:ascii="Calibri" w:eastAsia="Calibri" w:hAnsi="Calibri" w:cs="Calibri"/>
                <w:sz w:val="20"/>
                <w:szCs w:val="20"/>
              </w:rPr>
              <w:t>15-</w:t>
            </w:r>
            <w:r>
              <w:rPr>
                <w:rFonts w:ascii="Calibri" w:eastAsia="Calibri" w:hAnsi="Calibri" w:cs="Calibri"/>
                <w:spacing w:val="-8"/>
                <w:sz w:val="20"/>
                <w:szCs w:val="20"/>
              </w:rPr>
              <w:t xml:space="preserve"> </w:t>
            </w:r>
            <w:r>
              <w:rPr>
                <w:rFonts w:ascii="Calibri" w:eastAsia="Calibri" w:hAnsi="Calibri" w:cs="Calibri"/>
                <w:sz w:val="20"/>
                <w:szCs w:val="20"/>
              </w:rPr>
              <w:t>MENUISERIE</w:t>
            </w:r>
            <w:r>
              <w:rPr>
                <w:rFonts w:ascii="Calibri" w:eastAsia="Calibri" w:hAnsi="Calibri" w:cs="Calibri"/>
                <w:spacing w:val="-7"/>
                <w:sz w:val="20"/>
                <w:szCs w:val="20"/>
              </w:rPr>
              <w:t xml:space="preserve"> </w:t>
            </w:r>
            <w:r>
              <w:rPr>
                <w:rFonts w:ascii="Calibri" w:eastAsia="Calibri" w:hAnsi="Calibri" w:cs="Calibri"/>
                <w:sz w:val="20"/>
                <w:szCs w:val="20"/>
              </w:rPr>
              <w:t>ALUMINIUM</w:t>
            </w:r>
            <w:r>
              <w:rPr>
                <w:rFonts w:ascii="Calibri" w:eastAsia="Calibri" w:hAnsi="Calibri" w:cs="Calibri"/>
                <w:spacing w:val="-5"/>
                <w:sz w:val="20"/>
                <w:szCs w:val="20"/>
              </w:rPr>
              <w:t xml:space="preserve"> </w:t>
            </w:r>
            <w:r>
              <w:rPr>
                <w:rFonts w:ascii="Calibri" w:eastAsia="Calibri" w:hAnsi="Calibri" w:cs="Calibri"/>
                <w:sz w:val="20"/>
                <w:szCs w:val="20"/>
              </w:rPr>
              <w:t>–</w:t>
            </w:r>
            <w:r>
              <w:rPr>
                <w:rFonts w:ascii="Calibri" w:eastAsia="Calibri" w:hAnsi="Calibri" w:cs="Calibri"/>
                <w:spacing w:val="-8"/>
                <w:sz w:val="20"/>
                <w:szCs w:val="20"/>
              </w:rPr>
              <w:t xml:space="preserve"> </w:t>
            </w:r>
            <w:r>
              <w:rPr>
                <w:rFonts w:ascii="Calibri" w:eastAsia="Calibri" w:hAnsi="Calibri" w:cs="Calibri"/>
                <w:sz w:val="20"/>
                <w:szCs w:val="20"/>
              </w:rPr>
              <w:t>RIDEAU</w:t>
            </w:r>
            <w:r>
              <w:rPr>
                <w:rFonts w:ascii="Calibri" w:eastAsia="Calibri" w:hAnsi="Calibri" w:cs="Calibri"/>
                <w:spacing w:val="-8"/>
                <w:sz w:val="20"/>
                <w:szCs w:val="20"/>
              </w:rPr>
              <w:t xml:space="preserve"> </w:t>
            </w:r>
            <w:r>
              <w:rPr>
                <w:rFonts w:ascii="Calibri" w:eastAsia="Calibri" w:hAnsi="Calibri" w:cs="Calibri"/>
                <w:sz w:val="20"/>
                <w:szCs w:val="20"/>
              </w:rPr>
              <w:t>METALLIQUE</w:t>
            </w:r>
          </w:p>
        </w:tc>
        <w:tc>
          <w:tcPr>
            <w:tcW w:w="533" w:type="pct"/>
            <w:shd w:val="clear" w:color="auto" w:fill="FFFFFF"/>
          </w:tcPr>
          <w:p w14:paraId="765609B7" w14:textId="4DC1A462" w:rsidR="00EC6CB6" w:rsidRDefault="00EC6CB6" w:rsidP="00B23D2A">
            <w:pPr>
              <w:spacing w:after="0" w:line="240" w:lineRule="auto"/>
              <w:jc w:val="center"/>
              <w:rPr>
                <w:rFonts w:ascii="Calibri" w:hAnsi="Calibri"/>
                <w:b/>
                <w:color w:val="000000"/>
                <w:sz w:val="20"/>
              </w:rPr>
            </w:pPr>
            <w:r>
              <w:rPr>
                <w:rFonts w:ascii="Calibri" w:hAnsi="Calibri"/>
                <w:b/>
                <w:color w:val="000000"/>
                <w:sz w:val="20"/>
              </w:rPr>
              <w:t>X</w:t>
            </w:r>
          </w:p>
        </w:tc>
        <w:tc>
          <w:tcPr>
            <w:tcW w:w="683" w:type="pct"/>
            <w:shd w:val="clear" w:color="auto" w:fill="FFFFFF"/>
          </w:tcPr>
          <w:p w14:paraId="5DBFA851" w14:textId="77777777" w:rsidR="00EC6CB6" w:rsidRPr="008F2D41" w:rsidRDefault="00EC6CB6" w:rsidP="00B23D2A">
            <w:pPr>
              <w:spacing w:after="0" w:line="240" w:lineRule="auto"/>
              <w:jc w:val="center"/>
              <w:rPr>
                <w:rFonts w:ascii="Calibri" w:hAnsi="Calibri"/>
                <w:b/>
                <w:color w:val="000000"/>
                <w:sz w:val="20"/>
              </w:rPr>
            </w:pPr>
          </w:p>
        </w:tc>
      </w:tr>
      <w:tr w:rsidR="00EC6CB6" w:rsidRPr="00363854" w14:paraId="73DCC2A6" w14:textId="77777777" w:rsidTr="00EC6CB6">
        <w:trPr>
          <w:trHeight w:val="47"/>
        </w:trPr>
        <w:tc>
          <w:tcPr>
            <w:tcW w:w="742" w:type="pct"/>
            <w:shd w:val="clear" w:color="auto" w:fill="FFFFFF"/>
          </w:tcPr>
          <w:p w14:paraId="6A82E455" w14:textId="4EFF4331" w:rsidR="00EC6CB6" w:rsidRDefault="00EC6CB6" w:rsidP="00B23D2A">
            <w:pPr>
              <w:spacing w:after="0" w:line="240" w:lineRule="auto"/>
              <w:jc w:val="both"/>
              <w:rPr>
                <w:rFonts w:ascii="Calibri" w:hAnsi="Calibri"/>
                <w:b/>
                <w:sz w:val="20"/>
              </w:rPr>
            </w:pPr>
            <w:r>
              <w:rPr>
                <w:rFonts w:ascii="Calibri"/>
                <w:b/>
                <w:spacing w:val="-1"/>
                <w:sz w:val="20"/>
              </w:rPr>
              <w:t>Chapitre</w:t>
            </w:r>
            <w:r>
              <w:rPr>
                <w:rFonts w:ascii="Calibri"/>
                <w:b/>
                <w:spacing w:val="-10"/>
                <w:sz w:val="20"/>
              </w:rPr>
              <w:t xml:space="preserve"> </w:t>
            </w:r>
            <w:r>
              <w:rPr>
                <w:rFonts w:ascii="Calibri"/>
                <w:b/>
                <w:sz w:val="20"/>
              </w:rPr>
              <w:t>6</w:t>
            </w:r>
          </w:p>
        </w:tc>
        <w:tc>
          <w:tcPr>
            <w:tcW w:w="3042" w:type="pct"/>
            <w:shd w:val="clear" w:color="auto" w:fill="FFFFFF"/>
          </w:tcPr>
          <w:p w14:paraId="3A7E7715" w14:textId="66E9212A" w:rsidR="00EC6CB6" w:rsidRDefault="00EC6CB6" w:rsidP="00B23D2A">
            <w:pPr>
              <w:spacing w:after="0" w:line="240" w:lineRule="auto"/>
              <w:jc w:val="both"/>
              <w:rPr>
                <w:rFonts w:ascii="Calibri" w:hAnsi="Calibri"/>
                <w:sz w:val="20"/>
              </w:rPr>
            </w:pPr>
            <w:r>
              <w:rPr>
                <w:rFonts w:ascii="Calibri"/>
                <w:sz w:val="20"/>
              </w:rPr>
              <w:t>LOT</w:t>
            </w:r>
            <w:r>
              <w:rPr>
                <w:rFonts w:ascii="Calibri"/>
                <w:spacing w:val="-8"/>
                <w:sz w:val="20"/>
              </w:rPr>
              <w:t xml:space="preserve"> </w:t>
            </w:r>
            <w:r>
              <w:rPr>
                <w:rFonts w:ascii="Calibri"/>
                <w:sz w:val="20"/>
              </w:rPr>
              <w:t>16-</w:t>
            </w:r>
            <w:r>
              <w:rPr>
                <w:rFonts w:ascii="Calibri"/>
                <w:spacing w:val="-8"/>
                <w:sz w:val="20"/>
              </w:rPr>
              <w:t xml:space="preserve"> </w:t>
            </w:r>
            <w:r>
              <w:rPr>
                <w:rFonts w:ascii="Calibri"/>
                <w:sz w:val="20"/>
              </w:rPr>
              <w:t>MENUISERIE</w:t>
            </w:r>
            <w:r>
              <w:rPr>
                <w:rFonts w:ascii="Calibri"/>
                <w:spacing w:val="-6"/>
                <w:sz w:val="20"/>
              </w:rPr>
              <w:t xml:space="preserve"> </w:t>
            </w:r>
            <w:r>
              <w:rPr>
                <w:rFonts w:ascii="Calibri"/>
                <w:sz w:val="20"/>
              </w:rPr>
              <w:t>BOIS</w:t>
            </w:r>
          </w:p>
        </w:tc>
        <w:tc>
          <w:tcPr>
            <w:tcW w:w="533" w:type="pct"/>
            <w:shd w:val="clear" w:color="auto" w:fill="FFFFFF"/>
          </w:tcPr>
          <w:p w14:paraId="20AB312E" w14:textId="664FC178" w:rsidR="00EC6CB6" w:rsidRPr="008F2D41" w:rsidRDefault="00EC6CB6" w:rsidP="00B23D2A">
            <w:pPr>
              <w:spacing w:after="0" w:line="240" w:lineRule="auto"/>
              <w:jc w:val="center"/>
              <w:rPr>
                <w:rFonts w:ascii="Calibri" w:hAnsi="Calibri"/>
                <w:b/>
                <w:color w:val="000000"/>
                <w:sz w:val="20"/>
              </w:rPr>
            </w:pPr>
            <w:r>
              <w:rPr>
                <w:rFonts w:ascii="Calibri" w:hAnsi="Calibri"/>
                <w:b/>
                <w:color w:val="000000"/>
                <w:sz w:val="20"/>
              </w:rPr>
              <w:t>X</w:t>
            </w:r>
          </w:p>
        </w:tc>
        <w:tc>
          <w:tcPr>
            <w:tcW w:w="683" w:type="pct"/>
            <w:shd w:val="clear" w:color="auto" w:fill="FFFFFF"/>
          </w:tcPr>
          <w:p w14:paraId="628A6F4D" w14:textId="77777777" w:rsidR="00EC6CB6" w:rsidRPr="008F2D41" w:rsidRDefault="00EC6CB6" w:rsidP="00B23D2A">
            <w:pPr>
              <w:spacing w:after="0" w:line="240" w:lineRule="auto"/>
              <w:jc w:val="center"/>
              <w:rPr>
                <w:rFonts w:ascii="Calibri" w:hAnsi="Calibri"/>
                <w:b/>
                <w:color w:val="000000"/>
                <w:sz w:val="20"/>
              </w:rPr>
            </w:pPr>
          </w:p>
        </w:tc>
      </w:tr>
      <w:tr w:rsidR="00EC6CB6" w:rsidRPr="00363854" w14:paraId="422AEC5F" w14:textId="77777777" w:rsidTr="00EC6CB6">
        <w:trPr>
          <w:trHeight w:val="50"/>
        </w:trPr>
        <w:tc>
          <w:tcPr>
            <w:tcW w:w="742" w:type="pct"/>
            <w:shd w:val="clear" w:color="auto" w:fill="FFFFFF"/>
          </w:tcPr>
          <w:p w14:paraId="318A4A05" w14:textId="54F8C794" w:rsidR="00EC6CB6" w:rsidRDefault="00EC6CB6" w:rsidP="00B23D2A">
            <w:pPr>
              <w:spacing w:after="0" w:line="240" w:lineRule="auto"/>
              <w:jc w:val="both"/>
              <w:rPr>
                <w:rFonts w:ascii="Calibri" w:eastAsia="Times New Roman" w:hAnsi="Calibri" w:cs="Calibri"/>
                <w:b/>
                <w:iCs/>
                <w:sz w:val="20"/>
                <w:szCs w:val="20"/>
                <w:lang w:eastAsia="fr-FR"/>
              </w:rPr>
            </w:pPr>
            <w:r>
              <w:rPr>
                <w:rFonts w:ascii="Calibri"/>
                <w:b/>
                <w:spacing w:val="-1"/>
                <w:sz w:val="20"/>
              </w:rPr>
              <w:t>Chapitre</w:t>
            </w:r>
            <w:r>
              <w:rPr>
                <w:rFonts w:ascii="Calibri"/>
                <w:b/>
                <w:spacing w:val="-10"/>
                <w:sz w:val="20"/>
              </w:rPr>
              <w:t xml:space="preserve"> </w:t>
            </w:r>
            <w:r>
              <w:rPr>
                <w:rFonts w:ascii="Calibri"/>
                <w:b/>
                <w:sz w:val="20"/>
              </w:rPr>
              <w:t>7</w:t>
            </w:r>
          </w:p>
        </w:tc>
        <w:tc>
          <w:tcPr>
            <w:tcW w:w="3042" w:type="pct"/>
            <w:shd w:val="clear" w:color="auto" w:fill="FFFFFF"/>
          </w:tcPr>
          <w:p w14:paraId="21467E0E" w14:textId="03D3A53F" w:rsidR="00EC6CB6" w:rsidRDefault="00EC6CB6" w:rsidP="00B23D2A">
            <w:pPr>
              <w:spacing w:after="0" w:line="240" w:lineRule="auto"/>
              <w:jc w:val="both"/>
              <w:rPr>
                <w:rFonts w:ascii="Calibri" w:eastAsia="Times New Roman" w:hAnsi="Calibri" w:cs="Calibri"/>
                <w:iCs/>
                <w:sz w:val="20"/>
                <w:szCs w:val="20"/>
                <w:lang w:eastAsia="fr-FR"/>
              </w:rPr>
            </w:pPr>
            <w:r w:rsidRPr="00573FE4">
              <w:rPr>
                <w:rFonts w:ascii="Calibri"/>
                <w:sz w:val="20"/>
              </w:rPr>
              <w:t>LOT</w:t>
            </w:r>
            <w:r w:rsidRPr="00573FE4">
              <w:rPr>
                <w:rFonts w:ascii="Calibri"/>
                <w:spacing w:val="-6"/>
                <w:sz w:val="20"/>
              </w:rPr>
              <w:t xml:space="preserve"> </w:t>
            </w:r>
            <w:r w:rsidRPr="00573FE4">
              <w:rPr>
                <w:rFonts w:ascii="Calibri"/>
                <w:sz w:val="20"/>
              </w:rPr>
              <w:t>19-</w:t>
            </w:r>
            <w:r w:rsidRPr="00573FE4">
              <w:rPr>
                <w:rFonts w:ascii="Calibri"/>
                <w:spacing w:val="-6"/>
                <w:sz w:val="20"/>
              </w:rPr>
              <w:t xml:space="preserve"> </w:t>
            </w:r>
            <w:r w:rsidRPr="00573FE4">
              <w:rPr>
                <w:rFonts w:ascii="Calibri"/>
                <w:sz w:val="20"/>
              </w:rPr>
              <w:t>REVETEMENTS</w:t>
            </w:r>
            <w:r w:rsidRPr="00573FE4">
              <w:rPr>
                <w:rFonts w:ascii="Calibri"/>
                <w:spacing w:val="-4"/>
                <w:sz w:val="20"/>
              </w:rPr>
              <w:t xml:space="preserve"> </w:t>
            </w:r>
            <w:r w:rsidRPr="00573FE4">
              <w:rPr>
                <w:rFonts w:ascii="Calibri"/>
                <w:sz w:val="20"/>
              </w:rPr>
              <w:t>DE</w:t>
            </w:r>
            <w:r w:rsidRPr="00573FE4">
              <w:rPr>
                <w:rFonts w:ascii="Calibri"/>
                <w:spacing w:val="-3"/>
                <w:sz w:val="20"/>
              </w:rPr>
              <w:t xml:space="preserve"> </w:t>
            </w:r>
            <w:r w:rsidRPr="00573FE4">
              <w:rPr>
                <w:rFonts w:ascii="Calibri"/>
                <w:sz w:val="20"/>
              </w:rPr>
              <w:t>SOL</w:t>
            </w:r>
            <w:r w:rsidRPr="00573FE4">
              <w:rPr>
                <w:rFonts w:ascii="Calibri"/>
                <w:spacing w:val="-3"/>
                <w:sz w:val="20"/>
              </w:rPr>
              <w:t xml:space="preserve"> </w:t>
            </w:r>
            <w:r w:rsidRPr="00573FE4">
              <w:rPr>
                <w:rFonts w:ascii="Calibri"/>
                <w:sz w:val="20"/>
              </w:rPr>
              <w:t>ET</w:t>
            </w:r>
            <w:r w:rsidRPr="00573FE4">
              <w:rPr>
                <w:rFonts w:ascii="Calibri"/>
                <w:spacing w:val="-3"/>
                <w:sz w:val="20"/>
              </w:rPr>
              <w:t xml:space="preserve"> </w:t>
            </w:r>
            <w:r w:rsidRPr="00573FE4">
              <w:rPr>
                <w:rFonts w:ascii="Calibri"/>
                <w:sz w:val="20"/>
              </w:rPr>
              <w:t>MUR</w:t>
            </w:r>
          </w:p>
        </w:tc>
        <w:tc>
          <w:tcPr>
            <w:tcW w:w="533" w:type="pct"/>
            <w:shd w:val="clear" w:color="auto" w:fill="FFFFFF"/>
          </w:tcPr>
          <w:p w14:paraId="285EA991" w14:textId="310DA098" w:rsidR="00EC6CB6" w:rsidRDefault="00EC6CB6" w:rsidP="00B23D2A">
            <w:pPr>
              <w:spacing w:after="0" w:line="240" w:lineRule="auto"/>
              <w:jc w:val="center"/>
              <w:rPr>
                <w:rFonts w:ascii="Calibri" w:hAnsi="Calibri"/>
                <w:b/>
                <w:color w:val="000000"/>
                <w:sz w:val="20"/>
              </w:rPr>
            </w:pPr>
            <w:r w:rsidRPr="008F2D41">
              <w:rPr>
                <w:rFonts w:ascii="Calibri" w:hAnsi="Calibri"/>
                <w:b/>
                <w:color w:val="000000"/>
                <w:sz w:val="20"/>
              </w:rPr>
              <w:t>X</w:t>
            </w:r>
          </w:p>
        </w:tc>
        <w:tc>
          <w:tcPr>
            <w:tcW w:w="683" w:type="pct"/>
            <w:shd w:val="clear" w:color="auto" w:fill="FFFFFF"/>
          </w:tcPr>
          <w:p w14:paraId="529BE848" w14:textId="77777777" w:rsidR="00EC6CB6" w:rsidRPr="008F2D41" w:rsidRDefault="00EC6CB6" w:rsidP="00B23D2A">
            <w:pPr>
              <w:spacing w:after="0" w:line="240" w:lineRule="auto"/>
              <w:jc w:val="center"/>
              <w:rPr>
                <w:rFonts w:ascii="Calibri" w:hAnsi="Calibri"/>
                <w:b/>
                <w:color w:val="000000"/>
                <w:sz w:val="20"/>
              </w:rPr>
            </w:pPr>
          </w:p>
        </w:tc>
      </w:tr>
    </w:tbl>
    <w:p w14:paraId="241C569C" w14:textId="77777777" w:rsidR="00B61674" w:rsidRPr="00D84795" w:rsidRDefault="00B61674" w:rsidP="00D84795">
      <w:pPr>
        <w:spacing w:after="0" w:line="240" w:lineRule="auto"/>
        <w:contextualSpacing/>
        <w:jc w:val="both"/>
        <w:rPr>
          <w:rFonts w:ascii="Calibri" w:hAnsi="Calibri"/>
          <w:sz w:val="20"/>
        </w:rPr>
      </w:pPr>
    </w:p>
    <w:p w14:paraId="6B171D07" w14:textId="77777777" w:rsidR="00363854" w:rsidRPr="00676E12" w:rsidRDefault="00363854" w:rsidP="00676E12">
      <w:pPr>
        <w:numPr>
          <w:ilvl w:val="1"/>
          <w:numId w:val="18"/>
        </w:numPr>
        <w:spacing w:after="0" w:line="240" w:lineRule="auto"/>
        <w:jc w:val="both"/>
        <w:outlineLvl w:val="1"/>
        <w:rPr>
          <w:rFonts w:ascii="Calibri" w:hAnsi="Calibri"/>
          <w:sz w:val="20"/>
        </w:rPr>
      </w:pPr>
      <w:bookmarkStart w:id="19" w:name="_Toc210155296"/>
      <w:r w:rsidRPr="00676E12">
        <w:rPr>
          <w:rFonts w:ascii="Calibri" w:hAnsi="Calibri"/>
          <w:b/>
          <w:sz w:val="20"/>
        </w:rPr>
        <w:t>Compléments à apporter au Cahier des Clauses Techniques Particulières</w:t>
      </w:r>
      <w:bookmarkEnd w:id="18"/>
      <w:bookmarkEnd w:id="19"/>
      <w:r w:rsidRPr="00676E12">
        <w:rPr>
          <w:rFonts w:ascii="Calibri" w:hAnsi="Calibri"/>
          <w:b/>
          <w:sz w:val="20"/>
        </w:rPr>
        <w:t xml:space="preserve"> </w:t>
      </w:r>
    </w:p>
    <w:p w14:paraId="70C18C74" w14:textId="77777777" w:rsidR="00363854" w:rsidRPr="00676E12" w:rsidRDefault="00363854" w:rsidP="00676E12">
      <w:pPr>
        <w:tabs>
          <w:tab w:val="left" w:pos="851"/>
        </w:tabs>
        <w:autoSpaceDE w:val="0"/>
        <w:autoSpaceDN w:val="0"/>
        <w:adjustRightInd w:val="0"/>
        <w:spacing w:after="0" w:line="240" w:lineRule="auto"/>
        <w:jc w:val="both"/>
        <w:rPr>
          <w:rFonts w:ascii="Calibri" w:hAnsi="Calibri"/>
        </w:rPr>
      </w:pPr>
      <w:r w:rsidRPr="00676E12">
        <w:rPr>
          <w:rFonts w:ascii="Calibri" w:hAnsi="Calibri"/>
          <w:sz w:val="20"/>
        </w:rPr>
        <w:t>Les candidats ne sont pas autorisés à apporter de complément et/ou modifications au Cahier des Clauses Techniques Particulières (CCTP) sauf dans le cas expressément visé à l’article 2.6 ci-après.</w:t>
      </w:r>
    </w:p>
    <w:p w14:paraId="4C36222B"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p w14:paraId="53C9B857" w14:textId="77777777" w:rsidR="00363854" w:rsidRPr="00676E12" w:rsidRDefault="00363854" w:rsidP="00676E12">
      <w:pPr>
        <w:numPr>
          <w:ilvl w:val="1"/>
          <w:numId w:val="18"/>
        </w:numPr>
        <w:spacing w:after="0" w:line="240" w:lineRule="auto"/>
        <w:jc w:val="both"/>
        <w:outlineLvl w:val="1"/>
        <w:rPr>
          <w:rFonts w:ascii="Calibri" w:hAnsi="Calibri"/>
          <w:sz w:val="20"/>
        </w:rPr>
      </w:pPr>
      <w:bookmarkStart w:id="20" w:name="_Toc121754760"/>
      <w:bookmarkStart w:id="21" w:name="_Toc210155297"/>
      <w:r w:rsidRPr="00676E12">
        <w:rPr>
          <w:rFonts w:ascii="Calibri" w:hAnsi="Calibri"/>
          <w:b/>
          <w:sz w:val="20"/>
        </w:rPr>
        <w:t>Variantes</w:t>
      </w:r>
      <w:bookmarkEnd w:id="20"/>
      <w:bookmarkEnd w:id="21"/>
    </w:p>
    <w:p w14:paraId="7CB1D0F2" w14:textId="77777777" w:rsidR="00363854" w:rsidRPr="00676E12" w:rsidRDefault="00363854" w:rsidP="00676E12">
      <w:pPr>
        <w:tabs>
          <w:tab w:val="left" w:pos="204"/>
        </w:tabs>
        <w:spacing w:after="0" w:line="240" w:lineRule="auto"/>
        <w:jc w:val="both"/>
        <w:rPr>
          <w:rFonts w:ascii="Calibri" w:hAnsi="Calibri"/>
          <w:b/>
          <w:color w:val="E36C0A"/>
          <w:sz w:val="20"/>
        </w:rPr>
      </w:pPr>
      <w:r w:rsidRPr="00676E12">
        <w:rPr>
          <w:rFonts w:ascii="Calibri" w:hAnsi="Calibri"/>
          <w:b/>
          <w:color w:val="E36C0A"/>
          <w:sz w:val="20"/>
        </w:rPr>
        <w:t xml:space="preserve">Les entreprises sont tenues, en tout état de cause, de présenter une proposition entièrement conforme au dossier de consultation. </w:t>
      </w:r>
    </w:p>
    <w:p w14:paraId="4CA9D0F8" w14:textId="77777777" w:rsidR="00363854" w:rsidRPr="00363854" w:rsidRDefault="00363854" w:rsidP="00363854">
      <w:pPr>
        <w:tabs>
          <w:tab w:val="left" w:pos="204"/>
        </w:tabs>
        <w:spacing w:after="0" w:line="240" w:lineRule="auto"/>
        <w:jc w:val="both"/>
        <w:rPr>
          <w:rFonts w:ascii="Calibri" w:eastAsia="Arial Unicode MS" w:hAnsi="Calibri" w:cs="Calibri"/>
          <w:sz w:val="20"/>
          <w:szCs w:val="20"/>
          <w:lang w:eastAsia="fr-FR"/>
        </w:rPr>
      </w:pPr>
    </w:p>
    <w:p w14:paraId="29C29A14" w14:textId="77777777" w:rsidR="00363854" w:rsidRPr="00676E12" w:rsidRDefault="00363854" w:rsidP="00676E12">
      <w:pPr>
        <w:tabs>
          <w:tab w:val="left" w:pos="204"/>
        </w:tabs>
        <w:spacing w:after="0" w:line="240" w:lineRule="auto"/>
        <w:jc w:val="both"/>
        <w:rPr>
          <w:rFonts w:ascii="Calibri" w:hAnsi="Calibri"/>
          <w:sz w:val="20"/>
        </w:rPr>
      </w:pPr>
      <w:r w:rsidRPr="00676E12">
        <w:rPr>
          <w:rFonts w:ascii="Calibri" w:hAnsi="Calibri"/>
          <w:sz w:val="20"/>
        </w:rPr>
        <w:t xml:space="preserve">Elles sont néanmoins autorisées à proposer des variantes en complément de l’offre de base. </w:t>
      </w:r>
      <w:r w:rsidRPr="00676E12">
        <w:rPr>
          <w:rFonts w:ascii="Calibri" w:hAnsi="Calibri"/>
          <w:color w:val="000000"/>
          <w:sz w:val="20"/>
        </w:rPr>
        <w:t xml:space="preserve">Toute variante technique peut être proposée à condition d’être justifiée sur le plan technique et/ou financier et/ou normatif. </w:t>
      </w:r>
      <w:r w:rsidRPr="00676E12">
        <w:rPr>
          <w:rFonts w:ascii="Calibri" w:hAnsi="Calibri"/>
          <w:sz w:val="20"/>
        </w:rPr>
        <w:t>Ces variantes seront détaillées et quantifiées en annexes.</w:t>
      </w:r>
    </w:p>
    <w:p w14:paraId="299DBEE5" w14:textId="77777777" w:rsidR="00363854" w:rsidRPr="00363854" w:rsidRDefault="00363854" w:rsidP="00363854">
      <w:pPr>
        <w:tabs>
          <w:tab w:val="left" w:pos="204"/>
        </w:tabs>
        <w:spacing w:after="0" w:line="240" w:lineRule="auto"/>
        <w:contextualSpacing/>
        <w:jc w:val="both"/>
        <w:rPr>
          <w:rFonts w:ascii="Calibri" w:eastAsia="Arial Unicode MS" w:hAnsi="Calibri" w:cs="Calibri"/>
          <w:sz w:val="20"/>
          <w:szCs w:val="20"/>
          <w:lang w:eastAsia="fr-FR"/>
        </w:rPr>
      </w:pPr>
    </w:p>
    <w:p w14:paraId="23B11190" w14:textId="77777777" w:rsidR="00363854" w:rsidRPr="00676E12" w:rsidRDefault="00363854" w:rsidP="00676E12">
      <w:pPr>
        <w:tabs>
          <w:tab w:val="left" w:pos="204"/>
        </w:tabs>
        <w:spacing w:after="0" w:line="240" w:lineRule="auto"/>
        <w:jc w:val="both"/>
        <w:rPr>
          <w:rFonts w:ascii="Calibri" w:hAnsi="Calibri"/>
          <w:sz w:val="20"/>
        </w:rPr>
      </w:pPr>
      <w:r w:rsidRPr="00676E12">
        <w:rPr>
          <w:rFonts w:ascii="Calibri" w:hAnsi="Calibri"/>
          <w:sz w:val="20"/>
        </w:rPr>
        <w:t>Ne sont pas considérées comme « variantes » les dispositions constructives conduisant à la réalisation du projet et liées aux moyens techniques de l’entreprise (telle que la préfabrication précontrainte) à condition que de telles dispositions soient clairement explicitées dans l’offre.</w:t>
      </w:r>
    </w:p>
    <w:p w14:paraId="5AFB87E5"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p w14:paraId="7E993A13" w14:textId="77777777" w:rsidR="00363854" w:rsidRPr="00676E12" w:rsidRDefault="00363854" w:rsidP="00676E12">
      <w:pPr>
        <w:numPr>
          <w:ilvl w:val="1"/>
          <w:numId w:val="18"/>
        </w:numPr>
        <w:spacing w:after="0" w:line="240" w:lineRule="auto"/>
        <w:jc w:val="both"/>
        <w:outlineLvl w:val="1"/>
        <w:rPr>
          <w:rFonts w:ascii="Calibri" w:hAnsi="Calibri"/>
          <w:sz w:val="20"/>
        </w:rPr>
      </w:pPr>
      <w:bookmarkStart w:id="22" w:name="_Toc121754761"/>
      <w:bookmarkStart w:id="23" w:name="_Toc210155298"/>
      <w:r w:rsidRPr="00676E12">
        <w:rPr>
          <w:rFonts w:ascii="Calibri" w:hAnsi="Calibri"/>
          <w:b/>
          <w:sz w:val="20"/>
        </w:rPr>
        <w:t>Délais d’exécution</w:t>
      </w:r>
      <w:bookmarkEnd w:id="22"/>
      <w:bookmarkEnd w:id="23"/>
      <w:r w:rsidRPr="00676E12">
        <w:rPr>
          <w:rFonts w:ascii="Calibri" w:hAnsi="Calibri"/>
          <w:b/>
          <w:sz w:val="20"/>
        </w:rPr>
        <w:t xml:space="preserve"> </w:t>
      </w:r>
    </w:p>
    <w:p w14:paraId="5755DB98" w14:textId="77777777" w:rsidR="00363854" w:rsidRPr="00676E12" w:rsidRDefault="00363854" w:rsidP="00676E12">
      <w:pPr>
        <w:spacing w:after="0" w:line="240" w:lineRule="auto"/>
        <w:jc w:val="both"/>
        <w:rPr>
          <w:rFonts w:ascii="Calibri" w:hAnsi="Calibri"/>
          <w:sz w:val="20"/>
        </w:rPr>
      </w:pPr>
      <w:r w:rsidRPr="00676E12">
        <w:rPr>
          <w:rFonts w:ascii="Calibri" w:hAnsi="Calibri"/>
          <w:sz w:val="20"/>
        </w:rPr>
        <w:t xml:space="preserve">Les délais d’exécution des travaux tous corps d’état figurent à l’Acte d’Engagement et ne pourront en aucun cas être augmentés. </w:t>
      </w:r>
    </w:p>
    <w:p w14:paraId="13D63741"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p w14:paraId="1C1274B5" w14:textId="77777777" w:rsidR="00363854" w:rsidRPr="00676E12" w:rsidRDefault="00363854" w:rsidP="00676E12">
      <w:pPr>
        <w:numPr>
          <w:ilvl w:val="1"/>
          <w:numId w:val="18"/>
        </w:numPr>
        <w:spacing w:after="0" w:line="240" w:lineRule="auto"/>
        <w:jc w:val="both"/>
        <w:outlineLvl w:val="1"/>
        <w:rPr>
          <w:rFonts w:ascii="Calibri" w:hAnsi="Calibri"/>
          <w:sz w:val="20"/>
        </w:rPr>
      </w:pPr>
      <w:bookmarkStart w:id="24" w:name="_Toc121754762"/>
      <w:bookmarkStart w:id="25" w:name="_Toc210155299"/>
      <w:r w:rsidRPr="00676E12">
        <w:rPr>
          <w:rFonts w:ascii="Calibri" w:hAnsi="Calibri"/>
          <w:b/>
          <w:sz w:val="20"/>
        </w:rPr>
        <w:t>Modifications de détail au dossier de consultation</w:t>
      </w:r>
      <w:bookmarkEnd w:id="24"/>
      <w:bookmarkEnd w:id="25"/>
    </w:p>
    <w:p w14:paraId="0B141129" w14:textId="77777777" w:rsidR="00363854" w:rsidRPr="00676E12" w:rsidRDefault="00363854" w:rsidP="00676E12">
      <w:pPr>
        <w:spacing w:after="0" w:line="240" w:lineRule="auto"/>
        <w:jc w:val="both"/>
        <w:rPr>
          <w:rFonts w:ascii="Calibri" w:hAnsi="Calibri"/>
          <w:sz w:val="20"/>
        </w:rPr>
      </w:pPr>
      <w:r w:rsidRPr="00676E12">
        <w:rPr>
          <w:rFonts w:ascii="Calibri" w:hAnsi="Calibri"/>
          <w:sz w:val="20"/>
        </w:rPr>
        <w:t>Le Maître de l’Ouvrage</w:t>
      </w:r>
      <w:r w:rsidRPr="00676E12">
        <w:rPr>
          <w:rFonts w:ascii="Calibri" w:hAnsi="Calibri"/>
          <w:b/>
          <w:sz w:val="20"/>
        </w:rPr>
        <w:t xml:space="preserve"> </w:t>
      </w:r>
      <w:r w:rsidRPr="00676E12">
        <w:rPr>
          <w:rFonts w:ascii="Calibri" w:hAnsi="Calibri"/>
          <w:sz w:val="20"/>
        </w:rPr>
        <w:t xml:space="preserve">ou le Maître de l’Ouvrage Délégué se réserve le droit d’apporter, au plus tard </w:t>
      </w:r>
      <w:r w:rsidRPr="00676E12">
        <w:rPr>
          <w:rFonts w:ascii="Calibri" w:hAnsi="Calibri"/>
          <w:b/>
          <w:color w:val="E36C0A"/>
          <w:sz w:val="20"/>
        </w:rPr>
        <w:t>5 jours</w:t>
      </w:r>
      <w:r w:rsidRPr="00676E12">
        <w:rPr>
          <w:rFonts w:ascii="Calibri" w:hAnsi="Calibri"/>
          <w:color w:val="E36C0A"/>
          <w:sz w:val="20"/>
        </w:rPr>
        <w:t xml:space="preserve"> </w:t>
      </w:r>
      <w:r w:rsidRPr="00676E12">
        <w:rPr>
          <w:rFonts w:ascii="Calibri" w:hAnsi="Calibri"/>
          <w:sz w:val="20"/>
        </w:rPr>
        <w:t>avant la date limite fixée pour la réception des offres, des modifications au dossier de consultation.</w:t>
      </w:r>
    </w:p>
    <w:p w14:paraId="1BE2F75C"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6D38575D" w14:textId="77777777" w:rsidR="00363854" w:rsidRPr="00676E12" w:rsidRDefault="00363854" w:rsidP="00676E12">
      <w:pPr>
        <w:spacing w:after="0" w:line="240" w:lineRule="auto"/>
        <w:jc w:val="both"/>
        <w:rPr>
          <w:rFonts w:ascii="Calibri" w:hAnsi="Calibri"/>
          <w:sz w:val="20"/>
        </w:rPr>
      </w:pPr>
      <w:r w:rsidRPr="00676E12">
        <w:rPr>
          <w:rFonts w:ascii="Calibri" w:hAnsi="Calibri"/>
          <w:sz w:val="20"/>
        </w:rPr>
        <w:t>Les candidats devront alors répondre sur la base du dossier modifié sans pouvoir élever aucune réclamation à ce sujet.</w:t>
      </w:r>
    </w:p>
    <w:p w14:paraId="257C8DE9"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365CF8B0" w14:textId="77777777" w:rsidR="00363854" w:rsidRPr="00676E12" w:rsidRDefault="00363854" w:rsidP="00676E12">
      <w:pPr>
        <w:spacing w:after="0" w:line="240" w:lineRule="auto"/>
        <w:jc w:val="both"/>
        <w:rPr>
          <w:rFonts w:ascii="Calibri" w:hAnsi="Calibri"/>
          <w:sz w:val="20"/>
        </w:rPr>
      </w:pPr>
      <w:r w:rsidRPr="00676E12">
        <w:rPr>
          <w:rFonts w:ascii="Calibri" w:hAnsi="Calibri"/>
          <w:sz w:val="20"/>
        </w:rPr>
        <w:t>Si pendant l’étude du dossier par les candidats, la date limite ci-dessus est reportée, la disposition précédente est applicable en fonction de cette nouvelle date.</w:t>
      </w:r>
    </w:p>
    <w:p w14:paraId="27BD57FF"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25E5A63C" w14:textId="77777777" w:rsidR="00363854" w:rsidRPr="00676E12" w:rsidRDefault="00363854" w:rsidP="00676E12">
      <w:pPr>
        <w:numPr>
          <w:ilvl w:val="1"/>
          <w:numId w:val="18"/>
        </w:numPr>
        <w:spacing w:after="0" w:line="240" w:lineRule="auto"/>
        <w:jc w:val="both"/>
        <w:outlineLvl w:val="1"/>
        <w:rPr>
          <w:rFonts w:ascii="Calibri" w:hAnsi="Calibri"/>
          <w:sz w:val="20"/>
        </w:rPr>
      </w:pPr>
      <w:bookmarkStart w:id="26" w:name="_Toc121754763"/>
      <w:bookmarkStart w:id="27" w:name="_Toc210155300"/>
      <w:r w:rsidRPr="00676E12">
        <w:rPr>
          <w:rFonts w:ascii="Calibri" w:hAnsi="Calibri"/>
          <w:b/>
          <w:sz w:val="20"/>
        </w:rPr>
        <w:t>Délai de validité des offres</w:t>
      </w:r>
      <w:bookmarkEnd w:id="26"/>
      <w:bookmarkEnd w:id="27"/>
    </w:p>
    <w:p w14:paraId="7627020B" w14:textId="3CEADC35" w:rsidR="00363854" w:rsidRPr="00676E12" w:rsidRDefault="00363854" w:rsidP="00676E12">
      <w:pPr>
        <w:autoSpaceDE w:val="0"/>
        <w:autoSpaceDN w:val="0"/>
        <w:spacing w:after="0" w:line="240" w:lineRule="auto"/>
        <w:jc w:val="both"/>
        <w:rPr>
          <w:rFonts w:ascii="Calibri" w:hAnsi="Calibri"/>
          <w:sz w:val="20"/>
        </w:rPr>
      </w:pPr>
      <w:r w:rsidRPr="00676E12">
        <w:rPr>
          <w:rFonts w:ascii="Calibri" w:hAnsi="Calibri"/>
          <w:sz w:val="20"/>
        </w:rPr>
        <w:t xml:space="preserve">Le délai de validité des offres est fixé </w:t>
      </w:r>
      <w:r w:rsidRPr="00D84795">
        <w:rPr>
          <w:rFonts w:ascii="Calibri" w:hAnsi="Calibri"/>
          <w:sz w:val="20"/>
        </w:rPr>
        <w:t xml:space="preserve">à </w:t>
      </w:r>
      <w:r w:rsidR="0067114F" w:rsidRPr="00A95AFB">
        <w:rPr>
          <w:rFonts w:ascii="Calibri" w:eastAsia="Times New Roman" w:hAnsi="Calibri" w:cs="Calibri"/>
          <w:b/>
          <w:color w:val="000000" w:themeColor="text1"/>
          <w:sz w:val="20"/>
          <w:szCs w:val="20"/>
          <w:lang w:eastAsia="fr-FR"/>
        </w:rPr>
        <w:t>90 (quatre-</w:t>
      </w:r>
      <w:r w:rsidR="0067114F" w:rsidRPr="00A95AFB">
        <w:rPr>
          <w:rFonts w:ascii="Calibri" w:hAnsi="Calibri"/>
          <w:b/>
          <w:color w:val="000000" w:themeColor="text1"/>
          <w:sz w:val="20"/>
        </w:rPr>
        <w:t>vingt</w:t>
      </w:r>
      <w:r w:rsidR="0067114F" w:rsidRPr="00A95AFB">
        <w:rPr>
          <w:rFonts w:ascii="Calibri" w:eastAsia="Times New Roman" w:hAnsi="Calibri" w:cs="Calibri"/>
          <w:b/>
          <w:color w:val="000000" w:themeColor="text1"/>
          <w:sz w:val="20"/>
          <w:szCs w:val="20"/>
          <w:lang w:eastAsia="fr-FR"/>
        </w:rPr>
        <w:t>-dix</w:t>
      </w:r>
      <w:r w:rsidR="0067114F" w:rsidRPr="00A95AFB">
        <w:rPr>
          <w:rFonts w:ascii="Calibri" w:hAnsi="Calibri"/>
          <w:b/>
          <w:color w:val="000000" w:themeColor="text1"/>
          <w:sz w:val="20"/>
        </w:rPr>
        <w:t>)</w:t>
      </w:r>
      <w:r w:rsidR="0067114F" w:rsidRPr="00A95AFB">
        <w:rPr>
          <w:rFonts w:ascii="Calibri" w:hAnsi="Calibri"/>
          <w:color w:val="000000" w:themeColor="text1"/>
          <w:sz w:val="20"/>
        </w:rPr>
        <w:t xml:space="preserve"> </w:t>
      </w:r>
      <w:r w:rsidRPr="00A95AFB">
        <w:rPr>
          <w:rFonts w:ascii="Calibri" w:hAnsi="Calibri"/>
          <w:b/>
          <w:color w:val="000000" w:themeColor="text1"/>
          <w:sz w:val="20"/>
        </w:rPr>
        <w:t>jours</w:t>
      </w:r>
      <w:r w:rsidRPr="00A95AFB">
        <w:rPr>
          <w:rFonts w:ascii="Calibri" w:hAnsi="Calibri"/>
          <w:color w:val="000000" w:themeColor="text1"/>
          <w:sz w:val="20"/>
        </w:rPr>
        <w:t xml:space="preserve"> </w:t>
      </w:r>
      <w:r w:rsidRPr="00676E12">
        <w:rPr>
          <w:rFonts w:ascii="Calibri" w:hAnsi="Calibri"/>
          <w:sz w:val="20"/>
        </w:rPr>
        <w:t>à compter de la date limite de remise des offres.</w:t>
      </w:r>
    </w:p>
    <w:p w14:paraId="51864D51"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p w14:paraId="2850F6DE" w14:textId="77777777" w:rsidR="00363854" w:rsidRPr="00676E12" w:rsidRDefault="00363854" w:rsidP="00676E12">
      <w:pPr>
        <w:numPr>
          <w:ilvl w:val="1"/>
          <w:numId w:val="18"/>
        </w:numPr>
        <w:spacing w:after="0" w:line="240" w:lineRule="auto"/>
        <w:jc w:val="both"/>
        <w:outlineLvl w:val="1"/>
        <w:rPr>
          <w:rFonts w:ascii="Calibri" w:hAnsi="Calibri"/>
          <w:sz w:val="20"/>
        </w:rPr>
      </w:pPr>
      <w:r w:rsidRPr="00363854">
        <w:rPr>
          <w:rFonts w:ascii="Calibri" w:eastAsia="Times New Roman" w:hAnsi="Calibri" w:cs="Calibri"/>
          <w:b/>
          <w:sz w:val="20"/>
          <w:szCs w:val="20"/>
          <w:lang w:eastAsia="fr-FR"/>
        </w:rPr>
        <w:t xml:space="preserve"> </w:t>
      </w:r>
      <w:bookmarkStart w:id="28" w:name="_Toc121754764"/>
      <w:bookmarkStart w:id="29" w:name="_Toc210155301"/>
      <w:r w:rsidRPr="00676E12">
        <w:rPr>
          <w:rFonts w:ascii="Calibri" w:hAnsi="Calibri"/>
          <w:b/>
          <w:sz w:val="20"/>
        </w:rPr>
        <w:t>Propriété intellectuelle des projets</w:t>
      </w:r>
      <w:bookmarkEnd w:id="28"/>
      <w:bookmarkEnd w:id="29"/>
    </w:p>
    <w:p w14:paraId="451B5F57" w14:textId="77777777" w:rsidR="00363854" w:rsidRPr="00676E12" w:rsidRDefault="00363854" w:rsidP="00676E12">
      <w:pPr>
        <w:spacing w:after="0" w:line="240" w:lineRule="auto"/>
        <w:jc w:val="both"/>
        <w:rPr>
          <w:rFonts w:ascii="Calibri" w:hAnsi="Calibri"/>
          <w:sz w:val="20"/>
        </w:rPr>
      </w:pPr>
      <w:r w:rsidRPr="00676E12">
        <w:rPr>
          <w:rFonts w:ascii="Calibri" w:hAnsi="Calibri"/>
          <w:sz w:val="20"/>
        </w:rPr>
        <w:t>Les propositions techniques et les « variantes » présentées par les concurrents demeurent leur propriété intellectuelle.</w:t>
      </w:r>
    </w:p>
    <w:p w14:paraId="46256B64"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2495AC8D" w14:textId="77777777" w:rsidR="00363854" w:rsidRPr="00363854" w:rsidRDefault="00363854" w:rsidP="00363854">
      <w:pPr>
        <w:numPr>
          <w:ilvl w:val="1"/>
          <w:numId w:val="18"/>
        </w:numPr>
        <w:spacing w:after="0" w:line="240" w:lineRule="auto"/>
        <w:jc w:val="both"/>
        <w:outlineLvl w:val="1"/>
        <w:rPr>
          <w:rFonts w:ascii="Calibri" w:eastAsia="Times New Roman" w:hAnsi="Calibri" w:cs="Calibri"/>
          <w:b/>
          <w:sz w:val="20"/>
          <w:szCs w:val="20"/>
          <w:lang w:eastAsia="fr-FR"/>
        </w:rPr>
      </w:pPr>
      <w:r w:rsidRPr="00363854">
        <w:rPr>
          <w:rFonts w:ascii="Calibri" w:eastAsia="Times New Roman" w:hAnsi="Calibri" w:cs="Calibri"/>
          <w:b/>
          <w:sz w:val="20"/>
          <w:szCs w:val="20"/>
          <w:lang w:eastAsia="fr-FR"/>
        </w:rPr>
        <w:t xml:space="preserve"> </w:t>
      </w:r>
      <w:bookmarkStart w:id="30" w:name="_Toc121754765"/>
      <w:bookmarkStart w:id="31" w:name="_Toc210155302"/>
      <w:r w:rsidRPr="00676E12">
        <w:rPr>
          <w:rFonts w:ascii="Calibri" w:hAnsi="Calibri"/>
          <w:b/>
          <w:sz w:val="20"/>
        </w:rPr>
        <w:t>Garanties particulières</w:t>
      </w:r>
      <w:bookmarkEnd w:id="30"/>
      <w:bookmarkEnd w:id="31"/>
      <w:r w:rsidRPr="00676E12">
        <w:rPr>
          <w:rFonts w:ascii="Calibri" w:hAnsi="Calibri"/>
          <w:b/>
          <w:sz w:val="20"/>
        </w:rPr>
        <w:t xml:space="preserve"> </w:t>
      </w:r>
    </w:p>
    <w:p w14:paraId="1D09732B" w14:textId="77777777" w:rsidR="00363854" w:rsidRPr="00676E12" w:rsidRDefault="00363854" w:rsidP="00676E12">
      <w:pPr>
        <w:spacing w:after="0" w:line="240" w:lineRule="auto"/>
        <w:jc w:val="both"/>
        <w:rPr>
          <w:rFonts w:ascii="Calibri" w:hAnsi="Calibri"/>
          <w:color w:val="E36C0A"/>
          <w:sz w:val="20"/>
        </w:rPr>
      </w:pPr>
    </w:p>
    <w:p w14:paraId="0E93F936" w14:textId="77777777" w:rsidR="00363854" w:rsidRPr="00676E12" w:rsidRDefault="00363854" w:rsidP="00676E12">
      <w:pPr>
        <w:spacing w:after="0" w:line="240" w:lineRule="auto"/>
        <w:jc w:val="both"/>
        <w:rPr>
          <w:rFonts w:ascii="Calibri" w:hAnsi="Calibri"/>
          <w:b/>
          <w:color w:val="E36C0A"/>
          <w:sz w:val="20"/>
        </w:rPr>
      </w:pPr>
      <w:r w:rsidRPr="00676E12">
        <w:rPr>
          <w:rFonts w:ascii="Calibri" w:hAnsi="Calibri"/>
          <w:b/>
          <w:color w:val="E36C0A"/>
          <w:sz w:val="20"/>
        </w:rPr>
        <w:t>Pour matériaux nouveaux</w:t>
      </w:r>
    </w:p>
    <w:p w14:paraId="5DCC561F" w14:textId="77777777" w:rsidR="00363854" w:rsidRPr="00D84795" w:rsidRDefault="00363854" w:rsidP="00676E12">
      <w:pPr>
        <w:spacing w:after="0" w:line="240" w:lineRule="auto"/>
        <w:jc w:val="both"/>
        <w:rPr>
          <w:rFonts w:ascii="Calibri" w:hAnsi="Calibri"/>
          <w:sz w:val="20"/>
          <w:szCs w:val="20"/>
        </w:rPr>
      </w:pPr>
      <w:r w:rsidRPr="00D84795">
        <w:rPr>
          <w:rFonts w:ascii="Calibri" w:hAnsi="Calibri"/>
          <w:sz w:val="20"/>
          <w:szCs w:val="20"/>
        </w:rPr>
        <w:t>Si l’entrepreneur propose dans son offre d’utiliser des matériaux et fournitures de type nouveau, le Maître de l’Ouvrage ou le Maître de l’Ouvrage Délégué se réserve le droit d’introduire dans le Marché la clause suivante :</w:t>
      </w:r>
    </w:p>
    <w:p w14:paraId="0310C45F" w14:textId="77777777" w:rsidR="00363854" w:rsidRPr="000E050C" w:rsidRDefault="00363854" w:rsidP="00363854">
      <w:pPr>
        <w:spacing w:after="0" w:line="240" w:lineRule="auto"/>
        <w:jc w:val="both"/>
        <w:rPr>
          <w:rFonts w:ascii="Calibri" w:eastAsia="Times New Roman" w:hAnsi="Calibri" w:cs="Calibri"/>
          <w:sz w:val="20"/>
          <w:szCs w:val="20"/>
          <w:lang w:eastAsia="fr-FR"/>
        </w:rPr>
      </w:pPr>
    </w:p>
    <w:p w14:paraId="4D95B7C7" w14:textId="6BE62BD9" w:rsidR="00363854" w:rsidRPr="00D84795" w:rsidRDefault="00363854" w:rsidP="00676E12">
      <w:pPr>
        <w:spacing w:after="0" w:line="240" w:lineRule="auto"/>
        <w:jc w:val="both"/>
        <w:rPr>
          <w:rFonts w:ascii="Calibri" w:hAnsi="Calibri"/>
          <w:sz w:val="20"/>
          <w:szCs w:val="20"/>
        </w:rPr>
      </w:pPr>
      <w:r w:rsidRPr="00D84795">
        <w:rPr>
          <w:rFonts w:ascii="Calibri" w:hAnsi="Calibri"/>
          <w:sz w:val="20"/>
          <w:szCs w:val="20"/>
        </w:rPr>
        <w:t>« L’entrepreneur garantit le Maître de l’Ouvrage contre la dégradation et ou le mauvais fonctionnement du (des) matériau(x) et fourniture(s) ci-après, mis en œuvre sur sa proposition,</w:t>
      </w:r>
      <w:r w:rsidR="00371362" w:rsidRPr="000E050C">
        <w:rPr>
          <w:rFonts w:ascii="Calibri" w:eastAsia="Times New Roman" w:hAnsi="Calibri" w:cs="Calibri"/>
          <w:sz w:val="20"/>
          <w:szCs w:val="20"/>
          <w:lang w:eastAsia="fr-FR"/>
        </w:rPr>
        <w:t xml:space="preserve"> </w:t>
      </w:r>
      <w:r w:rsidRPr="000E050C">
        <w:rPr>
          <w:rFonts w:ascii="Calibri" w:eastAsia="Times New Roman" w:hAnsi="Calibri" w:cs="Calibri"/>
          <w:sz w:val="20"/>
          <w:szCs w:val="20"/>
          <w:lang w:eastAsia="fr-FR"/>
        </w:rPr>
        <w:t xml:space="preserve">…………………………………………………………………………………………………………….………………………………pendant un délai de </w:t>
      </w:r>
      <w:r w:rsidR="00222B79" w:rsidRPr="00D84795">
        <w:rPr>
          <w:rFonts w:cstheme="minorHAnsi"/>
          <w:color w:val="0070C0"/>
          <w:sz w:val="20"/>
          <w:szCs w:val="20"/>
        </w:rPr>
        <w:t>quatre (04) ans</w:t>
      </w:r>
      <w:r w:rsidRPr="00D84795">
        <w:rPr>
          <w:rFonts w:ascii="Calibri" w:hAnsi="Calibri"/>
          <w:sz w:val="20"/>
          <w:szCs w:val="20"/>
        </w:rPr>
        <w:t xml:space="preserve"> à partir de la date d’effet de réception des travaux correspondants. »</w:t>
      </w:r>
    </w:p>
    <w:p w14:paraId="03B83A05" w14:textId="1A378C16" w:rsidR="00363854" w:rsidRPr="00D84795" w:rsidRDefault="00363854" w:rsidP="00676E12">
      <w:pPr>
        <w:spacing w:after="0" w:line="240" w:lineRule="auto"/>
        <w:jc w:val="both"/>
        <w:rPr>
          <w:rFonts w:ascii="Calibri" w:hAnsi="Calibri"/>
          <w:sz w:val="20"/>
          <w:szCs w:val="20"/>
        </w:rPr>
      </w:pPr>
    </w:p>
    <w:p w14:paraId="4D96746F" w14:textId="77777777" w:rsidR="00363854" w:rsidRPr="00D84795" w:rsidRDefault="00363854" w:rsidP="00676E12">
      <w:pPr>
        <w:spacing w:after="0" w:line="240" w:lineRule="auto"/>
        <w:jc w:val="both"/>
        <w:rPr>
          <w:rFonts w:ascii="Calibri" w:hAnsi="Calibri"/>
          <w:sz w:val="20"/>
          <w:szCs w:val="20"/>
        </w:rPr>
      </w:pPr>
      <w:r w:rsidRPr="00D84795">
        <w:rPr>
          <w:rFonts w:ascii="Calibri" w:hAnsi="Calibri"/>
          <w:sz w:val="20"/>
          <w:szCs w:val="20"/>
        </w:rPr>
        <w:lastRenderedPageBreak/>
        <w:t>Cette garantie engage l’entrepreneur, dans le cas où pendant ce délai la tenue du (des) matériau(x) et fourniture(s) ne serait pas satisfaisante, à le(s) remplacer à ses frais sur simple demande du Maître de l’Ouvrage ou du Maître de l’Ouvrage Délégué par le(s) matériau(x) et fourniture(s) suivants :</w:t>
      </w:r>
    </w:p>
    <w:p w14:paraId="1FFD9D05" w14:textId="77777777" w:rsidR="00363854" w:rsidRPr="00D84795" w:rsidRDefault="00363854" w:rsidP="00676E12">
      <w:pPr>
        <w:spacing w:after="0" w:line="240" w:lineRule="auto"/>
        <w:jc w:val="both"/>
        <w:rPr>
          <w:rFonts w:ascii="Calibri" w:hAnsi="Calibri"/>
          <w:sz w:val="20"/>
          <w:szCs w:val="20"/>
        </w:rPr>
      </w:pPr>
      <w:r w:rsidRPr="00D84795">
        <w:rPr>
          <w:rFonts w:ascii="Calibri" w:hAnsi="Calibri"/>
          <w:sz w:val="20"/>
          <w:szCs w:val="20"/>
        </w:rPr>
        <w:t>………………………………………………………………………………………………..……………..……………………………</w:t>
      </w:r>
    </w:p>
    <w:p w14:paraId="5F7D825C" w14:textId="77777777" w:rsidR="00363854" w:rsidRPr="000E050C" w:rsidRDefault="00363854" w:rsidP="00363854">
      <w:pPr>
        <w:spacing w:after="0" w:line="240" w:lineRule="auto"/>
        <w:jc w:val="both"/>
        <w:rPr>
          <w:rFonts w:ascii="Calibri" w:eastAsia="Times New Roman" w:hAnsi="Calibri" w:cs="Calibri"/>
          <w:sz w:val="20"/>
          <w:szCs w:val="20"/>
          <w:lang w:eastAsia="fr-FR"/>
        </w:rPr>
      </w:pPr>
    </w:p>
    <w:p w14:paraId="6CFEF071" w14:textId="77777777" w:rsidR="00363854" w:rsidRPr="00D84795" w:rsidRDefault="00363854" w:rsidP="00676E12">
      <w:pPr>
        <w:spacing w:after="0" w:line="240" w:lineRule="auto"/>
        <w:jc w:val="both"/>
        <w:rPr>
          <w:rFonts w:ascii="Calibri" w:hAnsi="Calibri"/>
          <w:b/>
          <w:color w:val="E36C0A"/>
          <w:sz w:val="20"/>
          <w:szCs w:val="20"/>
        </w:rPr>
      </w:pPr>
      <w:r w:rsidRPr="00D84795">
        <w:rPr>
          <w:rFonts w:ascii="Calibri" w:hAnsi="Calibri"/>
          <w:b/>
          <w:color w:val="E36C0A"/>
          <w:sz w:val="20"/>
          <w:szCs w:val="20"/>
        </w:rPr>
        <w:t>Une garantie particulière est imposée pour les équipements suivants :</w:t>
      </w:r>
    </w:p>
    <w:p w14:paraId="5EFD2867" w14:textId="023BC77F" w:rsidR="0076279E" w:rsidRPr="0076279E" w:rsidRDefault="0076279E" w:rsidP="0076279E">
      <w:pPr>
        <w:pStyle w:val="Paragraphedeliste"/>
        <w:spacing w:after="0" w:line="240" w:lineRule="auto"/>
        <w:ind w:left="360"/>
        <w:jc w:val="both"/>
        <w:outlineLvl w:val="1"/>
        <w:rPr>
          <w:rFonts w:cstheme="minorHAnsi"/>
          <w:b/>
          <w:sz w:val="20"/>
          <w:szCs w:val="20"/>
        </w:rPr>
      </w:pPr>
      <w:bookmarkStart w:id="32" w:name="_Toc210155303"/>
      <w:r w:rsidRPr="0076279E">
        <w:rPr>
          <w:rFonts w:ascii="Calibri" w:eastAsia="Times New Roman" w:hAnsi="Calibri" w:cs="Calibri"/>
          <w:bCs/>
          <w:sz w:val="20"/>
          <w:szCs w:val="20"/>
          <w:lang w:eastAsia="fr-FR"/>
        </w:rPr>
        <w:t>RIDEAU METALLIQUE : M</w:t>
      </w:r>
      <w:r w:rsidR="00002E59">
        <w:rPr>
          <w:rFonts w:ascii="Calibri" w:eastAsia="Times New Roman" w:hAnsi="Calibri" w:cs="Calibri"/>
          <w:bCs/>
          <w:sz w:val="20"/>
          <w:szCs w:val="20"/>
          <w:lang w:eastAsia="fr-FR"/>
        </w:rPr>
        <w:t>oteur</w:t>
      </w:r>
      <w:r w:rsidRPr="0076279E">
        <w:rPr>
          <w:rFonts w:ascii="Calibri" w:eastAsia="Times New Roman" w:hAnsi="Calibri" w:cs="Calibri"/>
          <w:bCs/>
          <w:sz w:val="20"/>
          <w:szCs w:val="20"/>
          <w:lang w:eastAsia="fr-FR"/>
        </w:rPr>
        <w:t xml:space="preserve"> </w:t>
      </w:r>
      <w:r w:rsidRPr="0076279E">
        <w:rPr>
          <w:rFonts w:cstheme="minorHAnsi"/>
          <w:b/>
          <w:sz w:val="20"/>
          <w:szCs w:val="20"/>
        </w:rPr>
        <w:t>5 ans</w:t>
      </w:r>
      <w:bookmarkEnd w:id="32"/>
    </w:p>
    <w:p w14:paraId="3145C8A1" w14:textId="121E5991" w:rsidR="0076279E" w:rsidRDefault="0076279E" w:rsidP="0076279E">
      <w:pPr>
        <w:pStyle w:val="Paragraphedeliste"/>
        <w:spacing w:after="0" w:line="240" w:lineRule="auto"/>
        <w:ind w:left="360"/>
        <w:jc w:val="both"/>
        <w:outlineLvl w:val="1"/>
        <w:rPr>
          <w:rFonts w:cstheme="minorHAnsi"/>
          <w:b/>
          <w:sz w:val="20"/>
          <w:szCs w:val="20"/>
        </w:rPr>
      </w:pPr>
      <w:bookmarkStart w:id="33" w:name="_Toc210155304"/>
      <w:r w:rsidRPr="0076279E">
        <w:rPr>
          <w:rFonts w:ascii="Calibri" w:eastAsia="Times New Roman" w:hAnsi="Calibri" w:cs="Calibri"/>
          <w:sz w:val="20"/>
          <w:szCs w:val="20"/>
          <w:lang w:eastAsia="fr-FR"/>
        </w:rPr>
        <w:t xml:space="preserve">PORTE AUTOMATIQUE : </w:t>
      </w:r>
      <w:r w:rsidR="00723925">
        <w:rPr>
          <w:rFonts w:ascii="Calibri" w:eastAsia="Times New Roman" w:hAnsi="Calibri" w:cs="Calibri"/>
          <w:sz w:val="20"/>
          <w:szCs w:val="20"/>
          <w:lang w:eastAsia="fr-FR"/>
        </w:rPr>
        <w:t>M</w:t>
      </w:r>
      <w:r w:rsidR="00723925" w:rsidRPr="0076279E">
        <w:rPr>
          <w:rFonts w:ascii="Calibri" w:eastAsia="Times New Roman" w:hAnsi="Calibri" w:cs="Calibri"/>
          <w:sz w:val="20"/>
          <w:szCs w:val="20"/>
          <w:lang w:eastAsia="fr-FR"/>
        </w:rPr>
        <w:t>écanisme</w:t>
      </w:r>
      <w:r w:rsidR="00723925">
        <w:rPr>
          <w:rFonts w:ascii="Calibri" w:eastAsia="Times New Roman" w:hAnsi="Calibri" w:cs="Calibri"/>
          <w:sz w:val="20"/>
          <w:szCs w:val="20"/>
          <w:lang w:eastAsia="fr-FR"/>
        </w:rPr>
        <w:t>s</w:t>
      </w:r>
      <w:r w:rsidRPr="0076279E">
        <w:rPr>
          <w:rFonts w:ascii="Calibri" w:eastAsia="Times New Roman" w:hAnsi="Calibri" w:cs="Calibri"/>
          <w:sz w:val="20"/>
          <w:szCs w:val="20"/>
          <w:lang w:eastAsia="fr-FR"/>
        </w:rPr>
        <w:t>,</w:t>
      </w:r>
      <w:r w:rsidRPr="0076279E">
        <w:rPr>
          <w:rFonts w:ascii="Calibri" w:eastAsia="Times New Roman" w:hAnsi="Calibri" w:cs="Calibri"/>
          <w:b/>
          <w:sz w:val="20"/>
          <w:szCs w:val="20"/>
          <w:lang w:eastAsia="fr-FR"/>
        </w:rPr>
        <w:t xml:space="preserve"> </w:t>
      </w:r>
      <w:r w:rsidRPr="0076279E">
        <w:rPr>
          <w:rFonts w:cstheme="minorHAnsi"/>
          <w:b/>
          <w:sz w:val="20"/>
          <w:szCs w:val="20"/>
        </w:rPr>
        <w:t>5 ans</w:t>
      </w:r>
      <w:bookmarkEnd w:id="33"/>
    </w:p>
    <w:p w14:paraId="56D65739" w14:textId="77777777" w:rsidR="0076279E" w:rsidRPr="0076279E" w:rsidRDefault="0076279E" w:rsidP="0076279E">
      <w:pPr>
        <w:pStyle w:val="Paragraphedeliste"/>
        <w:spacing w:after="0" w:line="240" w:lineRule="auto"/>
        <w:ind w:left="360"/>
        <w:jc w:val="both"/>
        <w:outlineLvl w:val="1"/>
        <w:rPr>
          <w:rFonts w:cstheme="minorHAnsi"/>
          <w:b/>
          <w:sz w:val="20"/>
          <w:szCs w:val="20"/>
        </w:rPr>
      </w:pPr>
    </w:p>
    <w:p w14:paraId="6292D98E" w14:textId="3959DB95" w:rsidR="00363854" w:rsidRDefault="00363854" w:rsidP="00363854">
      <w:pPr>
        <w:numPr>
          <w:ilvl w:val="1"/>
          <w:numId w:val="18"/>
        </w:numPr>
        <w:spacing w:after="0" w:line="240" w:lineRule="auto"/>
        <w:jc w:val="both"/>
        <w:outlineLvl w:val="1"/>
        <w:rPr>
          <w:rFonts w:ascii="Calibri" w:eastAsia="Times New Roman" w:hAnsi="Calibri" w:cs="Calibri"/>
          <w:b/>
          <w:sz w:val="20"/>
          <w:szCs w:val="20"/>
          <w:lang w:eastAsia="fr-FR"/>
        </w:rPr>
      </w:pPr>
      <w:r w:rsidRPr="00363854">
        <w:rPr>
          <w:rFonts w:ascii="Calibri" w:eastAsia="Times New Roman" w:hAnsi="Calibri" w:cs="Calibri"/>
          <w:b/>
          <w:sz w:val="20"/>
          <w:szCs w:val="20"/>
          <w:lang w:eastAsia="fr-FR"/>
        </w:rPr>
        <w:t xml:space="preserve"> </w:t>
      </w:r>
      <w:bookmarkStart w:id="34" w:name="_Toc210155305"/>
      <w:r w:rsidR="002F1031">
        <w:rPr>
          <w:rFonts w:ascii="Calibri" w:eastAsia="Times New Roman" w:hAnsi="Calibri" w:cs="Calibri"/>
          <w:b/>
          <w:sz w:val="20"/>
          <w:szCs w:val="20"/>
          <w:lang w:eastAsia="fr-FR"/>
        </w:rPr>
        <w:t>Contrat d’entretien des équipements particuliers</w:t>
      </w:r>
      <w:bookmarkEnd w:id="34"/>
    </w:p>
    <w:p w14:paraId="4A23F435" w14:textId="25AA9E41" w:rsidR="002F1031" w:rsidRDefault="0076279E" w:rsidP="002F1031">
      <w:pPr>
        <w:spacing w:after="0" w:line="240" w:lineRule="auto"/>
        <w:jc w:val="both"/>
        <w:outlineLvl w:val="1"/>
        <w:rPr>
          <w:rFonts w:cstheme="minorHAnsi"/>
          <w:b/>
          <w:sz w:val="20"/>
          <w:szCs w:val="20"/>
        </w:rPr>
      </w:pPr>
      <w:bookmarkStart w:id="35" w:name="_Toc210155306"/>
      <w:r w:rsidRPr="0076279E">
        <w:rPr>
          <w:rFonts w:ascii="Calibri" w:eastAsia="Times New Roman" w:hAnsi="Calibri" w:cs="Calibri"/>
          <w:b/>
          <w:bCs/>
          <w:sz w:val="20"/>
          <w:szCs w:val="20"/>
          <w:lang w:eastAsia="fr-FR"/>
        </w:rPr>
        <w:t>RIDEAU METALLIQUE</w:t>
      </w:r>
      <w:r>
        <w:rPr>
          <w:rFonts w:ascii="Calibri" w:eastAsia="Times New Roman" w:hAnsi="Calibri" w:cs="Calibri"/>
          <w:bCs/>
          <w:sz w:val="20"/>
          <w:szCs w:val="20"/>
          <w:lang w:eastAsia="fr-FR"/>
        </w:rPr>
        <w:t> : M</w:t>
      </w:r>
      <w:r w:rsidR="00002E59">
        <w:rPr>
          <w:rFonts w:ascii="Calibri" w:eastAsia="Times New Roman" w:hAnsi="Calibri" w:cs="Calibri"/>
          <w:bCs/>
          <w:sz w:val="20"/>
          <w:szCs w:val="20"/>
          <w:lang w:eastAsia="fr-FR"/>
        </w:rPr>
        <w:t>oteur</w:t>
      </w:r>
      <w:bookmarkEnd w:id="35"/>
    </w:p>
    <w:p w14:paraId="65C57DB4" w14:textId="3807BE84" w:rsidR="0076279E" w:rsidRPr="00D2773C" w:rsidRDefault="0076279E" w:rsidP="002F1031">
      <w:pPr>
        <w:spacing w:after="0" w:line="240" w:lineRule="auto"/>
        <w:jc w:val="both"/>
        <w:outlineLvl w:val="1"/>
        <w:rPr>
          <w:rFonts w:cstheme="minorHAnsi"/>
          <w:sz w:val="20"/>
          <w:szCs w:val="20"/>
        </w:rPr>
      </w:pPr>
      <w:bookmarkStart w:id="36" w:name="_Toc210155307"/>
      <w:r>
        <w:rPr>
          <w:rFonts w:ascii="Calibri" w:eastAsia="Times New Roman" w:hAnsi="Calibri" w:cs="Calibri"/>
          <w:b/>
          <w:sz w:val="20"/>
          <w:szCs w:val="20"/>
          <w:lang w:eastAsia="fr-FR"/>
        </w:rPr>
        <w:t>PORTE AUTOMATIQUE </w:t>
      </w:r>
      <w:r w:rsidRPr="00723925">
        <w:rPr>
          <w:rFonts w:ascii="Calibri" w:eastAsia="Times New Roman" w:hAnsi="Calibri" w:cs="Calibri"/>
          <w:sz w:val="20"/>
          <w:szCs w:val="20"/>
          <w:lang w:eastAsia="fr-FR"/>
        </w:rPr>
        <w:t xml:space="preserve">: </w:t>
      </w:r>
      <w:r w:rsidR="00723925" w:rsidRPr="00723925">
        <w:rPr>
          <w:rFonts w:ascii="Calibri" w:eastAsia="Times New Roman" w:hAnsi="Calibri" w:cs="Calibri"/>
          <w:sz w:val="20"/>
          <w:szCs w:val="20"/>
          <w:lang w:eastAsia="fr-FR"/>
        </w:rPr>
        <w:t>Mécanismes</w:t>
      </w:r>
      <w:bookmarkEnd w:id="36"/>
    </w:p>
    <w:p w14:paraId="5EB7EB45" w14:textId="77777777" w:rsidR="0076279E" w:rsidRPr="00D2773C" w:rsidRDefault="0076279E" w:rsidP="002F1031">
      <w:pPr>
        <w:spacing w:after="0" w:line="240" w:lineRule="auto"/>
        <w:jc w:val="both"/>
        <w:outlineLvl w:val="1"/>
        <w:rPr>
          <w:rFonts w:cstheme="minorHAnsi"/>
          <w:sz w:val="20"/>
          <w:szCs w:val="20"/>
        </w:rPr>
      </w:pPr>
    </w:p>
    <w:p w14:paraId="2B5D1F5A" w14:textId="77777777" w:rsidR="002F1031" w:rsidRPr="00676E12" w:rsidRDefault="002F1031" w:rsidP="00676E12">
      <w:pPr>
        <w:numPr>
          <w:ilvl w:val="1"/>
          <w:numId w:val="18"/>
        </w:numPr>
        <w:spacing w:after="0" w:line="240" w:lineRule="auto"/>
        <w:jc w:val="both"/>
        <w:outlineLvl w:val="1"/>
        <w:rPr>
          <w:rFonts w:ascii="Calibri" w:hAnsi="Calibri"/>
          <w:sz w:val="20"/>
        </w:rPr>
      </w:pPr>
      <w:r>
        <w:rPr>
          <w:rFonts w:ascii="Calibri" w:eastAsia="Times New Roman" w:hAnsi="Calibri" w:cs="Calibri"/>
          <w:b/>
          <w:sz w:val="20"/>
          <w:szCs w:val="20"/>
          <w:lang w:eastAsia="fr-FR"/>
        </w:rPr>
        <w:t xml:space="preserve"> </w:t>
      </w:r>
      <w:bookmarkStart w:id="37" w:name="_Toc121754766"/>
      <w:bookmarkStart w:id="38" w:name="_Toc210155308"/>
      <w:r w:rsidRPr="00676E12">
        <w:rPr>
          <w:rFonts w:ascii="Calibri" w:hAnsi="Calibri"/>
          <w:b/>
          <w:sz w:val="20"/>
        </w:rPr>
        <w:t>Fiches techniques des produits proposés</w:t>
      </w:r>
      <w:bookmarkEnd w:id="37"/>
      <w:bookmarkEnd w:id="38"/>
    </w:p>
    <w:p w14:paraId="36B119A4" w14:textId="7C7FA6AD" w:rsidR="00363854" w:rsidRPr="00363854" w:rsidRDefault="00EE5AFA" w:rsidP="00363854">
      <w:pPr>
        <w:spacing w:after="0" w:line="240" w:lineRule="auto"/>
        <w:jc w:val="both"/>
        <w:rPr>
          <w:rFonts w:ascii="Calibri" w:eastAsia="Times New Roman" w:hAnsi="Calibri" w:cs="Calibri"/>
          <w:sz w:val="20"/>
          <w:szCs w:val="20"/>
          <w:lang w:eastAsia="fr-FR"/>
        </w:rPr>
      </w:pPr>
      <w:r w:rsidRPr="00D84795">
        <w:rPr>
          <w:rFonts w:ascii="Calibri" w:eastAsia="Times New Roman" w:hAnsi="Calibri" w:cs="Calibri"/>
          <w:sz w:val="20"/>
          <w:szCs w:val="20"/>
          <w:lang w:eastAsia="fr-FR"/>
        </w:rPr>
        <w:t>Dans le cadre de leur offre</w:t>
      </w:r>
      <w:r w:rsidR="00363854" w:rsidRPr="00D84795">
        <w:rPr>
          <w:rFonts w:ascii="Calibri" w:eastAsia="Times New Roman" w:hAnsi="Calibri" w:cs="Calibri"/>
          <w:sz w:val="20"/>
          <w:szCs w:val="20"/>
          <w:lang w:eastAsia="fr-FR"/>
        </w:rPr>
        <w:t xml:space="preserve">, les </w:t>
      </w:r>
      <w:r w:rsidR="00EC31C7" w:rsidRPr="00D84795">
        <w:rPr>
          <w:rFonts w:ascii="Calibri" w:eastAsia="Times New Roman" w:hAnsi="Calibri" w:cs="Calibri"/>
          <w:sz w:val="20"/>
          <w:szCs w:val="20"/>
          <w:lang w:eastAsia="fr-FR"/>
        </w:rPr>
        <w:t>candidat</w:t>
      </w:r>
      <w:r w:rsidR="002F1031" w:rsidRPr="00D84795">
        <w:rPr>
          <w:rFonts w:ascii="Calibri" w:eastAsia="Times New Roman" w:hAnsi="Calibri" w:cs="Calibri"/>
          <w:sz w:val="20"/>
          <w:szCs w:val="20"/>
          <w:lang w:eastAsia="fr-FR"/>
        </w:rPr>
        <w:t xml:space="preserve">s </w:t>
      </w:r>
      <w:r w:rsidR="00363854" w:rsidRPr="00D84795">
        <w:rPr>
          <w:rFonts w:ascii="Calibri" w:eastAsia="Times New Roman" w:hAnsi="Calibri" w:cs="Calibri"/>
          <w:sz w:val="20"/>
          <w:szCs w:val="20"/>
          <w:lang w:eastAsia="fr-FR"/>
        </w:rPr>
        <w:t>devront joindre tout élément permettant au maître d’ouvrage d’apprécier et de juger de la qualité et de la conformité au CCTP des produits proposés (fiches techniques, plans de fabrication, références récentes, etc.).</w:t>
      </w:r>
    </w:p>
    <w:p w14:paraId="4331887D"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1FE94AD7" w14:textId="77777777" w:rsidR="00363854" w:rsidRPr="00676E12" w:rsidRDefault="00363854" w:rsidP="00676E12">
      <w:pPr>
        <w:numPr>
          <w:ilvl w:val="1"/>
          <w:numId w:val="18"/>
        </w:numPr>
        <w:spacing w:after="0" w:line="240" w:lineRule="auto"/>
        <w:jc w:val="both"/>
        <w:outlineLvl w:val="1"/>
        <w:rPr>
          <w:rFonts w:ascii="Calibri" w:hAnsi="Calibri"/>
          <w:sz w:val="20"/>
        </w:rPr>
      </w:pPr>
      <w:r w:rsidRPr="00363854">
        <w:rPr>
          <w:rFonts w:ascii="Calibri" w:eastAsia="Times New Roman" w:hAnsi="Calibri" w:cs="Calibri"/>
          <w:b/>
          <w:sz w:val="20"/>
          <w:szCs w:val="20"/>
          <w:lang w:eastAsia="fr-FR"/>
        </w:rPr>
        <w:t xml:space="preserve"> </w:t>
      </w:r>
      <w:bookmarkStart w:id="39" w:name="_Toc121754767"/>
      <w:bookmarkStart w:id="40" w:name="_Toc210155309"/>
      <w:r w:rsidRPr="00676E12">
        <w:rPr>
          <w:rFonts w:ascii="Calibri" w:hAnsi="Calibri"/>
          <w:b/>
          <w:sz w:val="20"/>
        </w:rPr>
        <w:t>Mesures particulières concernant l’hygiène et la sécurité du travail</w:t>
      </w:r>
      <w:bookmarkEnd w:id="39"/>
      <w:bookmarkEnd w:id="40"/>
    </w:p>
    <w:p w14:paraId="53E8E196" w14:textId="77777777" w:rsidR="00363854" w:rsidRPr="00676E12" w:rsidRDefault="00363854" w:rsidP="00676E12">
      <w:pPr>
        <w:spacing w:after="0" w:line="240" w:lineRule="auto"/>
        <w:jc w:val="both"/>
        <w:rPr>
          <w:rFonts w:ascii="Calibri" w:hAnsi="Calibri"/>
          <w:sz w:val="20"/>
        </w:rPr>
      </w:pPr>
      <w:r w:rsidRPr="00676E12">
        <w:rPr>
          <w:rFonts w:ascii="Calibri" w:hAnsi="Calibri"/>
          <w:sz w:val="20"/>
        </w:rPr>
        <w:t>Le chantier sera soumis à toutes les règles en vigueur concernant l’hygiène et la sécurité, conformément à la règlementation applicable en Nouvelle Calédonie.</w:t>
      </w:r>
    </w:p>
    <w:p w14:paraId="28231C46"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p w14:paraId="660068AB" w14:textId="77777777" w:rsidR="00363854" w:rsidRPr="00676E12" w:rsidRDefault="00363854" w:rsidP="00676E12">
      <w:pPr>
        <w:numPr>
          <w:ilvl w:val="1"/>
          <w:numId w:val="18"/>
        </w:numPr>
        <w:spacing w:after="0" w:line="240" w:lineRule="auto"/>
        <w:jc w:val="both"/>
        <w:outlineLvl w:val="1"/>
        <w:rPr>
          <w:rFonts w:ascii="Calibri" w:hAnsi="Calibri"/>
          <w:sz w:val="20"/>
        </w:rPr>
      </w:pPr>
      <w:r w:rsidRPr="00363854">
        <w:rPr>
          <w:rFonts w:ascii="Calibri" w:eastAsia="Times New Roman" w:hAnsi="Calibri" w:cs="Calibri"/>
          <w:b/>
          <w:sz w:val="20"/>
          <w:szCs w:val="20"/>
          <w:lang w:eastAsia="fr-FR"/>
        </w:rPr>
        <w:t xml:space="preserve"> </w:t>
      </w:r>
      <w:bookmarkStart w:id="41" w:name="_Toc121754768"/>
      <w:bookmarkStart w:id="42" w:name="_Toc210155310"/>
      <w:r w:rsidRPr="00676E12">
        <w:rPr>
          <w:rFonts w:ascii="Calibri" w:hAnsi="Calibri"/>
          <w:b/>
          <w:sz w:val="20"/>
        </w:rPr>
        <w:t>Sous-traitance</w:t>
      </w:r>
      <w:bookmarkEnd w:id="41"/>
      <w:bookmarkEnd w:id="42"/>
    </w:p>
    <w:p w14:paraId="38BC4DA6" w14:textId="3E7ADD44" w:rsidR="00363854" w:rsidRDefault="00363854" w:rsidP="00363854">
      <w:pPr>
        <w:spacing w:after="0" w:line="240" w:lineRule="auto"/>
        <w:jc w:val="both"/>
        <w:rPr>
          <w:rFonts w:ascii="Calibri" w:hAnsi="Calibri"/>
          <w:sz w:val="20"/>
        </w:rPr>
      </w:pPr>
      <w:r w:rsidRPr="00676E12">
        <w:rPr>
          <w:rFonts w:ascii="Calibri" w:hAnsi="Calibri"/>
          <w:sz w:val="20"/>
        </w:rPr>
        <w:t>L’entrepreneur est tenu de faire figurer dans l’Acte d’Engagement le nom du ou des sous-traitants, la nature et le montant de chacune des prestations qu’il envisage de sous-traiter et par différence avec son offre, le montant maximal de la créance qu’il pourra présenter en nantissement.</w:t>
      </w:r>
    </w:p>
    <w:p w14:paraId="39A23BF9" w14:textId="77777777" w:rsidR="00426969" w:rsidRPr="00676E12" w:rsidRDefault="00426969" w:rsidP="00676E12">
      <w:pPr>
        <w:ind w:right="-1"/>
        <w:jc w:val="both"/>
        <w:rPr>
          <w:rFonts w:cstheme="minorHAnsi"/>
          <w:sz w:val="20"/>
          <w:szCs w:val="20"/>
        </w:rPr>
      </w:pPr>
      <w:r w:rsidRPr="00D84795">
        <w:rPr>
          <w:rFonts w:cstheme="minorHAnsi"/>
          <w:sz w:val="20"/>
          <w:szCs w:val="20"/>
        </w:rPr>
        <w:t>Il présentera en annexe le détail des prestations sous-traitées</w:t>
      </w:r>
      <w:r w:rsidRPr="00585621">
        <w:rPr>
          <w:rFonts w:cstheme="minorHAnsi"/>
          <w:sz w:val="20"/>
          <w:szCs w:val="20"/>
        </w:rPr>
        <w:t>.</w:t>
      </w:r>
    </w:p>
    <w:p w14:paraId="0A874EC0" w14:textId="77777777" w:rsidR="00426969" w:rsidRPr="00676E12" w:rsidRDefault="00426969" w:rsidP="00676E12">
      <w:pPr>
        <w:spacing w:after="0" w:line="240" w:lineRule="auto"/>
        <w:jc w:val="both"/>
        <w:rPr>
          <w:rFonts w:ascii="Calibri" w:hAnsi="Calibri"/>
          <w:sz w:val="20"/>
        </w:rPr>
      </w:pPr>
    </w:p>
    <w:p w14:paraId="6DA59509" w14:textId="77777777" w:rsidR="00363854" w:rsidRPr="00676E12" w:rsidRDefault="00363854" w:rsidP="00676E12">
      <w:pPr>
        <w:keepNext/>
        <w:shd w:val="clear" w:color="auto" w:fill="A6A6A6"/>
        <w:tabs>
          <w:tab w:val="center" w:pos="2127"/>
          <w:tab w:val="center" w:pos="8222"/>
          <w:tab w:val="right" w:pos="8931"/>
        </w:tabs>
        <w:spacing w:after="0" w:line="240" w:lineRule="auto"/>
        <w:outlineLvl w:val="0"/>
        <w:rPr>
          <w:rFonts w:ascii="Calibri" w:hAnsi="Calibri"/>
          <w:color w:val="FFFFFF"/>
          <w:sz w:val="20"/>
        </w:rPr>
      </w:pPr>
      <w:bookmarkStart w:id="43" w:name="_Toc210155311"/>
      <w:r w:rsidRPr="00363854">
        <w:rPr>
          <w:rFonts w:ascii="Calibri" w:eastAsia="Times New Roman" w:hAnsi="Calibri" w:cs="Calibri"/>
          <w:b/>
          <w:caps/>
          <w:color w:val="FFFFFF"/>
          <w:sz w:val="20"/>
          <w:szCs w:val="20"/>
          <w:lang w:eastAsia="fr-FR"/>
        </w:rPr>
        <w:t xml:space="preserve">ARTICLE 3 - </w:t>
      </w:r>
      <w:bookmarkStart w:id="44" w:name="_Toc121754769"/>
      <w:r w:rsidRPr="00676E12">
        <w:rPr>
          <w:rFonts w:ascii="Calibri" w:hAnsi="Calibri"/>
          <w:color w:val="FFFFFF"/>
          <w:sz w:val="20"/>
        </w:rPr>
        <w:t>PRESENTATION DES OFFRES</w:t>
      </w:r>
      <w:bookmarkEnd w:id="44"/>
      <w:bookmarkEnd w:id="43"/>
    </w:p>
    <w:p w14:paraId="0453601A" w14:textId="77777777" w:rsidR="00363854" w:rsidRPr="00363854" w:rsidRDefault="00363854" w:rsidP="00363854">
      <w:pPr>
        <w:numPr>
          <w:ilvl w:val="0"/>
          <w:numId w:val="18"/>
        </w:numPr>
        <w:spacing w:after="0" w:line="240" w:lineRule="auto"/>
        <w:ind w:left="0" w:firstLine="0"/>
        <w:jc w:val="both"/>
        <w:rPr>
          <w:rFonts w:ascii="Calibri" w:eastAsia="Times New Roman" w:hAnsi="Calibri" w:cs="Calibri"/>
          <w:b/>
          <w:vanish/>
          <w:sz w:val="20"/>
          <w:szCs w:val="20"/>
          <w:lang w:eastAsia="fr-FR"/>
        </w:rPr>
      </w:pPr>
    </w:p>
    <w:p w14:paraId="0D9A733B" w14:textId="77777777" w:rsidR="00363854" w:rsidRPr="00363854" w:rsidRDefault="00363854" w:rsidP="00363854">
      <w:pPr>
        <w:spacing w:after="0" w:line="240" w:lineRule="auto"/>
        <w:jc w:val="both"/>
        <w:outlineLvl w:val="1"/>
        <w:rPr>
          <w:rFonts w:ascii="Calibri" w:eastAsia="Times New Roman" w:hAnsi="Calibri" w:cs="Calibri"/>
          <w:b/>
          <w:sz w:val="20"/>
          <w:szCs w:val="20"/>
          <w:lang w:eastAsia="fr-FR"/>
        </w:rPr>
      </w:pPr>
    </w:p>
    <w:p w14:paraId="7943513B" w14:textId="3DB48A38" w:rsidR="00363854" w:rsidRPr="00676E12" w:rsidRDefault="002F1031" w:rsidP="00676E12">
      <w:pPr>
        <w:spacing w:after="0" w:line="240" w:lineRule="auto"/>
        <w:jc w:val="both"/>
        <w:outlineLvl w:val="1"/>
        <w:rPr>
          <w:rFonts w:ascii="Calibri" w:hAnsi="Calibri"/>
          <w:sz w:val="20"/>
        </w:rPr>
      </w:pPr>
      <w:bookmarkStart w:id="45" w:name="_Toc210155312"/>
      <w:r>
        <w:rPr>
          <w:rFonts w:ascii="Calibri" w:eastAsia="Times New Roman" w:hAnsi="Calibri" w:cs="Calibri"/>
          <w:b/>
          <w:sz w:val="20"/>
          <w:szCs w:val="20"/>
          <w:lang w:eastAsia="fr-FR"/>
        </w:rPr>
        <w:t xml:space="preserve">3.1 </w:t>
      </w:r>
      <w:bookmarkStart w:id="46" w:name="_Toc121754770"/>
      <w:r w:rsidR="00363854" w:rsidRPr="00676E12">
        <w:rPr>
          <w:rFonts w:ascii="Calibri" w:hAnsi="Calibri"/>
          <w:b/>
          <w:sz w:val="20"/>
        </w:rPr>
        <w:t>Conditions de soumission</w:t>
      </w:r>
      <w:bookmarkEnd w:id="46"/>
      <w:bookmarkEnd w:id="45"/>
    </w:p>
    <w:p w14:paraId="26904A7B" w14:textId="77777777" w:rsidR="00363854" w:rsidRPr="00363854" w:rsidRDefault="00363854" w:rsidP="00363854">
      <w:pPr>
        <w:spacing w:after="0" w:line="240" w:lineRule="auto"/>
        <w:jc w:val="both"/>
        <w:rPr>
          <w:rFonts w:ascii="Calibri" w:eastAsia="Times New Roman" w:hAnsi="Calibri" w:cs="Calibri"/>
          <w:b/>
          <w:bCs/>
          <w:sz w:val="20"/>
          <w:szCs w:val="20"/>
          <w:lang w:eastAsia="fr-FR"/>
        </w:rPr>
      </w:pPr>
    </w:p>
    <w:p w14:paraId="088628E1" w14:textId="77777777" w:rsidR="00363854" w:rsidRPr="00676E12" w:rsidRDefault="00363854" w:rsidP="00676E12">
      <w:pPr>
        <w:spacing w:after="0" w:line="240" w:lineRule="auto"/>
        <w:jc w:val="both"/>
        <w:rPr>
          <w:rFonts w:ascii="Calibri" w:hAnsi="Calibri"/>
          <w:b/>
          <w:color w:val="E36C0A"/>
          <w:sz w:val="20"/>
        </w:rPr>
      </w:pPr>
      <w:r w:rsidRPr="00676E12">
        <w:rPr>
          <w:rFonts w:ascii="Calibri" w:hAnsi="Calibri"/>
          <w:b/>
          <w:color w:val="E36C0A"/>
          <w:sz w:val="20"/>
        </w:rPr>
        <w:t>Les offres ne respectant pas les conditions de soumission ci-dessous seront déclarées nulles.</w:t>
      </w:r>
    </w:p>
    <w:p w14:paraId="1DDAEB33" w14:textId="77777777" w:rsidR="00363854" w:rsidRPr="00363854" w:rsidRDefault="00363854" w:rsidP="00363854">
      <w:pPr>
        <w:spacing w:after="0" w:line="240" w:lineRule="auto"/>
        <w:jc w:val="both"/>
        <w:rPr>
          <w:rFonts w:ascii="Calibri" w:eastAsia="Times New Roman" w:hAnsi="Calibri" w:cs="Calibri"/>
          <w:b/>
          <w:bCs/>
          <w:color w:val="FF0000"/>
          <w:sz w:val="20"/>
          <w:szCs w:val="20"/>
          <w:lang w:eastAsia="fr-FR"/>
        </w:rPr>
      </w:pPr>
    </w:p>
    <w:p w14:paraId="727DC47D" w14:textId="77777777" w:rsidR="00363854" w:rsidRPr="00676E12" w:rsidRDefault="00363854" w:rsidP="00676E12">
      <w:pPr>
        <w:numPr>
          <w:ilvl w:val="2"/>
          <w:numId w:val="24"/>
        </w:numPr>
        <w:spacing w:after="0" w:line="240" w:lineRule="auto"/>
        <w:jc w:val="both"/>
        <w:outlineLvl w:val="1"/>
        <w:rPr>
          <w:rFonts w:ascii="Calibri" w:hAnsi="Calibri"/>
          <w:color w:val="E36C0A"/>
          <w:sz w:val="20"/>
        </w:rPr>
      </w:pPr>
      <w:bookmarkStart w:id="47" w:name="_Toc121754771"/>
      <w:bookmarkStart w:id="48" w:name="_Toc210155313"/>
      <w:r w:rsidRPr="00676E12">
        <w:rPr>
          <w:rFonts w:ascii="Calibri" w:hAnsi="Calibri"/>
          <w:b/>
          <w:color w:val="E36C0A"/>
          <w:sz w:val="20"/>
        </w:rPr>
        <w:t>Qualification des entreprises</w:t>
      </w:r>
      <w:bookmarkEnd w:id="47"/>
      <w:bookmarkEnd w:id="48"/>
    </w:p>
    <w:p w14:paraId="5DE7DBC1" w14:textId="4FC7736B" w:rsidR="00363854" w:rsidRPr="00363854" w:rsidRDefault="00363854" w:rsidP="00363854">
      <w:pPr>
        <w:spacing w:after="0" w:line="240" w:lineRule="auto"/>
        <w:jc w:val="both"/>
        <w:rPr>
          <w:rFonts w:ascii="Calibri" w:eastAsia="Times New Roman" w:hAnsi="Calibri" w:cs="Calibri"/>
          <w:sz w:val="20"/>
          <w:szCs w:val="20"/>
          <w:lang w:eastAsia="fr-FR"/>
        </w:rPr>
      </w:pPr>
      <w:r w:rsidRPr="00676E12">
        <w:rPr>
          <w:rFonts w:ascii="Calibri" w:hAnsi="Calibri"/>
          <w:sz w:val="20"/>
        </w:rPr>
        <w:t xml:space="preserve">Les entrepreneurs ne peuvent soumissionner que pour le </w:t>
      </w:r>
      <w:r w:rsidR="003616DC">
        <w:rPr>
          <w:rFonts w:ascii="Calibri" w:hAnsi="Calibri"/>
          <w:sz w:val="20"/>
        </w:rPr>
        <w:t>chapitre</w:t>
      </w:r>
      <w:r w:rsidRPr="00676E12">
        <w:rPr>
          <w:rFonts w:ascii="Calibri" w:hAnsi="Calibri"/>
          <w:sz w:val="20"/>
        </w:rPr>
        <w:t xml:space="preserve"> (les </w:t>
      </w:r>
      <w:r w:rsidR="003616DC">
        <w:rPr>
          <w:rFonts w:ascii="Calibri" w:hAnsi="Calibri"/>
          <w:sz w:val="20"/>
        </w:rPr>
        <w:t>chapitres</w:t>
      </w:r>
      <w:r w:rsidRPr="00676E12">
        <w:rPr>
          <w:rFonts w:ascii="Calibri" w:hAnsi="Calibri"/>
          <w:sz w:val="20"/>
        </w:rPr>
        <w:t>) pour lequel (lesquels) ils sont spécialisés</w:t>
      </w:r>
      <w:r w:rsidR="003616DC">
        <w:rPr>
          <w:rFonts w:ascii="Calibri" w:hAnsi="Calibri"/>
          <w:sz w:val="20"/>
        </w:rPr>
        <w:t>, à défaut ils devront sous-traiter</w:t>
      </w:r>
      <w:r w:rsidRPr="00676E12">
        <w:rPr>
          <w:rFonts w:ascii="Calibri" w:hAnsi="Calibri"/>
          <w:sz w:val="20"/>
        </w:rPr>
        <w:t xml:space="preserve">. Leur qualification dans leur domaine d’activité sera à démontrer d’une manière formelle (paragraphe présentation des offres) par leurs références techniques de travaux réalisés dans les trois dernières années pour les </w:t>
      </w:r>
      <w:r w:rsidR="00905CD2">
        <w:rPr>
          <w:rFonts w:ascii="Calibri" w:hAnsi="Calibri"/>
          <w:sz w:val="20"/>
        </w:rPr>
        <w:t>chapitre</w:t>
      </w:r>
      <w:r w:rsidRPr="00676E12">
        <w:rPr>
          <w:rFonts w:ascii="Calibri" w:hAnsi="Calibri"/>
          <w:sz w:val="20"/>
        </w:rPr>
        <w:t xml:space="preserve">s auxquels ils soumissionnent tel que mentionné </w:t>
      </w:r>
      <w:r w:rsidRPr="00676E12">
        <w:rPr>
          <w:rFonts w:ascii="Calibri" w:hAnsi="Calibri"/>
          <w:i/>
          <w:sz w:val="20"/>
        </w:rPr>
        <w:t>infra</w:t>
      </w:r>
      <w:r w:rsidRPr="00676E12">
        <w:rPr>
          <w:rFonts w:ascii="Calibri" w:hAnsi="Calibri"/>
          <w:sz w:val="20"/>
        </w:rPr>
        <w:t xml:space="preserve"> à l’article 3.2.</w:t>
      </w:r>
      <w:r w:rsidRPr="00363854">
        <w:rPr>
          <w:rFonts w:ascii="Calibri" w:eastAsia="Times New Roman" w:hAnsi="Calibri" w:cs="Calibri"/>
          <w:sz w:val="20"/>
          <w:szCs w:val="20"/>
          <w:lang w:eastAsia="fr-FR"/>
        </w:rPr>
        <w:t>A.</w:t>
      </w:r>
    </w:p>
    <w:p w14:paraId="22E66E21" w14:textId="77777777" w:rsidR="00363854" w:rsidRPr="00676E12" w:rsidRDefault="00363854" w:rsidP="00676E12">
      <w:pPr>
        <w:spacing w:after="0" w:line="240" w:lineRule="auto"/>
        <w:jc w:val="both"/>
        <w:rPr>
          <w:rFonts w:ascii="Calibri" w:hAnsi="Calibri"/>
          <w:sz w:val="20"/>
        </w:rPr>
      </w:pPr>
    </w:p>
    <w:p w14:paraId="7D1BBADB" w14:textId="77777777" w:rsidR="00363854" w:rsidRPr="00676E12" w:rsidRDefault="00363854" w:rsidP="00676E12">
      <w:pPr>
        <w:numPr>
          <w:ilvl w:val="2"/>
          <w:numId w:val="24"/>
        </w:numPr>
        <w:spacing w:after="0" w:line="240" w:lineRule="auto"/>
        <w:ind w:left="0" w:firstLine="0"/>
        <w:jc w:val="both"/>
        <w:outlineLvl w:val="1"/>
        <w:rPr>
          <w:rFonts w:ascii="Calibri" w:hAnsi="Calibri"/>
          <w:color w:val="E36C0A"/>
          <w:sz w:val="20"/>
        </w:rPr>
      </w:pPr>
      <w:bookmarkStart w:id="49" w:name="_Toc121754772"/>
      <w:bookmarkStart w:id="50" w:name="_Toc210155314"/>
      <w:r w:rsidRPr="00676E12">
        <w:rPr>
          <w:rFonts w:ascii="Calibri" w:hAnsi="Calibri"/>
          <w:b/>
          <w:color w:val="E36C0A"/>
          <w:sz w:val="20"/>
        </w:rPr>
        <w:t>Nombre de salariés et cotisations CAFAT</w:t>
      </w:r>
      <w:bookmarkEnd w:id="49"/>
      <w:bookmarkEnd w:id="50"/>
    </w:p>
    <w:p w14:paraId="2BDC5FB7" w14:textId="37BF9934" w:rsidR="00363854" w:rsidRPr="00676E12" w:rsidRDefault="00363854" w:rsidP="00676E12">
      <w:pPr>
        <w:spacing w:after="0" w:line="240" w:lineRule="auto"/>
        <w:jc w:val="both"/>
        <w:rPr>
          <w:rFonts w:ascii="Calibri" w:hAnsi="Calibri"/>
          <w:b/>
          <w:sz w:val="20"/>
        </w:rPr>
      </w:pPr>
      <w:r w:rsidRPr="00676E12">
        <w:rPr>
          <w:rFonts w:ascii="Calibri" w:hAnsi="Calibri"/>
          <w:b/>
          <w:sz w:val="20"/>
        </w:rPr>
        <w:t xml:space="preserve">L’(les) entreprise(s) ainsi que ses </w:t>
      </w:r>
      <w:r w:rsidR="00204C39" w:rsidRPr="00676E12">
        <w:rPr>
          <w:rFonts w:ascii="Calibri" w:hAnsi="Calibri"/>
          <w:b/>
          <w:sz w:val="20"/>
        </w:rPr>
        <w:t>(leurs) sous-traitant(s) devront</w:t>
      </w:r>
      <w:r w:rsidRPr="00676E12">
        <w:rPr>
          <w:rFonts w:ascii="Calibri" w:hAnsi="Calibri"/>
          <w:b/>
          <w:sz w:val="20"/>
        </w:rPr>
        <w:t xml:space="preserve"> justifier de</w:t>
      </w:r>
      <w:r w:rsidRPr="00363854">
        <w:rPr>
          <w:rFonts w:ascii="Calibri" w:eastAsia="Times New Roman" w:hAnsi="Calibri" w:cs="Calibri"/>
          <w:b/>
          <w:sz w:val="20"/>
          <w:szCs w:val="20"/>
          <w:lang w:eastAsia="fr-FR"/>
        </w:rPr>
        <w:t xml:space="preserve"> </w:t>
      </w:r>
      <w:r w:rsidRPr="00676E12">
        <w:rPr>
          <w:rFonts w:ascii="Calibri" w:hAnsi="Calibri"/>
          <w:b/>
          <w:sz w:val="20"/>
        </w:rPr>
        <w:t>:</w:t>
      </w:r>
    </w:p>
    <w:p w14:paraId="4050C892" w14:textId="77777777" w:rsidR="00363854" w:rsidRPr="00676E12" w:rsidRDefault="00363854" w:rsidP="00676E12">
      <w:pPr>
        <w:spacing w:after="0" w:line="240" w:lineRule="auto"/>
        <w:jc w:val="both"/>
        <w:rPr>
          <w:rFonts w:ascii="Calibri" w:hAnsi="Calibri"/>
          <w:sz w:val="20"/>
        </w:rPr>
      </w:pPr>
    </w:p>
    <w:tbl>
      <w:tblPr>
        <w:tblStyle w:val="Grilledutableau"/>
        <w:tblW w:w="0" w:type="auto"/>
        <w:tblLook w:val="04A0" w:firstRow="1" w:lastRow="0" w:firstColumn="1" w:lastColumn="0" w:noHBand="0" w:noVBand="1"/>
      </w:tblPr>
      <w:tblGrid>
        <w:gridCol w:w="4868"/>
        <w:gridCol w:w="4868"/>
      </w:tblGrid>
      <w:tr w:rsidR="00BD22DC" w14:paraId="6E114951" w14:textId="77777777" w:rsidTr="00BD22DC">
        <w:tc>
          <w:tcPr>
            <w:tcW w:w="4868" w:type="dxa"/>
          </w:tcPr>
          <w:p w14:paraId="75748A95" w14:textId="77E9D922" w:rsidR="00BD22DC" w:rsidRDefault="00BD22DC" w:rsidP="00BD22DC">
            <w:pPr>
              <w:jc w:val="center"/>
              <w:rPr>
                <w:rFonts w:ascii="Calibri" w:hAnsi="Calibri" w:cs="Calibri"/>
                <w:b/>
                <w:bCs/>
              </w:rPr>
            </w:pPr>
            <w:r>
              <w:rPr>
                <w:rFonts w:ascii="Calibri" w:hAnsi="Calibri" w:cs="Calibri"/>
                <w:b/>
                <w:bCs/>
              </w:rPr>
              <w:t>Montant des travaux</w:t>
            </w:r>
          </w:p>
        </w:tc>
        <w:tc>
          <w:tcPr>
            <w:tcW w:w="4868" w:type="dxa"/>
          </w:tcPr>
          <w:p w14:paraId="12F57835" w14:textId="025BCEED" w:rsidR="00BD22DC" w:rsidRDefault="00BD22DC" w:rsidP="00BD22DC">
            <w:pPr>
              <w:jc w:val="center"/>
              <w:rPr>
                <w:rFonts w:ascii="Calibri" w:hAnsi="Calibri" w:cs="Calibri"/>
                <w:b/>
                <w:bCs/>
              </w:rPr>
            </w:pPr>
            <w:r>
              <w:rPr>
                <w:rFonts w:ascii="Calibri" w:hAnsi="Calibri" w:cs="Calibri"/>
                <w:b/>
                <w:bCs/>
              </w:rPr>
              <w:t>Nombre minimum de salariés</w:t>
            </w:r>
            <w:r w:rsidR="00E1752A">
              <w:rPr>
                <w:rFonts w:ascii="Calibri" w:hAnsi="Calibri" w:cs="Calibri"/>
                <w:b/>
                <w:bCs/>
              </w:rPr>
              <w:t xml:space="preserve"> (équivalent temps plein)</w:t>
            </w:r>
          </w:p>
        </w:tc>
      </w:tr>
      <w:tr w:rsidR="00943495" w:rsidRPr="00943495" w14:paraId="4ECF163F" w14:textId="77777777" w:rsidTr="00BD22DC">
        <w:tc>
          <w:tcPr>
            <w:tcW w:w="4868" w:type="dxa"/>
          </w:tcPr>
          <w:p w14:paraId="0B424A43" w14:textId="05332933" w:rsidR="00943495" w:rsidRPr="00943495" w:rsidRDefault="00943495" w:rsidP="00BD22DC">
            <w:pPr>
              <w:jc w:val="center"/>
              <w:rPr>
                <w:rFonts w:ascii="Calibri" w:hAnsi="Calibri" w:cs="Calibri"/>
                <w:bCs/>
              </w:rPr>
            </w:pPr>
            <w:r w:rsidRPr="00943495">
              <w:rPr>
                <w:rFonts w:ascii="Calibri" w:hAnsi="Calibri" w:cs="Calibri"/>
                <w:bCs/>
              </w:rPr>
              <w:t>Offre &lt; 10 M.F.</w:t>
            </w:r>
          </w:p>
        </w:tc>
        <w:tc>
          <w:tcPr>
            <w:tcW w:w="4868" w:type="dxa"/>
          </w:tcPr>
          <w:p w14:paraId="092796C1" w14:textId="386BE393" w:rsidR="00943495" w:rsidRPr="00943495" w:rsidRDefault="00943495" w:rsidP="00BD22DC">
            <w:pPr>
              <w:jc w:val="center"/>
              <w:rPr>
                <w:rFonts w:ascii="Calibri" w:hAnsi="Calibri" w:cs="Calibri"/>
                <w:bCs/>
              </w:rPr>
            </w:pPr>
            <w:r>
              <w:rPr>
                <w:rFonts w:ascii="Calibri" w:hAnsi="Calibri" w:cs="Calibri"/>
                <w:bCs/>
              </w:rPr>
              <w:t>Priorité aux entreprises avec salariés</w:t>
            </w:r>
          </w:p>
        </w:tc>
      </w:tr>
      <w:tr w:rsidR="00BD22DC" w:rsidRPr="00BD22DC" w14:paraId="7030E50E" w14:textId="77777777" w:rsidTr="00BD22DC">
        <w:tc>
          <w:tcPr>
            <w:tcW w:w="4868" w:type="dxa"/>
          </w:tcPr>
          <w:p w14:paraId="28368DE1" w14:textId="4925E5BC" w:rsidR="00BD22DC" w:rsidRPr="00BD22DC" w:rsidRDefault="00BD22DC" w:rsidP="00BD22DC">
            <w:pPr>
              <w:jc w:val="center"/>
              <w:rPr>
                <w:rFonts w:ascii="Calibri" w:hAnsi="Calibri" w:cs="Calibri"/>
                <w:bCs/>
              </w:rPr>
            </w:pPr>
            <w:r w:rsidRPr="00BD22DC">
              <w:rPr>
                <w:rFonts w:ascii="Calibri" w:hAnsi="Calibri" w:cs="Calibri"/>
                <w:bCs/>
              </w:rPr>
              <w:t>10 M.F.&lt; offre &lt; 20 M.F.</w:t>
            </w:r>
          </w:p>
        </w:tc>
        <w:tc>
          <w:tcPr>
            <w:tcW w:w="4868" w:type="dxa"/>
          </w:tcPr>
          <w:p w14:paraId="4FEDC87B" w14:textId="4FC9D418" w:rsidR="00BD22DC" w:rsidRPr="00BD22DC" w:rsidRDefault="00BD22DC" w:rsidP="00BD22DC">
            <w:pPr>
              <w:jc w:val="center"/>
              <w:rPr>
                <w:rFonts w:ascii="Calibri" w:hAnsi="Calibri" w:cs="Calibri"/>
                <w:bCs/>
              </w:rPr>
            </w:pPr>
            <w:r>
              <w:rPr>
                <w:rFonts w:ascii="Calibri" w:hAnsi="Calibri" w:cs="Calibri"/>
                <w:bCs/>
              </w:rPr>
              <w:t>2</w:t>
            </w:r>
          </w:p>
        </w:tc>
      </w:tr>
      <w:tr w:rsidR="00BD22DC" w:rsidRPr="00BD22DC" w14:paraId="50E38F10" w14:textId="77777777" w:rsidTr="00BD22DC">
        <w:tc>
          <w:tcPr>
            <w:tcW w:w="4868" w:type="dxa"/>
          </w:tcPr>
          <w:p w14:paraId="1ED04A24" w14:textId="484C6439" w:rsidR="00BD22DC" w:rsidRPr="00BD22DC" w:rsidRDefault="00BD22DC" w:rsidP="00BD22DC">
            <w:pPr>
              <w:jc w:val="center"/>
              <w:rPr>
                <w:rFonts w:ascii="Calibri" w:hAnsi="Calibri" w:cs="Calibri"/>
                <w:bCs/>
              </w:rPr>
            </w:pPr>
            <w:r>
              <w:rPr>
                <w:rFonts w:ascii="Calibri" w:hAnsi="Calibri" w:cs="Calibri"/>
                <w:bCs/>
              </w:rPr>
              <w:t>20 M.F. &lt; offre &lt; 50 M.F.</w:t>
            </w:r>
          </w:p>
        </w:tc>
        <w:tc>
          <w:tcPr>
            <w:tcW w:w="4868" w:type="dxa"/>
          </w:tcPr>
          <w:p w14:paraId="37B90AE4" w14:textId="51196C8D" w:rsidR="00BD22DC" w:rsidRPr="00BD22DC" w:rsidRDefault="00BD22DC" w:rsidP="00BD22DC">
            <w:pPr>
              <w:jc w:val="center"/>
              <w:rPr>
                <w:rFonts w:ascii="Calibri" w:hAnsi="Calibri" w:cs="Calibri"/>
                <w:bCs/>
              </w:rPr>
            </w:pPr>
            <w:r>
              <w:rPr>
                <w:rFonts w:ascii="Calibri" w:hAnsi="Calibri" w:cs="Calibri"/>
                <w:bCs/>
              </w:rPr>
              <w:t>4</w:t>
            </w:r>
          </w:p>
        </w:tc>
      </w:tr>
      <w:tr w:rsidR="00BD22DC" w:rsidRPr="00BD22DC" w14:paraId="18DF6512" w14:textId="77777777" w:rsidTr="00BD22DC">
        <w:tc>
          <w:tcPr>
            <w:tcW w:w="4868" w:type="dxa"/>
          </w:tcPr>
          <w:p w14:paraId="44F44888" w14:textId="6821EFB3" w:rsidR="00BD22DC" w:rsidRPr="00BD22DC" w:rsidRDefault="00BD22DC" w:rsidP="00BD22DC">
            <w:pPr>
              <w:jc w:val="center"/>
              <w:rPr>
                <w:rFonts w:ascii="Calibri" w:hAnsi="Calibri" w:cs="Calibri"/>
                <w:bCs/>
              </w:rPr>
            </w:pPr>
            <w:r>
              <w:rPr>
                <w:rFonts w:ascii="Calibri" w:hAnsi="Calibri" w:cs="Calibri"/>
                <w:bCs/>
              </w:rPr>
              <w:t>50 M.F. &lt; offre</w:t>
            </w:r>
          </w:p>
        </w:tc>
        <w:tc>
          <w:tcPr>
            <w:tcW w:w="4868" w:type="dxa"/>
          </w:tcPr>
          <w:p w14:paraId="6A8F5C93" w14:textId="1FE1C00B" w:rsidR="00BD22DC" w:rsidRPr="00BD22DC" w:rsidRDefault="00BD22DC" w:rsidP="00BD22DC">
            <w:pPr>
              <w:jc w:val="center"/>
              <w:rPr>
                <w:rFonts w:ascii="Calibri" w:hAnsi="Calibri" w:cs="Calibri"/>
                <w:bCs/>
              </w:rPr>
            </w:pPr>
            <w:r>
              <w:rPr>
                <w:rFonts w:ascii="Calibri" w:hAnsi="Calibri" w:cs="Calibri"/>
                <w:bCs/>
              </w:rPr>
              <w:t>8</w:t>
            </w:r>
          </w:p>
        </w:tc>
      </w:tr>
    </w:tbl>
    <w:p w14:paraId="64431EE6" w14:textId="77777777" w:rsidR="00363854" w:rsidRPr="00676E12" w:rsidRDefault="00363854" w:rsidP="00676E12">
      <w:pPr>
        <w:spacing w:after="0" w:line="240" w:lineRule="auto"/>
        <w:jc w:val="center"/>
        <w:rPr>
          <w:rFonts w:ascii="Calibri" w:hAnsi="Calibri"/>
          <w:b/>
          <w:sz w:val="20"/>
        </w:rPr>
      </w:pPr>
    </w:p>
    <w:p w14:paraId="7E053A9D" w14:textId="77777777" w:rsidR="00363854" w:rsidRPr="00676E12" w:rsidRDefault="00363854" w:rsidP="00676E12">
      <w:pPr>
        <w:spacing w:after="0" w:line="240" w:lineRule="auto"/>
        <w:jc w:val="both"/>
        <w:rPr>
          <w:rFonts w:ascii="Calibri" w:hAnsi="Calibri"/>
          <w:sz w:val="20"/>
        </w:rPr>
      </w:pPr>
      <w:r w:rsidRPr="00676E12">
        <w:rPr>
          <w:rFonts w:ascii="Calibri" w:hAnsi="Calibri"/>
          <w:sz w:val="20"/>
        </w:rPr>
        <w:t>Les entreprises devront être à jour de leur cotisation CAFAT à la soumission de leur offre ou justifier d’un plan d’étalement de leur dette.</w:t>
      </w:r>
    </w:p>
    <w:p w14:paraId="51A19129" w14:textId="5FF1CFF1" w:rsidR="00363854" w:rsidRDefault="00363854" w:rsidP="00363854">
      <w:pPr>
        <w:spacing w:after="0" w:line="240" w:lineRule="auto"/>
        <w:jc w:val="both"/>
        <w:rPr>
          <w:rFonts w:ascii="Calibri" w:eastAsia="Times New Roman" w:hAnsi="Calibri" w:cs="Calibri"/>
          <w:sz w:val="20"/>
          <w:szCs w:val="20"/>
          <w:lang w:eastAsia="fr-FR"/>
        </w:rPr>
      </w:pPr>
    </w:p>
    <w:p w14:paraId="4F87A346" w14:textId="15ADD581" w:rsidR="00E06A71" w:rsidRDefault="00E06A71" w:rsidP="00363854">
      <w:pPr>
        <w:spacing w:after="0" w:line="240" w:lineRule="auto"/>
        <w:jc w:val="both"/>
        <w:rPr>
          <w:rFonts w:ascii="Calibri" w:eastAsia="Times New Roman" w:hAnsi="Calibri" w:cs="Calibri"/>
          <w:sz w:val="20"/>
          <w:szCs w:val="20"/>
          <w:lang w:eastAsia="fr-FR"/>
        </w:rPr>
      </w:pPr>
      <w:r w:rsidRPr="00676E12">
        <w:rPr>
          <w:rFonts w:ascii="Calibri" w:hAnsi="Calibri"/>
          <w:sz w:val="20"/>
        </w:rPr>
        <w:t>Les entreprises devront également faire connaitre leur situation quan</w:t>
      </w:r>
      <w:r w:rsidR="00D304A9" w:rsidRPr="00676E12">
        <w:rPr>
          <w:rFonts w:ascii="Calibri" w:hAnsi="Calibri"/>
          <w:sz w:val="20"/>
        </w:rPr>
        <w:t>t</w:t>
      </w:r>
      <w:r w:rsidRPr="00676E12">
        <w:rPr>
          <w:rFonts w:ascii="Calibri" w:hAnsi="Calibri"/>
          <w:sz w:val="20"/>
        </w:rPr>
        <w:t xml:space="preserve"> à une éventuelle sauvegarde ou plan de redressement en cours ou prévisible au moment de leur soumission.</w:t>
      </w:r>
    </w:p>
    <w:p w14:paraId="160FA8E4" w14:textId="77777777" w:rsidR="004D732A" w:rsidRPr="00676E12" w:rsidRDefault="004D732A" w:rsidP="00676E12">
      <w:pPr>
        <w:spacing w:after="0" w:line="240" w:lineRule="auto"/>
        <w:jc w:val="both"/>
        <w:rPr>
          <w:rFonts w:ascii="Calibri" w:hAnsi="Calibri"/>
          <w:sz w:val="20"/>
        </w:rPr>
      </w:pPr>
    </w:p>
    <w:p w14:paraId="3E4AC1EA" w14:textId="77777777" w:rsidR="00363854" w:rsidRPr="00676E12" w:rsidRDefault="00363854" w:rsidP="00676E12">
      <w:pPr>
        <w:numPr>
          <w:ilvl w:val="2"/>
          <w:numId w:val="24"/>
        </w:numPr>
        <w:spacing w:after="0" w:line="240" w:lineRule="auto"/>
        <w:ind w:left="0" w:firstLine="0"/>
        <w:jc w:val="both"/>
        <w:outlineLvl w:val="1"/>
        <w:rPr>
          <w:rFonts w:ascii="Calibri" w:hAnsi="Calibri"/>
          <w:color w:val="E36C0A"/>
          <w:sz w:val="20"/>
        </w:rPr>
      </w:pPr>
      <w:bookmarkStart w:id="51" w:name="_Toc121754773"/>
      <w:bookmarkStart w:id="52" w:name="_Toc210155315"/>
      <w:r w:rsidRPr="00676E12">
        <w:rPr>
          <w:rFonts w:ascii="Calibri" w:hAnsi="Calibri"/>
          <w:b/>
          <w:color w:val="E36C0A"/>
          <w:sz w:val="20"/>
        </w:rPr>
        <w:t>Autres conditions</w:t>
      </w:r>
      <w:bookmarkEnd w:id="51"/>
      <w:bookmarkEnd w:id="52"/>
    </w:p>
    <w:p w14:paraId="54FDF6B0" w14:textId="163854DA" w:rsidR="00363854" w:rsidRDefault="00363854" w:rsidP="00676E12">
      <w:pPr>
        <w:spacing w:after="0" w:line="240" w:lineRule="auto"/>
        <w:jc w:val="both"/>
        <w:rPr>
          <w:rFonts w:ascii="Calibri" w:hAnsi="Calibri"/>
          <w:sz w:val="20"/>
        </w:rPr>
      </w:pPr>
      <w:r w:rsidRPr="00676E12">
        <w:rPr>
          <w:rFonts w:ascii="Calibri" w:hAnsi="Calibri"/>
          <w:sz w:val="20"/>
        </w:rPr>
        <w:lastRenderedPageBreak/>
        <w:t>Les entreprises sont réputées avoir visité le site des travaux et avoir tenu compte de toutes ses caractéristiques pour l’établissement de leurs prix.</w:t>
      </w:r>
    </w:p>
    <w:p w14:paraId="0A1BDC15" w14:textId="77777777" w:rsidR="002D793E" w:rsidRPr="00676E12" w:rsidRDefault="002D793E" w:rsidP="00676E12">
      <w:pPr>
        <w:spacing w:after="0" w:line="240" w:lineRule="auto"/>
        <w:jc w:val="both"/>
        <w:rPr>
          <w:rFonts w:ascii="Calibri" w:hAnsi="Calibri"/>
          <w:sz w:val="20"/>
        </w:rPr>
      </w:pPr>
    </w:p>
    <w:p w14:paraId="1377892D" w14:textId="459D587B" w:rsidR="002D793E" w:rsidRPr="00380A9F" w:rsidRDefault="002D793E" w:rsidP="002D793E">
      <w:pPr>
        <w:spacing w:after="0" w:line="240" w:lineRule="auto"/>
        <w:jc w:val="both"/>
        <w:rPr>
          <w:rFonts w:ascii="Calibri" w:eastAsia="Arial Unicode MS" w:hAnsi="Calibri" w:cs="Calibri"/>
          <w:b/>
          <w:color w:val="000000" w:themeColor="text1"/>
          <w:sz w:val="20"/>
          <w:szCs w:val="20"/>
          <w:lang w:eastAsia="fr-FR"/>
        </w:rPr>
      </w:pPr>
      <w:r w:rsidRPr="00380A9F">
        <w:rPr>
          <w:rFonts w:ascii="Calibri" w:eastAsia="Arial Unicode MS" w:hAnsi="Calibri" w:cs="Calibri"/>
          <w:b/>
          <w:color w:val="000000" w:themeColor="text1"/>
          <w:sz w:val="20"/>
          <w:szCs w:val="20"/>
          <w:lang w:eastAsia="fr-FR"/>
        </w:rPr>
        <w:t xml:space="preserve">Une visite de site est programmée le jeudi 7 octobre 2025, rendez-vous fixé à 10 h sur site. </w:t>
      </w:r>
    </w:p>
    <w:p w14:paraId="6BD64595" w14:textId="77777777" w:rsidR="002D793E" w:rsidRPr="00380A9F" w:rsidRDefault="002D793E" w:rsidP="002D793E">
      <w:pPr>
        <w:spacing w:after="0" w:line="240" w:lineRule="auto"/>
        <w:jc w:val="both"/>
        <w:outlineLvl w:val="1"/>
        <w:rPr>
          <w:rFonts w:ascii="Calibri" w:hAnsi="Calibri"/>
          <w:color w:val="000000" w:themeColor="text1"/>
          <w:sz w:val="20"/>
        </w:rPr>
      </w:pPr>
      <w:bookmarkStart w:id="53" w:name="_Toc210155316"/>
      <w:r w:rsidRPr="00380A9F">
        <w:rPr>
          <w:rFonts w:ascii="Calibri" w:eastAsia="Arial Unicode MS" w:hAnsi="Calibri" w:cs="Calibri"/>
          <w:b/>
          <w:color w:val="000000" w:themeColor="text1"/>
          <w:sz w:val="20"/>
          <w:szCs w:val="20"/>
          <w:lang w:eastAsia="fr-FR"/>
        </w:rPr>
        <w:t>A l’issue un  certificat d’émargement leur sera remis, à joindre à l’offre remise.</w:t>
      </w:r>
      <w:bookmarkEnd w:id="53"/>
    </w:p>
    <w:p w14:paraId="2DED9F1F" w14:textId="77777777" w:rsidR="00363854" w:rsidRPr="00363854" w:rsidRDefault="00363854" w:rsidP="00363854">
      <w:pPr>
        <w:tabs>
          <w:tab w:val="left" w:pos="1418"/>
        </w:tabs>
        <w:spacing w:after="0" w:line="240" w:lineRule="auto"/>
        <w:jc w:val="both"/>
        <w:rPr>
          <w:rFonts w:ascii="Calibri" w:eastAsia="Times New Roman" w:hAnsi="Calibri" w:cs="Calibri"/>
          <w:sz w:val="20"/>
          <w:szCs w:val="20"/>
          <w:lang w:eastAsia="fr-FR"/>
        </w:rPr>
      </w:pPr>
    </w:p>
    <w:p w14:paraId="0FFE324B" w14:textId="7AB9C973" w:rsidR="00363854" w:rsidRPr="00676E12" w:rsidRDefault="00363854" w:rsidP="00676E12">
      <w:pPr>
        <w:spacing w:after="0" w:line="240" w:lineRule="auto"/>
        <w:jc w:val="both"/>
        <w:rPr>
          <w:rFonts w:ascii="Calibri" w:hAnsi="Calibri"/>
          <w:sz w:val="20"/>
        </w:rPr>
      </w:pPr>
      <w:r w:rsidRPr="00676E12">
        <w:rPr>
          <w:rFonts w:ascii="Calibri" w:hAnsi="Calibri"/>
          <w:sz w:val="20"/>
        </w:rPr>
        <w:t xml:space="preserve">Les prix afférents à un </w:t>
      </w:r>
      <w:r w:rsidR="00905CD2">
        <w:rPr>
          <w:rFonts w:ascii="Calibri" w:hAnsi="Calibri"/>
          <w:sz w:val="20"/>
        </w:rPr>
        <w:t>chapitre</w:t>
      </w:r>
      <w:r w:rsidRPr="00676E12">
        <w:rPr>
          <w:rFonts w:ascii="Calibri" w:hAnsi="Calibri"/>
          <w:sz w:val="20"/>
        </w:rPr>
        <w:t xml:space="preserve"> sont réputés comprendre les dépenses e</w:t>
      </w:r>
      <w:r w:rsidR="002F1031" w:rsidRPr="00676E12">
        <w:rPr>
          <w:rFonts w:ascii="Calibri" w:hAnsi="Calibri"/>
          <w:sz w:val="20"/>
        </w:rPr>
        <w:t>t marges de l’entrepreneur pour</w:t>
      </w:r>
      <w:r w:rsidRPr="00676E12">
        <w:rPr>
          <w:rFonts w:ascii="Calibri" w:hAnsi="Calibri"/>
          <w:sz w:val="20"/>
        </w:rPr>
        <w:t xml:space="preserve"> l’exécution de ce </w:t>
      </w:r>
      <w:r w:rsidR="00905CD2">
        <w:rPr>
          <w:rFonts w:ascii="Calibri" w:hAnsi="Calibri"/>
          <w:sz w:val="20"/>
        </w:rPr>
        <w:t>chapitre</w:t>
      </w:r>
      <w:r w:rsidRPr="00676E12">
        <w:rPr>
          <w:rFonts w:ascii="Calibri" w:hAnsi="Calibri"/>
          <w:sz w:val="20"/>
        </w:rPr>
        <w:t xml:space="preserve"> ainsi que les dépenses communes établies par la norme NFP 03.001.</w:t>
      </w:r>
    </w:p>
    <w:p w14:paraId="25DC2C68" w14:textId="77777777" w:rsidR="00363854" w:rsidRPr="00363854" w:rsidRDefault="00363854" w:rsidP="00363854">
      <w:pPr>
        <w:tabs>
          <w:tab w:val="left" w:pos="1418"/>
        </w:tabs>
        <w:spacing w:after="0" w:line="240" w:lineRule="auto"/>
        <w:jc w:val="both"/>
        <w:rPr>
          <w:rFonts w:ascii="Calibri" w:eastAsia="Arial Unicode MS" w:hAnsi="Calibri" w:cs="Calibri"/>
          <w:sz w:val="20"/>
          <w:szCs w:val="20"/>
          <w:lang w:eastAsia="fr-FR"/>
        </w:rPr>
      </w:pPr>
    </w:p>
    <w:p w14:paraId="0AA05E5D" w14:textId="20CA6E3E" w:rsidR="00363854" w:rsidRPr="00676E12" w:rsidRDefault="002F1031" w:rsidP="00676E12">
      <w:pPr>
        <w:tabs>
          <w:tab w:val="left" w:pos="1418"/>
        </w:tabs>
        <w:spacing w:after="0" w:line="240" w:lineRule="auto"/>
        <w:jc w:val="both"/>
        <w:rPr>
          <w:rFonts w:ascii="Calibri" w:hAnsi="Calibri"/>
          <w:sz w:val="20"/>
        </w:rPr>
      </w:pPr>
      <w:r w:rsidRPr="00676E12">
        <w:rPr>
          <w:rFonts w:ascii="Calibri" w:hAnsi="Calibri"/>
          <w:sz w:val="20"/>
        </w:rPr>
        <w:t xml:space="preserve">L’entreprise </w:t>
      </w:r>
      <w:r w:rsidR="000E050C">
        <w:rPr>
          <w:rFonts w:ascii="Calibri" w:eastAsia="Arial Unicode MS" w:hAnsi="Calibri" w:cs="Calibri"/>
          <w:sz w:val="20"/>
          <w:szCs w:val="20"/>
          <w:lang w:eastAsia="fr-FR"/>
        </w:rPr>
        <w:t>(ou le groupement)</w:t>
      </w:r>
      <w:r w:rsidR="00363854" w:rsidRPr="00676E12">
        <w:rPr>
          <w:rFonts w:ascii="Calibri" w:hAnsi="Calibri"/>
          <w:color w:val="5B9BD5" w:themeColor="accent1"/>
          <w:sz w:val="20"/>
        </w:rPr>
        <w:t xml:space="preserve"> </w:t>
      </w:r>
      <w:r w:rsidR="00363854" w:rsidRPr="00676E12">
        <w:rPr>
          <w:rFonts w:ascii="Calibri" w:hAnsi="Calibri"/>
          <w:sz w:val="20"/>
        </w:rPr>
        <w:t xml:space="preserve">inclura dans son prix d’installation de chantier, les </w:t>
      </w:r>
      <w:r w:rsidR="00555A2D" w:rsidRPr="00676E12">
        <w:rPr>
          <w:rFonts w:ascii="Calibri" w:hAnsi="Calibri"/>
          <w:sz w:val="20"/>
        </w:rPr>
        <w:t xml:space="preserve">dépenses et marges </w:t>
      </w:r>
      <w:r w:rsidR="00363854" w:rsidRPr="00676E12">
        <w:rPr>
          <w:rFonts w:ascii="Calibri" w:hAnsi="Calibri"/>
          <w:sz w:val="20"/>
        </w:rPr>
        <w:t>touchant :</w:t>
      </w:r>
    </w:p>
    <w:p w14:paraId="4550BB53" w14:textId="59F4178E" w:rsidR="00363854" w:rsidRPr="00676E12" w:rsidRDefault="00363854" w:rsidP="00676E12">
      <w:pPr>
        <w:numPr>
          <w:ilvl w:val="0"/>
          <w:numId w:val="10"/>
        </w:numPr>
        <w:tabs>
          <w:tab w:val="left" w:pos="284"/>
        </w:tabs>
        <w:spacing w:after="0" w:line="240" w:lineRule="auto"/>
        <w:ind w:left="0" w:firstLine="0"/>
        <w:contextualSpacing/>
        <w:jc w:val="both"/>
        <w:rPr>
          <w:rFonts w:ascii="Calibri" w:hAnsi="Calibri"/>
          <w:sz w:val="20"/>
        </w:rPr>
      </w:pPr>
      <w:r w:rsidRPr="00676E12">
        <w:rPr>
          <w:rFonts w:ascii="Calibri" w:hAnsi="Calibri"/>
          <w:sz w:val="20"/>
        </w:rPr>
        <w:t>Les ins</w:t>
      </w:r>
      <w:r w:rsidR="002F1031" w:rsidRPr="00676E12">
        <w:rPr>
          <w:rFonts w:ascii="Calibri" w:hAnsi="Calibri"/>
          <w:sz w:val="20"/>
        </w:rPr>
        <w:t>tallations communes de chantier</w:t>
      </w:r>
      <w:r w:rsidR="002F1031">
        <w:rPr>
          <w:rFonts w:ascii="Calibri" w:eastAsia="Arial Unicode MS" w:hAnsi="Calibri" w:cs="Calibri"/>
          <w:sz w:val="20"/>
          <w:szCs w:val="20"/>
          <w:lang w:eastAsia="fr-FR"/>
        </w:rPr>
        <w:t> ;</w:t>
      </w:r>
    </w:p>
    <w:p w14:paraId="452F3911" w14:textId="0438898B" w:rsidR="00363854" w:rsidRPr="00676E12" w:rsidRDefault="00363854" w:rsidP="00676E12">
      <w:pPr>
        <w:numPr>
          <w:ilvl w:val="0"/>
          <w:numId w:val="10"/>
        </w:numPr>
        <w:tabs>
          <w:tab w:val="left" w:pos="284"/>
        </w:tabs>
        <w:spacing w:after="0" w:line="240" w:lineRule="auto"/>
        <w:ind w:left="0" w:firstLine="0"/>
        <w:contextualSpacing/>
        <w:jc w:val="both"/>
        <w:rPr>
          <w:rFonts w:ascii="Calibri" w:hAnsi="Calibri"/>
          <w:sz w:val="20"/>
        </w:rPr>
      </w:pPr>
      <w:r w:rsidRPr="00676E12">
        <w:rPr>
          <w:rFonts w:ascii="Calibri" w:hAnsi="Calibri"/>
          <w:sz w:val="20"/>
        </w:rPr>
        <w:t>Le gardiennage, l’éclairage, le nettoyage des parties communes du chanti</w:t>
      </w:r>
      <w:r w:rsidR="002F1031" w:rsidRPr="00676E12">
        <w:rPr>
          <w:rFonts w:ascii="Calibri" w:hAnsi="Calibri"/>
          <w:sz w:val="20"/>
        </w:rPr>
        <w:t>er, la signalisation extérieure</w:t>
      </w:r>
      <w:r w:rsidR="002F1031">
        <w:rPr>
          <w:rFonts w:ascii="Calibri" w:eastAsia="Arial Unicode MS" w:hAnsi="Calibri" w:cs="Calibri"/>
          <w:sz w:val="20"/>
          <w:szCs w:val="20"/>
          <w:lang w:eastAsia="fr-FR"/>
        </w:rPr>
        <w:t> ;</w:t>
      </w:r>
    </w:p>
    <w:p w14:paraId="3FAD19D1" w14:textId="34B44227" w:rsidR="00363854" w:rsidRDefault="00363854" w:rsidP="00363854">
      <w:pPr>
        <w:numPr>
          <w:ilvl w:val="0"/>
          <w:numId w:val="10"/>
        </w:numPr>
        <w:tabs>
          <w:tab w:val="left" w:pos="284"/>
        </w:tabs>
        <w:spacing w:after="0" w:line="240" w:lineRule="auto"/>
        <w:ind w:left="0" w:firstLine="0"/>
        <w:contextualSpacing/>
        <w:jc w:val="both"/>
        <w:rPr>
          <w:rFonts w:ascii="Calibri" w:hAnsi="Calibri"/>
          <w:sz w:val="20"/>
        </w:rPr>
      </w:pPr>
      <w:r w:rsidRPr="00676E12">
        <w:rPr>
          <w:rFonts w:ascii="Calibri" w:hAnsi="Calibri"/>
          <w:sz w:val="20"/>
        </w:rPr>
        <w:t>L’installation et l’entretien du bureau de chantier mis à disposition de la maîtrise d’œuvre.</w:t>
      </w:r>
    </w:p>
    <w:p w14:paraId="2A80A18E" w14:textId="77777777" w:rsidR="002D793E" w:rsidRPr="00F0528A" w:rsidRDefault="002D793E" w:rsidP="002D793E">
      <w:pPr>
        <w:spacing w:after="0" w:line="240" w:lineRule="auto"/>
        <w:jc w:val="both"/>
        <w:rPr>
          <w:rFonts w:ascii="Calibri" w:eastAsia="Arial Unicode MS" w:hAnsi="Calibri" w:cs="Calibri"/>
          <w:sz w:val="20"/>
          <w:szCs w:val="20"/>
          <w:lang w:eastAsia="fr-FR"/>
        </w:rPr>
      </w:pPr>
      <w:bookmarkStart w:id="54" w:name="_Toc121754774"/>
    </w:p>
    <w:p w14:paraId="794618C3" w14:textId="43128460" w:rsidR="00363854" w:rsidRPr="002D793E" w:rsidRDefault="00363854" w:rsidP="00676E12">
      <w:pPr>
        <w:numPr>
          <w:ilvl w:val="1"/>
          <w:numId w:val="19"/>
        </w:numPr>
        <w:spacing w:after="0" w:line="240" w:lineRule="auto"/>
        <w:jc w:val="both"/>
        <w:outlineLvl w:val="1"/>
        <w:rPr>
          <w:rFonts w:ascii="Calibri" w:hAnsi="Calibri"/>
          <w:sz w:val="20"/>
        </w:rPr>
      </w:pPr>
      <w:bookmarkStart w:id="55" w:name="_Toc210155317"/>
      <w:r w:rsidRPr="00676E12">
        <w:rPr>
          <w:rFonts w:ascii="Calibri" w:hAnsi="Calibri"/>
          <w:b/>
          <w:sz w:val="20"/>
        </w:rPr>
        <w:t>Contenu des offres</w:t>
      </w:r>
      <w:bookmarkEnd w:id="54"/>
      <w:bookmarkEnd w:id="55"/>
    </w:p>
    <w:p w14:paraId="2D26C2F9" w14:textId="77777777" w:rsidR="002D793E" w:rsidRPr="00676E12" w:rsidRDefault="002D793E" w:rsidP="002D793E">
      <w:pPr>
        <w:spacing w:after="0" w:line="240" w:lineRule="auto"/>
        <w:ind w:left="360"/>
        <w:jc w:val="both"/>
        <w:outlineLvl w:val="1"/>
        <w:rPr>
          <w:rFonts w:ascii="Calibri" w:hAnsi="Calibri"/>
          <w:sz w:val="20"/>
        </w:rPr>
      </w:pPr>
    </w:p>
    <w:p w14:paraId="1130DF83" w14:textId="77777777" w:rsidR="00363854" w:rsidRPr="00676E12" w:rsidRDefault="00363854" w:rsidP="00676E12">
      <w:pPr>
        <w:autoSpaceDE w:val="0"/>
        <w:autoSpaceDN w:val="0"/>
        <w:spacing w:after="0" w:line="240" w:lineRule="auto"/>
        <w:jc w:val="both"/>
        <w:rPr>
          <w:rFonts w:ascii="Calibri" w:hAnsi="Calibri"/>
          <w:b/>
          <w:color w:val="E36C0A"/>
          <w:sz w:val="20"/>
        </w:rPr>
      </w:pPr>
      <w:r w:rsidRPr="00676E12">
        <w:rPr>
          <w:rFonts w:ascii="Calibri" w:hAnsi="Calibri"/>
          <w:b/>
          <w:color w:val="E36C0A"/>
          <w:sz w:val="20"/>
        </w:rPr>
        <w:t>Les offres incomplètes, au regard de la liste des pièces infra, seront rejetées systématiquement.</w:t>
      </w:r>
    </w:p>
    <w:p w14:paraId="1AFB6302" w14:textId="77777777" w:rsidR="00363854" w:rsidRPr="00363854" w:rsidRDefault="00363854" w:rsidP="00363854">
      <w:pPr>
        <w:tabs>
          <w:tab w:val="left" w:pos="1418"/>
        </w:tabs>
        <w:spacing w:after="0" w:line="240" w:lineRule="auto"/>
        <w:jc w:val="both"/>
        <w:rPr>
          <w:rFonts w:ascii="Calibri" w:eastAsia="Times New Roman" w:hAnsi="Calibri" w:cs="Calibri"/>
          <w:sz w:val="20"/>
          <w:szCs w:val="20"/>
          <w:lang w:eastAsia="fr-FR"/>
        </w:rPr>
      </w:pPr>
    </w:p>
    <w:p w14:paraId="391202F7" w14:textId="77777777" w:rsidR="00363854" w:rsidRPr="00676E12" w:rsidRDefault="00363854" w:rsidP="00676E12">
      <w:pPr>
        <w:tabs>
          <w:tab w:val="num" w:pos="709"/>
        </w:tabs>
        <w:spacing w:after="0" w:line="240" w:lineRule="auto"/>
        <w:jc w:val="both"/>
        <w:rPr>
          <w:rFonts w:ascii="Calibri" w:hAnsi="Calibri"/>
          <w:b/>
          <w:sz w:val="20"/>
        </w:rPr>
      </w:pPr>
      <w:r w:rsidRPr="00676E12">
        <w:rPr>
          <w:rFonts w:ascii="Calibri" w:hAnsi="Calibri"/>
          <w:b/>
          <w:sz w:val="20"/>
        </w:rPr>
        <w:t>La présentation se fera sous une enveloppe unique cachetée.</w:t>
      </w:r>
    </w:p>
    <w:p w14:paraId="0308A343" w14:textId="77777777" w:rsidR="00363854" w:rsidRPr="00363854" w:rsidRDefault="00363854" w:rsidP="00363854">
      <w:pPr>
        <w:tabs>
          <w:tab w:val="num" w:pos="709"/>
        </w:tabs>
        <w:spacing w:after="0" w:line="240" w:lineRule="auto"/>
        <w:jc w:val="both"/>
        <w:rPr>
          <w:rFonts w:ascii="Calibri" w:eastAsia="Times New Roman" w:hAnsi="Calibri" w:cs="Calibri"/>
          <w:sz w:val="20"/>
          <w:szCs w:val="20"/>
          <w:lang w:eastAsia="fr-FR"/>
        </w:rPr>
      </w:pPr>
    </w:p>
    <w:p w14:paraId="7D6BF988" w14:textId="77777777" w:rsidR="00363854" w:rsidRPr="00676E12" w:rsidRDefault="00363854" w:rsidP="00676E12">
      <w:pPr>
        <w:tabs>
          <w:tab w:val="num" w:pos="567"/>
        </w:tabs>
        <w:spacing w:after="0" w:line="240" w:lineRule="auto"/>
        <w:jc w:val="both"/>
        <w:rPr>
          <w:rFonts w:ascii="Calibri" w:hAnsi="Calibri"/>
          <w:sz w:val="20"/>
        </w:rPr>
      </w:pPr>
      <w:r w:rsidRPr="00676E12">
        <w:rPr>
          <w:rFonts w:ascii="Calibri" w:hAnsi="Calibri"/>
          <w:sz w:val="20"/>
        </w:rPr>
        <w:t>L’enveloppe portera comme seule mention le texte suivant :</w:t>
      </w:r>
    </w:p>
    <w:p w14:paraId="3250DF74" w14:textId="207C4362" w:rsidR="00363854" w:rsidRPr="00363854" w:rsidRDefault="00363854" w:rsidP="00363854">
      <w:pPr>
        <w:tabs>
          <w:tab w:val="num" w:pos="567"/>
        </w:tabs>
        <w:spacing w:after="0" w:line="240" w:lineRule="auto"/>
        <w:contextualSpacing/>
        <w:jc w:val="both"/>
        <w:rPr>
          <w:rFonts w:ascii="Calibri" w:eastAsia="Times New Roman" w:hAnsi="Calibri" w:cs="Calibri"/>
          <w:sz w:val="20"/>
          <w:szCs w:val="20"/>
          <w:lang w:eastAsia="fr-FR"/>
        </w:rPr>
      </w:pPr>
    </w:p>
    <w:p w14:paraId="4FB3BC7E" w14:textId="7F48A6E0" w:rsidR="000E050C" w:rsidRPr="00D05453" w:rsidRDefault="00363854" w:rsidP="00844CA3">
      <w:pPr>
        <w:pStyle w:val="Normalcentr"/>
        <w:pBdr>
          <w:top w:val="single" w:sz="4" w:space="1" w:color="auto"/>
          <w:left w:val="single" w:sz="4" w:space="4" w:color="auto"/>
          <w:bottom w:val="single" w:sz="4" w:space="1" w:color="auto"/>
          <w:right w:val="single" w:sz="4" w:space="4" w:color="auto"/>
        </w:pBdr>
        <w:tabs>
          <w:tab w:val="num" w:pos="567"/>
        </w:tabs>
        <w:ind w:left="0"/>
        <w:jc w:val="center"/>
        <w:rPr>
          <w:rFonts w:ascii="Calibri" w:hAnsi="Calibri"/>
          <w:b/>
          <w:color w:val="000000" w:themeColor="text1"/>
          <w:sz w:val="20"/>
        </w:rPr>
      </w:pPr>
      <w:r w:rsidRPr="00D05453">
        <w:rPr>
          <w:rFonts w:ascii="Calibri" w:hAnsi="Calibri"/>
          <w:b/>
          <w:color w:val="000000" w:themeColor="text1"/>
          <w:sz w:val="20"/>
        </w:rPr>
        <w:t xml:space="preserve">« APPEL D’OFFRES POUR </w:t>
      </w:r>
      <w:r w:rsidR="0008777B" w:rsidRPr="00D05453">
        <w:rPr>
          <w:rFonts w:ascii="Calibri" w:hAnsi="Calibri"/>
          <w:b/>
          <w:color w:val="000000" w:themeColor="text1"/>
          <w:sz w:val="20"/>
        </w:rPr>
        <w:t>L’AMENAGEMENT</w:t>
      </w:r>
      <w:r w:rsidR="00366F1B" w:rsidRPr="00D05453">
        <w:rPr>
          <w:rFonts w:ascii="Calibri" w:hAnsi="Calibri"/>
          <w:b/>
          <w:color w:val="000000" w:themeColor="text1"/>
          <w:sz w:val="20"/>
        </w:rPr>
        <w:t xml:space="preserve"> </w:t>
      </w:r>
      <w:r w:rsidR="0008777B" w:rsidRPr="00D05453">
        <w:rPr>
          <w:rFonts w:ascii="Calibri" w:hAnsi="Calibri"/>
          <w:b/>
          <w:color w:val="000000" w:themeColor="text1"/>
          <w:sz w:val="20"/>
        </w:rPr>
        <w:t>DE L’AGENCE</w:t>
      </w:r>
      <w:r w:rsidR="00844CA3" w:rsidRPr="00D05453">
        <w:rPr>
          <w:rFonts w:ascii="Calibri" w:hAnsi="Calibri"/>
          <w:b/>
          <w:color w:val="000000" w:themeColor="text1"/>
          <w:sz w:val="20"/>
        </w:rPr>
        <w:t xml:space="preserve"> </w:t>
      </w:r>
      <w:r w:rsidR="0008777B" w:rsidRPr="00D05453">
        <w:rPr>
          <w:rFonts w:ascii="Calibri" w:hAnsi="Calibri"/>
          <w:b/>
          <w:color w:val="000000" w:themeColor="text1"/>
          <w:sz w:val="20"/>
        </w:rPr>
        <w:t>CLIENTELE EN CENTRE VILLE</w:t>
      </w:r>
    </w:p>
    <w:p w14:paraId="1BDDAA3F" w14:textId="15E2BF7E" w:rsidR="00844CA3" w:rsidRDefault="000E050C" w:rsidP="00844CA3">
      <w:pPr>
        <w:pStyle w:val="Normalcentr"/>
        <w:pBdr>
          <w:top w:val="single" w:sz="4" w:space="1" w:color="auto"/>
          <w:left w:val="single" w:sz="4" w:space="4" w:color="auto"/>
          <w:bottom w:val="single" w:sz="4" w:space="1" w:color="auto"/>
          <w:right w:val="single" w:sz="4" w:space="4" w:color="auto"/>
        </w:pBdr>
        <w:tabs>
          <w:tab w:val="num" w:pos="567"/>
        </w:tabs>
        <w:ind w:left="0"/>
        <w:jc w:val="center"/>
        <w:rPr>
          <w:rFonts w:asciiTheme="minorHAnsi" w:hAnsiTheme="minorHAnsi" w:cstheme="minorHAnsi"/>
          <w:b/>
          <w:bCs/>
          <w:sz w:val="22"/>
          <w:szCs w:val="22"/>
        </w:rPr>
      </w:pPr>
      <w:r>
        <w:rPr>
          <w:rFonts w:asciiTheme="minorHAnsi" w:hAnsiTheme="minorHAnsi" w:cstheme="minorHAnsi"/>
          <w:b/>
          <w:bCs/>
          <w:sz w:val="22"/>
          <w:szCs w:val="22"/>
        </w:rPr>
        <w:t>C</w:t>
      </w:r>
      <w:r w:rsidR="00844CA3">
        <w:rPr>
          <w:rFonts w:asciiTheme="minorHAnsi" w:hAnsiTheme="minorHAnsi" w:cstheme="minorHAnsi"/>
          <w:b/>
          <w:bCs/>
          <w:sz w:val="22"/>
          <w:szCs w:val="22"/>
        </w:rPr>
        <w:t xml:space="preserve">ommune de </w:t>
      </w:r>
      <w:r w:rsidR="00A84A1D">
        <w:rPr>
          <w:rFonts w:asciiTheme="minorHAnsi" w:hAnsiTheme="minorHAnsi" w:cstheme="minorHAnsi"/>
          <w:b/>
          <w:bCs/>
          <w:sz w:val="22"/>
          <w:szCs w:val="22"/>
        </w:rPr>
        <w:t>Nouméa</w:t>
      </w:r>
    </w:p>
    <w:p w14:paraId="28E103D4" w14:textId="5B5CB27B" w:rsidR="005E230F" w:rsidRDefault="005E230F" w:rsidP="00844CA3">
      <w:pPr>
        <w:pStyle w:val="Normalcentr"/>
        <w:pBdr>
          <w:top w:val="single" w:sz="4" w:space="1" w:color="auto"/>
          <w:left w:val="single" w:sz="4" w:space="4" w:color="auto"/>
          <w:bottom w:val="single" w:sz="4" w:space="1" w:color="auto"/>
          <w:right w:val="single" w:sz="4" w:space="4" w:color="auto"/>
        </w:pBdr>
        <w:tabs>
          <w:tab w:val="num" w:pos="567"/>
        </w:tabs>
        <w:ind w:left="0"/>
        <w:jc w:val="center"/>
        <w:rPr>
          <w:rFonts w:asciiTheme="minorHAnsi" w:hAnsiTheme="minorHAnsi" w:cstheme="minorHAnsi"/>
          <w:b/>
          <w:bCs/>
          <w:sz w:val="22"/>
          <w:szCs w:val="22"/>
        </w:rPr>
      </w:pPr>
      <w:r w:rsidRPr="00676E12">
        <w:rPr>
          <w:rFonts w:ascii="Calibri" w:hAnsi="Calibri"/>
          <w:b/>
          <w:sz w:val="20"/>
        </w:rPr>
        <w:t>A N’OUVRIR QU’EN SEANCE DE DEPOUILLEMENT DES OFFRES »</w:t>
      </w:r>
    </w:p>
    <w:p w14:paraId="6F9D4101" w14:textId="77777777" w:rsidR="00363854" w:rsidRPr="00363854" w:rsidRDefault="00363854" w:rsidP="00363854">
      <w:pPr>
        <w:spacing w:after="0" w:line="240" w:lineRule="auto"/>
        <w:rPr>
          <w:rFonts w:ascii="Calibri" w:eastAsia="Times New Roman" w:hAnsi="Calibri" w:cs="Calibri"/>
          <w:sz w:val="20"/>
          <w:szCs w:val="20"/>
          <w:lang w:eastAsia="fr-FR"/>
        </w:rPr>
      </w:pPr>
    </w:p>
    <w:p w14:paraId="1BDA50AC" w14:textId="77777777" w:rsidR="00363854" w:rsidRPr="00676E12" w:rsidRDefault="00363854" w:rsidP="00676E12">
      <w:pPr>
        <w:spacing w:after="0" w:line="240" w:lineRule="auto"/>
        <w:rPr>
          <w:rFonts w:ascii="Calibri" w:hAnsi="Calibri"/>
          <w:b/>
          <w:sz w:val="20"/>
        </w:rPr>
      </w:pPr>
      <w:r w:rsidRPr="00676E12">
        <w:rPr>
          <w:rFonts w:ascii="Calibri" w:hAnsi="Calibri"/>
          <w:b/>
          <w:sz w:val="20"/>
        </w:rPr>
        <w:t>L’enveloppe contiendra :</w:t>
      </w:r>
    </w:p>
    <w:p w14:paraId="21558C0F" w14:textId="77777777" w:rsidR="00363854" w:rsidRPr="00363854" w:rsidRDefault="00363854" w:rsidP="00363854">
      <w:pPr>
        <w:spacing w:after="0" w:line="240" w:lineRule="auto"/>
        <w:rPr>
          <w:rFonts w:ascii="Calibri" w:eastAsia="Times New Roman" w:hAnsi="Calibri" w:cs="Calibri"/>
          <w:b/>
          <w:sz w:val="20"/>
          <w:szCs w:val="20"/>
          <w:lang w:eastAsia="fr-FR"/>
        </w:rPr>
      </w:pPr>
    </w:p>
    <w:p w14:paraId="69EAF06A" w14:textId="77777777" w:rsidR="00363854" w:rsidRPr="00676E12" w:rsidRDefault="00363854" w:rsidP="00676E12">
      <w:pPr>
        <w:numPr>
          <w:ilvl w:val="0"/>
          <w:numId w:val="4"/>
        </w:numPr>
        <w:tabs>
          <w:tab w:val="left" w:pos="284"/>
        </w:tabs>
        <w:spacing w:after="0" w:line="240" w:lineRule="auto"/>
        <w:ind w:left="0" w:firstLine="0"/>
        <w:jc w:val="both"/>
        <w:rPr>
          <w:rFonts w:ascii="Calibri" w:hAnsi="Calibri"/>
          <w:b/>
          <w:sz w:val="20"/>
        </w:rPr>
      </w:pPr>
      <w:r w:rsidRPr="00676E12">
        <w:rPr>
          <w:rFonts w:ascii="Calibri" w:hAnsi="Calibri"/>
          <w:b/>
          <w:sz w:val="20"/>
        </w:rPr>
        <w:t>Les pièces administratives suivantes (en un exemplaire) :</w:t>
      </w:r>
    </w:p>
    <w:p w14:paraId="751611F5" w14:textId="77777777" w:rsidR="00363854" w:rsidRPr="00676E12" w:rsidRDefault="00363854" w:rsidP="00676E12">
      <w:pPr>
        <w:tabs>
          <w:tab w:val="left" w:pos="284"/>
        </w:tabs>
        <w:autoSpaceDE w:val="0"/>
        <w:autoSpaceDN w:val="0"/>
        <w:spacing w:after="0" w:line="240" w:lineRule="auto"/>
        <w:jc w:val="both"/>
        <w:rPr>
          <w:rFonts w:ascii="Calibri" w:hAnsi="Calibri"/>
          <w:b/>
          <w:color w:val="E36C0A"/>
          <w:sz w:val="20"/>
        </w:rPr>
      </w:pPr>
      <w:r w:rsidRPr="00676E12">
        <w:rPr>
          <w:rFonts w:ascii="Calibri" w:hAnsi="Calibri"/>
          <w:b/>
          <w:color w:val="E36C0A"/>
          <w:sz w:val="20"/>
        </w:rPr>
        <w:t>Toutes ces pièces seront originales, ou signées certifiées conformes, et dateront de moins d’un mois.</w:t>
      </w:r>
    </w:p>
    <w:p w14:paraId="6ABBE314" w14:textId="260E639B" w:rsidR="00363854" w:rsidRPr="00363854" w:rsidRDefault="00363854" w:rsidP="00363854">
      <w:pPr>
        <w:tabs>
          <w:tab w:val="left" w:pos="284"/>
        </w:tabs>
        <w:autoSpaceDE w:val="0"/>
        <w:autoSpaceDN w:val="0"/>
        <w:spacing w:after="0" w:line="240" w:lineRule="auto"/>
        <w:jc w:val="both"/>
        <w:rPr>
          <w:rFonts w:ascii="Calibri" w:eastAsia="Times New Roman" w:hAnsi="Calibri" w:cs="Calibri"/>
          <w:b/>
          <w:color w:val="E36C0A"/>
          <w:sz w:val="20"/>
          <w:szCs w:val="20"/>
          <w:lang w:eastAsia="fr-FR"/>
        </w:rPr>
      </w:pPr>
    </w:p>
    <w:p w14:paraId="450378DE" w14:textId="2C503532" w:rsidR="00363854" w:rsidRPr="00676E12" w:rsidRDefault="00A02A31" w:rsidP="00676E12">
      <w:pPr>
        <w:numPr>
          <w:ilvl w:val="0"/>
          <w:numId w:val="11"/>
        </w:numPr>
        <w:tabs>
          <w:tab w:val="left" w:pos="284"/>
          <w:tab w:val="left" w:pos="567"/>
        </w:tabs>
        <w:spacing w:after="0" w:line="240" w:lineRule="auto"/>
        <w:ind w:left="0" w:firstLine="0"/>
        <w:contextualSpacing/>
        <w:jc w:val="both"/>
        <w:rPr>
          <w:rFonts w:ascii="Calibri" w:hAnsi="Calibri"/>
          <w:sz w:val="20"/>
        </w:rPr>
      </w:pPr>
      <w:r w:rsidRPr="00115B47">
        <w:rPr>
          <w:rFonts w:ascii="Calibri" w:eastAsia="Times New Roman" w:hAnsi="Calibri" w:cs="Calibri"/>
          <w:bCs/>
          <w:sz w:val="20"/>
          <w:szCs w:val="20"/>
          <w:lang w:eastAsia="fr-FR"/>
        </w:rPr>
        <w:t>La</w:t>
      </w:r>
      <w:r w:rsidRPr="00676E12">
        <w:rPr>
          <w:rFonts w:ascii="Calibri" w:hAnsi="Calibri"/>
          <w:sz w:val="20"/>
        </w:rPr>
        <w:t xml:space="preserve"> </w:t>
      </w:r>
      <w:r w:rsidR="00363854" w:rsidRPr="00676E12">
        <w:rPr>
          <w:rFonts w:ascii="Calibri" w:hAnsi="Calibri"/>
          <w:sz w:val="20"/>
        </w:rPr>
        <w:t xml:space="preserve">déclaration sur l’honneur </w:t>
      </w:r>
      <w:r w:rsidR="00363854" w:rsidRPr="00676E12">
        <w:rPr>
          <w:rFonts w:ascii="Calibri" w:hAnsi="Calibri"/>
          <w:b/>
          <w:sz w:val="20"/>
        </w:rPr>
        <w:t xml:space="preserve">selon le modèle </w:t>
      </w:r>
      <w:r w:rsidRPr="00115B47">
        <w:rPr>
          <w:rFonts w:ascii="Calibri" w:eastAsia="Times New Roman" w:hAnsi="Calibri" w:cs="Calibri"/>
          <w:b/>
          <w:bCs/>
          <w:sz w:val="20"/>
          <w:szCs w:val="20"/>
          <w:lang w:eastAsia="fr-FR"/>
        </w:rPr>
        <w:t>fourni en annexe</w:t>
      </w:r>
      <w:r w:rsidR="00115B47" w:rsidRPr="00115B47">
        <w:rPr>
          <w:rFonts w:ascii="Calibri" w:eastAsia="Times New Roman" w:hAnsi="Calibri" w:cs="Calibri"/>
          <w:b/>
          <w:bCs/>
          <w:sz w:val="20"/>
          <w:szCs w:val="20"/>
          <w:lang w:eastAsia="fr-FR"/>
        </w:rPr>
        <w:t>,</w:t>
      </w:r>
      <w:r w:rsidR="00363854" w:rsidRPr="00676E12">
        <w:rPr>
          <w:rFonts w:ascii="Calibri" w:hAnsi="Calibri"/>
          <w:sz w:val="20"/>
        </w:rPr>
        <w:t xml:space="preserve"> faisant connaître le ou les </w:t>
      </w:r>
      <w:r w:rsidR="00D446CD">
        <w:rPr>
          <w:rFonts w:ascii="Calibri" w:hAnsi="Calibri"/>
          <w:sz w:val="20"/>
        </w:rPr>
        <w:t>chapitre</w:t>
      </w:r>
      <w:r w:rsidR="00363854" w:rsidRPr="00676E12">
        <w:rPr>
          <w:rFonts w:ascii="Calibri" w:hAnsi="Calibri"/>
          <w:sz w:val="20"/>
        </w:rPr>
        <w:t>s visés,</w:t>
      </w:r>
      <w:r w:rsidR="00363854" w:rsidRPr="00222B79">
        <w:rPr>
          <w:rFonts w:ascii="Calibri" w:eastAsia="Times New Roman" w:hAnsi="Calibri" w:cs="Calibri"/>
          <w:sz w:val="20"/>
          <w:szCs w:val="20"/>
          <w:lang w:eastAsia="fr-FR"/>
        </w:rPr>
        <w:t xml:space="preserve"> </w:t>
      </w:r>
      <w:r w:rsidR="00363854" w:rsidRPr="00676E12">
        <w:rPr>
          <w:rFonts w:ascii="Calibri" w:hAnsi="Calibri"/>
          <w:sz w:val="20"/>
        </w:rPr>
        <w:t xml:space="preserve"> les noms, prénoms, qualités et domicile du soumissionnaire et, si celui-ci agit au nom d’une société, la raison sociale, l’adresse du siège social, la qualité avec laquelle il agit et les pouvoirs qui lui sont conférés, le numéro et la date d’inscription au RIDET/RCS, et incluant une déclaration sur l’honneur attestant que l’entreprise est en situation régulière au regard de ses obligations fiscales et sociales et qu’elle répond aux conditions du RPAO en terme d’effectifs salariés.</w:t>
      </w:r>
    </w:p>
    <w:p w14:paraId="3140A721" w14:textId="77777777" w:rsidR="00363854" w:rsidRPr="00676E12" w:rsidRDefault="00363854" w:rsidP="00676E12">
      <w:pPr>
        <w:numPr>
          <w:ilvl w:val="0"/>
          <w:numId w:val="11"/>
        </w:numPr>
        <w:tabs>
          <w:tab w:val="left" w:pos="284"/>
          <w:tab w:val="left" w:pos="567"/>
        </w:tabs>
        <w:spacing w:after="0" w:line="240" w:lineRule="auto"/>
        <w:ind w:left="0" w:firstLine="0"/>
        <w:contextualSpacing/>
        <w:jc w:val="both"/>
        <w:rPr>
          <w:rFonts w:ascii="Calibri" w:hAnsi="Calibri"/>
          <w:sz w:val="20"/>
        </w:rPr>
      </w:pPr>
      <w:r w:rsidRPr="00676E12">
        <w:rPr>
          <w:rFonts w:ascii="Calibri" w:hAnsi="Calibri"/>
          <w:sz w:val="20"/>
        </w:rPr>
        <w:t>Une attestation CAFAT mentionnant que le dernier trimestre précédent le dépôt de l’offre a été payé par l’entreprise.</w:t>
      </w:r>
    </w:p>
    <w:p w14:paraId="18586599" w14:textId="07C4F08F" w:rsidR="00363854" w:rsidRPr="00676E12" w:rsidRDefault="00A02A31" w:rsidP="00676E12">
      <w:pPr>
        <w:numPr>
          <w:ilvl w:val="0"/>
          <w:numId w:val="11"/>
        </w:numPr>
        <w:tabs>
          <w:tab w:val="left" w:pos="284"/>
          <w:tab w:val="left" w:pos="567"/>
        </w:tabs>
        <w:spacing w:after="0" w:line="240" w:lineRule="auto"/>
        <w:ind w:left="0" w:firstLine="0"/>
        <w:contextualSpacing/>
        <w:jc w:val="both"/>
        <w:rPr>
          <w:rFonts w:ascii="Calibri" w:hAnsi="Calibri"/>
          <w:sz w:val="20"/>
        </w:rPr>
      </w:pPr>
      <w:r w:rsidRPr="00676E12">
        <w:rPr>
          <w:rFonts w:ascii="Calibri" w:hAnsi="Calibri"/>
          <w:sz w:val="20"/>
        </w:rPr>
        <w:t xml:space="preserve">Le </w:t>
      </w:r>
      <w:r w:rsidR="00363854" w:rsidRPr="00676E12">
        <w:rPr>
          <w:rFonts w:ascii="Calibri" w:hAnsi="Calibri"/>
          <w:sz w:val="20"/>
        </w:rPr>
        <w:t xml:space="preserve">mémoire technique </w:t>
      </w:r>
      <w:r w:rsidRPr="00222B79">
        <w:rPr>
          <w:rFonts w:ascii="Calibri" w:eastAsia="Times New Roman" w:hAnsi="Calibri" w:cs="Calibri"/>
          <w:b/>
          <w:bCs/>
          <w:sz w:val="20"/>
          <w:szCs w:val="20"/>
          <w:lang w:eastAsia="fr-FR"/>
        </w:rPr>
        <w:t>selon le modèle fourni en annexe</w:t>
      </w:r>
      <w:r w:rsidR="00115B47" w:rsidRPr="00115B47">
        <w:rPr>
          <w:rFonts w:ascii="Calibri" w:eastAsia="Times New Roman" w:hAnsi="Calibri" w:cs="Calibri"/>
          <w:b/>
          <w:sz w:val="20"/>
          <w:szCs w:val="20"/>
          <w:lang w:eastAsia="fr-FR"/>
        </w:rPr>
        <w:t>,</w:t>
      </w:r>
      <w:r w:rsidR="00363854" w:rsidRPr="00115B47">
        <w:rPr>
          <w:rFonts w:ascii="Calibri" w:eastAsia="Times New Roman" w:hAnsi="Calibri" w:cs="Calibri"/>
          <w:sz w:val="20"/>
          <w:szCs w:val="20"/>
          <w:lang w:eastAsia="fr-FR"/>
        </w:rPr>
        <w:t xml:space="preserve"> </w:t>
      </w:r>
      <w:r w:rsidR="00363854" w:rsidRPr="00676E12">
        <w:rPr>
          <w:rFonts w:ascii="Calibri" w:hAnsi="Calibri"/>
          <w:sz w:val="20"/>
        </w:rPr>
        <w:t>qui devra obligatoirement comporter :</w:t>
      </w:r>
    </w:p>
    <w:p w14:paraId="123E526F" w14:textId="6DD59961" w:rsidR="00363854" w:rsidRPr="00676E12" w:rsidRDefault="00363854" w:rsidP="00D84795">
      <w:pPr>
        <w:numPr>
          <w:ilvl w:val="0"/>
          <w:numId w:val="20"/>
        </w:numPr>
        <w:tabs>
          <w:tab w:val="left" w:pos="284"/>
          <w:tab w:val="left" w:pos="567"/>
        </w:tabs>
        <w:spacing w:after="0" w:line="240" w:lineRule="auto"/>
        <w:ind w:left="927"/>
        <w:contextualSpacing/>
        <w:jc w:val="both"/>
        <w:rPr>
          <w:rFonts w:ascii="Calibri" w:hAnsi="Calibri"/>
          <w:sz w:val="20"/>
        </w:rPr>
      </w:pPr>
      <w:r w:rsidRPr="00676E12">
        <w:rPr>
          <w:rFonts w:ascii="Calibri" w:hAnsi="Calibri"/>
          <w:sz w:val="20"/>
        </w:rPr>
        <w:t>La liste des sous-traitants que l’entreprise se propose d'employer, avec la définition exacte des travaux qu'ils auront à exécuter</w:t>
      </w:r>
      <w:r w:rsidRPr="00222B79">
        <w:rPr>
          <w:rFonts w:ascii="Calibri" w:eastAsia="Times New Roman" w:hAnsi="Calibri" w:cs="Calibri"/>
          <w:sz w:val="20"/>
          <w:szCs w:val="20"/>
          <w:lang w:eastAsia="fr-FR"/>
        </w:rPr>
        <w:t>.</w:t>
      </w:r>
    </w:p>
    <w:p w14:paraId="7BED3A79" w14:textId="366A13F4" w:rsidR="00363854" w:rsidRPr="00676E12" w:rsidRDefault="00363854" w:rsidP="00D84795">
      <w:pPr>
        <w:numPr>
          <w:ilvl w:val="0"/>
          <w:numId w:val="20"/>
        </w:numPr>
        <w:tabs>
          <w:tab w:val="left" w:pos="284"/>
          <w:tab w:val="left" w:pos="567"/>
        </w:tabs>
        <w:spacing w:after="0" w:line="240" w:lineRule="auto"/>
        <w:ind w:left="927"/>
        <w:contextualSpacing/>
        <w:jc w:val="both"/>
        <w:rPr>
          <w:rFonts w:ascii="Calibri" w:hAnsi="Calibri"/>
          <w:sz w:val="20"/>
        </w:rPr>
      </w:pPr>
      <w:r w:rsidRPr="00676E12">
        <w:rPr>
          <w:rFonts w:ascii="Calibri" w:hAnsi="Calibri"/>
          <w:sz w:val="20"/>
        </w:rPr>
        <w:t>Un état général des moyens humains de l’entreprise et un état des moyens en matériel que l’entreprise projette d’utiliser pour l’exécution des travaux</w:t>
      </w:r>
      <w:r w:rsidRPr="00222B79">
        <w:rPr>
          <w:rFonts w:ascii="Calibri" w:eastAsia="Times New Roman" w:hAnsi="Calibri" w:cs="Calibri"/>
          <w:sz w:val="20"/>
          <w:szCs w:val="20"/>
          <w:lang w:eastAsia="fr-FR"/>
        </w:rPr>
        <w:t>.</w:t>
      </w:r>
    </w:p>
    <w:p w14:paraId="56E91F1A" w14:textId="500BBABF" w:rsidR="00363854" w:rsidRPr="00676E12" w:rsidRDefault="00363854" w:rsidP="00D84795">
      <w:pPr>
        <w:numPr>
          <w:ilvl w:val="0"/>
          <w:numId w:val="20"/>
        </w:numPr>
        <w:tabs>
          <w:tab w:val="left" w:pos="284"/>
          <w:tab w:val="left" w:pos="567"/>
        </w:tabs>
        <w:spacing w:after="0" w:line="240" w:lineRule="auto"/>
        <w:ind w:left="927"/>
        <w:contextualSpacing/>
        <w:jc w:val="both"/>
        <w:rPr>
          <w:rFonts w:ascii="Calibri" w:hAnsi="Calibri"/>
          <w:sz w:val="20"/>
        </w:rPr>
      </w:pPr>
      <w:r w:rsidRPr="00676E12">
        <w:rPr>
          <w:rFonts w:ascii="Calibri" w:hAnsi="Calibri"/>
          <w:sz w:val="20"/>
        </w:rPr>
        <w:t>Le plan de charge de l’entreprise</w:t>
      </w:r>
      <w:r w:rsidRPr="00222B79">
        <w:rPr>
          <w:rFonts w:ascii="Calibri" w:eastAsia="Times New Roman" w:hAnsi="Calibri" w:cs="Calibri"/>
          <w:sz w:val="20"/>
          <w:szCs w:val="20"/>
          <w:lang w:eastAsia="fr-FR"/>
        </w:rPr>
        <w:t>.</w:t>
      </w:r>
    </w:p>
    <w:p w14:paraId="485B1F0E" w14:textId="77777777" w:rsidR="00363854" w:rsidRPr="00676E12" w:rsidRDefault="00363854" w:rsidP="00D84795">
      <w:pPr>
        <w:numPr>
          <w:ilvl w:val="0"/>
          <w:numId w:val="20"/>
        </w:numPr>
        <w:tabs>
          <w:tab w:val="left" w:pos="284"/>
          <w:tab w:val="left" w:pos="567"/>
        </w:tabs>
        <w:spacing w:after="0" w:line="240" w:lineRule="auto"/>
        <w:ind w:left="927"/>
        <w:contextualSpacing/>
        <w:jc w:val="both"/>
        <w:rPr>
          <w:rFonts w:ascii="Calibri" w:hAnsi="Calibri"/>
          <w:sz w:val="20"/>
        </w:rPr>
      </w:pPr>
      <w:r w:rsidRPr="00676E12">
        <w:rPr>
          <w:rFonts w:ascii="Calibri" w:hAnsi="Calibri"/>
          <w:sz w:val="20"/>
        </w:rPr>
        <w:t>Les références techniques des travaux réalisés depuis trois ans (avec mention du Maître de l’Ouvrage) avec précision du chiffre d’affaires réalisé sur les trois dernières années.</w:t>
      </w:r>
    </w:p>
    <w:p w14:paraId="6AC34A87" w14:textId="77777777" w:rsidR="00363854" w:rsidRPr="00676E12" w:rsidRDefault="00363854" w:rsidP="00D84795">
      <w:pPr>
        <w:numPr>
          <w:ilvl w:val="0"/>
          <w:numId w:val="21"/>
        </w:numPr>
        <w:tabs>
          <w:tab w:val="left" w:pos="284"/>
        </w:tabs>
        <w:spacing w:after="0" w:line="240" w:lineRule="auto"/>
        <w:ind w:left="927"/>
        <w:contextualSpacing/>
        <w:rPr>
          <w:rFonts w:ascii="Calibri" w:hAnsi="Calibri"/>
          <w:sz w:val="20"/>
        </w:rPr>
      </w:pPr>
      <w:r w:rsidRPr="00676E12">
        <w:rPr>
          <w:rFonts w:ascii="Calibri" w:hAnsi="Calibri"/>
          <w:sz w:val="20"/>
        </w:rPr>
        <w:t>L’entreprise pourra également joindre une copie des certificats de qualification ou certification (QUALIBAT, ISO 9001, etc.).</w:t>
      </w:r>
    </w:p>
    <w:p w14:paraId="610F1334" w14:textId="7111A170" w:rsidR="00363854" w:rsidRDefault="00363854" w:rsidP="00D84795">
      <w:pPr>
        <w:numPr>
          <w:ilvl w:val="0"/>
          <w:numId w:val="21"/>
        </w:numPr>
        <w:tabs>
          <w:tab w:val="left" w:pos="284"/>
        </w:tabs>
        <w:spacing w:after="0" w:line="240" w:lineRule="auto"/>
        <w:ind w:left="927"/>
        <w:contextualSpacing/>
        <w:rPr>
          <w:rFonts w:ascii="Calibri" w:hAnsi="Calibri"/>
          <w:sz w:val="20"/>
        </w:rPr>
      </w:pPr>
      <w:r w:rsidRPr="00676E12">
        <w:rPr>
          <w:rFonts w:ascii="Calibri" w:hAnsi="Calibri"/>
          <w:sz w:val="20"/>
        </w:rPr>
        <w:t>Une garantie de bonne tenue du marché.</w:t>
      </w:r>
    </w:p>
    <w:p w14:paraId="15A9D05E" w14:textId="1E250B47" w:rsidR="00BD1D0B" w:rsidRDefault="00BD1D0B" w:rsidP="00BD1D0B">
      <w:pPr>
        <w:tabs>
          <w:tab w:val="left" w:pos="1134"/>
        </w:tabs>
        <w:spacing w:after="0" w:line="240" w:lineRule="auto"/>
        <w:jc w:val="both"/>
        <w:rPr>
          <w:rFonts w:cstheme="minorHAnsi"/>
          <w:bCs/>
          <w:sz w:val="20"/>
          <w:szCs w:val="20"/>
        </w:rPr>
      </w:pPr>
    </w:p>
    <w:p w14:paraId="0E2E5260" w14:textId="03569C18" w:rsidR="00BD1D0B" w:rsidRPr="00BD1D0B" w:rsidRDefault="00BD1D0B" w:rsidP="00BD1D0B">
      <w:pPr>
        <w:numPr>
          <w:ilvl w:val="0"/>
          <w:numId w:val="11"/>
        </w:numPr>
        <w:tabs>
          <w:tab w:val="left" w:pos="284"/>
          <w:tab w:val="left" w:pos="567"/>
        </w:tabs>
        <w:spacing w:after="0" w:line="240" w:lineRule="auto"/>
        <w:ind w:left="0" w:firstLine="0"/>
        <w:contextualSpacing/>
        <w:jc w:val="both"/>
        <w:rPr>
          <w:rFonts w:ascii="Calibri" w:hAnsi="Calibri"/>
          <w:sz w:val="20"/>
        </w:rPr>
      </w:pPr>
      <w:r>
        <w:rPr>
          <w:rFonts w:ascii="Calibri" w:hAnsi="Calibri"/>
          <w:sz w:val="20"/>
        </w:rPr>
        <w:t>Le certificat</w:t>
      </w:r>
      <w:r w:rsidRPr="00BD1D0B">
        <w:rPr>
          <w:rFonts w:ascii="Calibri" w:hAnsi="Calibri"/>
          <w:sz w:val="20"/>
        </w:rPr>
        <w:t xml:space="preserve"> de visite des li</w:t>
      </w:r>
      <w:r>
        <w:rPr>
          <w:rFonts w:ascii="Calibri" w:hAnsi="Calibri"/>
          <w:sz w:val="20"/>
        </w:rPr>
        <w:t>e</w:t>
      </w:r>
      <w:r w:rsidRPr="00BD1D0B">
        <w:rPr>
          <w:rFonts w:ascii="Calibri" w:hAnsi="Calibri"/>
          <w:sz w:val="20"/>
        </w:rPr>
        <w:t>ux</w:t>
      </w:r>
      <w:r>
        <w:rPr>
          <w:rFonts w:ascii="Calibri" w:hAnsi="Calibri"/>
          <w:sz w:val="20"/>
        </w:rPr>
        <w:t>, selon modèle annexé au présent RPAO</w:t>
      </w:r>
    </w:p>
    <w:p w14:paraId="4C6B375A" w14:textId="77777777" w:rsidR="00ED170A" w:rsidRPr="00676E12" w:rsidRDefault="00ED170A" w:rsidP="00676E12">
      <w:pPr>
        <w:tabs>
          <w:tab w:val="left" w:pos="284"/>
        </w:tabs>
        <w:spacing w:after="0" w:line="240" w:lineRule="auto"/>
        <w:ind w:left="360"/>
        <w:contextualSpacing/>
        <w:rPr>
          <w:rFonts w:ascii="Calibri" w:hAnsi="Calibri"/>
          <w:sz w:val="20"/>
        </w:rPr>
      </w:pPr>
    </w:p>
    <w:p w14:paraId="1A609CE4" w14:textId="77777777" w:rsidR="00363854" w:rsidRPr="00363854" w:rsidRDefault="00363854" w:rsidP="00363854">
      <w:pPr>
        <w:tabs>
          <w:tab w:val="left" w:pos="284"/>
        </w:tabs>
        <w:spacing w:after="0" w:line="240" w:lineRule="auto"/>
        <w:ind w:left="567"/>
        <w:rPr>
          <w:rFonts w:ascii="Calibri" w:eastAsia="Times New Roman" w:hAnsi="Calibri" w:cs="Calibri"/>
          <w:sz w:val="20"/>
          <w:szCs w:val="20"/>
          <w:lang w:eastAsia="fr-FR"/>
        </w:rPr>
      </w:pPr>
    </w:p>
    <w:p w14:paraId="076F98FE" w14:textId="77777777" w:rsidR="00363854" w:rsidRPr="00676E12" w:rsidRDefault="00363854" w:rsidP="00676E12">
      <w:pPr>
        <w:numPr>
          <w:ilvl w:val="0"/>
          <w:numId w:val="4"/>
        </w:numPr>
        <w:tabs>
          <w:tab w:val="left" w:pos="284"/>
        </w:tabs>
        <w:spacing w:after="0" w:line="240" w:lineRule="auto"/>
        <w:ind w:left="0" w:firstLine="0"/>
        <w:jc w:val="both"/>
        <w:rPr>
          <w:rFonts w:ascii="Calibri" w:hAnsi="Calibri"/>
          <w:b/>
          <w:sz w:val="20"/>
        </w:rPr>
      </w:pPr>
      <w:r w:rsidRPr="00676E12">
        <w:rPr>
          <w:rFonts w:ascii="Calibri" w:hAnsi="Calibri"/>
          <w:b/>
          <w:sz w:val="20"/>
        </w:rPr>
        <w:t xml:space="preserve">Les pièces </w:t>
      </w:r>
      <w:r w:rsidRPr="00363854">
        <w:rPr>
          <w:rFonts w:ascii="Calibri" w:eastAsia="Times New Roman" w:hAnsi="Calibri" w:cs="Calibri"/>
          <w:b/>
          <w:sz w:val="20"/>
          <w:szCs w:val="20"/>
          <w:lang w:eastAsia="fr-FR"/>
        </w:rPr>
        <w:t xml:space="preserve">contractuelles </w:t>
      </w:r>
      <w:r w:rsidRPr="00676E12">
        <w:rPr>
          <w:rFonts w:ascii="Calibri" w:hAnsi="Calibri"/>
          <w:b/>
          <w:sz w:val="20"/>
        </w:rPr>
        <w:t>suivantes (en un exemplaire) :</w:t>
      </w:r>
    </w:p>
    <w:p w14:paraId="5F4D0AA9" w14:textId="77777777" w:rsidR="00363854" w:rsidRPr="00363854" w:rsidRDefault="00363854" w:rsidP="00363854">
      <w:pPr>
        <w:tabs>
          <w:tab w:val="num" w:pos="567"/>
        </w:tabs>
        <w:spacing w:after="0" w:line="240" w:lineRule="auto"/>
        <w:jc w:val="both"/>
        <w:rPr>
          <w:rFonts w:ascii="Calibri" w:eastAsia="Times New Roman" w:hAnsi="Calibri" w:cs="Calibri"/>
          <w:b/>
          <w:sz w:val="20"/>
          <w:szCs w:val="20"/>
          <w:u w:val="single"/>
          <w:lang w:eastAsia="fr-FR"/>
        </w:rPr>
      </w:pPr>
    </w:p>
    <w:p w14:paraId="299ECCB0" w14:textId="77777777" w:rsidR="00363854" w:rsidRPr="00676E12" w:rsidRDefault="00363854" w:rsidP="00676E12">
      <w:pPr>
        <w:spacing w:after="0" w:line="240" w:lineRule="auto"/>
        <w:rPr>
          <w:rFonts w:ascii="Calibri" w:hAnsi="Calibri"/>
          <w:b/>
          <w:color w:val="E36C0A"/>
          <w:sz w:val="20"/>
        </w:rPr>
      </w:pPr>
      <w:r w:rsidRPr="00676E12">
        <w:rPr>
          <w:rFonts w:ascii="Calibri" w:hAnsi="Calibri"/>
          <w:b/>
          <w:color w:val="E36C0A"/>
          <w:sz w:val="20"/>
        </w:rPr>
        <w:t>Ces pièces devront être dûment complétées, paraphées et signées :</w:t>
      </w:r>
    </w:p>
    <w:p w14:paraId="4C1F46DE" w14:textId="77777777" w:rsidR="00363854" w:rsidRPr="00363854" w:rsidRDefault="00363854" w:rsidP="00363854">
      <w:pPr>
        <w:spacing w:after="0" w:line="240" w:lineRule="auto"/>
        <w:rPr>
          <w:rFonts w:ascii="Calibri" w:eastAsia="Times New Roman" w:hAnsi="Calibri" w:cs="Calibri"/>
          <w:b/>
          <w:color w:val="E36C0A"/>
          <w:sz w:val="20"/>
          <w:szCs w:val="20"/>
          <w:lang w:eastAsia="fr-FR"/>
        </w:rPr>
      </w:pPr>
    </w:p>
    <w:p w14:paraId="66EE7EB3" w14:textId="284C3A25" w:rsidR="00363854" w:rsidRPr="00676E12" w:rsidRDefault="00363854" w:rsidP="00676E12">
      <w:pPr>
        <w:numPr>
          <w:ilvl w:val="0"/>
          <w:numId w:val="15"/>
        </w:numPr>
        <w:tabs>
          <w:tab w:val="left" w:pos="284"/>
        </w:tabs>
        <w:spacing w:after="0" w:line="240" w:lineRule="auto"/>
        <w:ind w:left="0" w:firstLine="0"/>
        <w:contextualSpacing/>
        <w:jc w:val="both"/>
        <w:rPr>
          <w:rFonts w:ascii="Calibri" w:hAnsi="Calibri"/>
          <w:sz w:val="20"/>
        </w:rPr>
      </w:pPr>
      <w:r w:rsidRPr="00676E12">
        <w:rPr>
          <w:rFonts w:ascii="Calibri" w:hAnsi="Calibri"/>
          <w:sz w:val="20"/>
        </w:rPr>
        <w:lastRenderedPageBreak/>
        <w:t xml:space="preserve">L’Acte d’Engagement (AE) et si des sous-traitants sont envisagés, les agréments de sous-traitance selon le </w:t>
      </w:r>
      <w:r w:rsidR="00CE3DD9" w:rsidRPr="00676E12">
        <w:rPr>
          <w:rFonts w:ascii="Calibri" w:hAnsi="Calibri"/>
          <w:sz w:val="20"/>
        </w:rPr>
        <w:t xml:space="preserve">modèle joint </w:t>
      </w:r>
      <w:r w:rsidRPr="00676E12">
        <w:rPr>
          <w:rFonts w:ascii="Calibri" w:hAnsi="Calibri"/>
          <w:sz w:val="20"/>
        </w:rPr>
        <w:t>en annexe</w:t>
      </w:r>
      <w:r w:rsidRPr="00676E12">
        <w:rPr>
          <w:rFonts w:ascii="Calibri" w:hAnsi="Calibri"/>
          <w:b/>
          <w:sz w:val="20"/>
        </w:rPr>
        <w:t xml:space="preserve">, </w:t>
      </w:r>
      <w:r w:rsidRPr="00676E12">
        <w:rPr>
          <w:rFonts w:ascii="Calibri" w:hAnsi="Calibri"/>
          <w:sz w:val="20"/>
        </w:rPr>
        <w:t>complétés, signés et accompagnés des pièces demandées</w:t>
      </w:r>
    </w:p>
    <w:p w14:paraId="667F80E0" w14:textId="3D39DB1A" w:rsidR="00363854" w:rsidRDefault="00363854" w:rsidP="00676E12">
      <w:pPr>
        <w:numPr>
          <w:ilvl w:val="0"/>
          <w:numId w:val="15"/>
        </w:numPr>
        <w:tabs>
          <w:tab w:val="left" w:pos="284"/>
        </w:tabs>
        <w:spacing w:after="0" w:line="240" w:lineRule="auto"/>
        <w:ind w:left="0" w:firstLine="0"/>
        <w:contextualSpacing/>
        <w:jc w:val="both"/>
        <w:rPr>
          <w:rFonts w:ascii="Calibri" w:hAnsi="Calibri"/>
          <w:sz w:val="20"/>
        </w:rPr>
      </w:pPr>
      <w:r w:rsidRPr="00676E12">
        <w:rPr>
          <w:rFonts w:ascii="Calibri" w:hAnsi="Calibri"/>
          <w:sz w:val="20"/>
        </w:rPr>
        <w:t>L</w:t>
      </w:r>
      <w:r w:rsidR="00C9039D">
        <w:rPr>
          <w:rFonts w:ascii="Calibri" w:hAnsi="Calibri"/>
          <w:sz w:val="20"/>
        </w:rPr>
        <w:t xml:space="preserve">a page de garde du </w:t>
      </w:r>
      <w:r w:rsidRPr="00676E12">
        <w:rPr>
          <w:rFonts w:ascii="Calibri" w:hAnsi="Calibri"/>
          <w:sz w:val="20"/>
        </w:rPr>
        <w:t>Cahier des Clauses Administratives Particulières (CCAP)</w:t>
      </w:r>
    </w:p>
    <w:p w14:paraId="1AA53319" w14:textId="1EED6BEB" w:rsidR="003B7F1F" w:rsidRPr="00676E12" w:rsidRDefault="003B7F1F" w:rsidP="003B7F1F">
      <w:pPr>
        <w:numPr>
          <w:ilvl w:val="0"/>
          <w:numId w:val="15"/>
        </w:numPr>
        <w:tabs>
          <w:tab w:val="left" w:pos="284"/>
        </w:tabs>
        <w:spacing w:after="0" w:line="240" w:lineRule="auto"/>
        <w:ind w:left="0" w:firstLine="0"/>
        <w:contextualSpacing/>
        <w:jc w:val="both"/>
        <w:rPr>
          <w:rFonts w:ascii="Calibri" w:hAnsi="Calibri"/>
          <w:sz w:val="20"/>
        </w:rPr>
      </w:pPr>
      <w:r w:rsidRPr="00676E12">
        <w:rPr>
          <w:rFonts w:ascii="Calibri" w:hAnsi="Calibri"/>
          <w:sz w:val="20"/>
        </w:rPr>
        <w:t>L</w:t>
      </w:r>
      <w:r>
        <w:rPr>
          <w:rFonts w:ascii="Calibri" w:hAnsi="Calibri"/>
          <w:sz w:val="20"/>
        </w:rPr>
        <w:t xml:space="preserve">a page de garde du </w:t>
      </w:r>
      <w:r w:rsidRPr="00676E12">
        <w:rPr>
          <w:rFonts w:ascii="Calibri" w:hAnsi="Calibri"/>
          <w:sz w:val="20"/>
        </w:rPr>
        <w:t xml:space="preserve">Cahier des Clauses </w:t>
      </w:r>
      <w:r>
        <w:rPr>
          <w:rFonts w:ascii="Calibri" w:hAnsi="Calibri"/>
          <w:sz w:val="20"/>
        </w:rPr>
        <w:t>Techniques</w:t>
      </w:r>
      <w:r w:rsidRPr="00676E12">
        <w:rPr>
          <w:rFonts w:ascii="Calibri" w:hAnsi="Calibri"/>
          <w:sz w:val="20"/>
        </w:rPr>
        <w:t xml:space="preserve"> Particulières (CC</w:t>
      </w:r>
      <w:r>
        <w:rPr>
          <w:rFonts w:ascii="Calibri" w:hAnsi="Calibri"/>
          <w:sz w:val="20"/>
        </w:rPr>
        <w:t>T</w:t>
      </w:r>
      <w:r w:rsidRPr="00676E12">
        <w:rPr>
          <w:rFonts w:ascii="Calibri" w:hAnsi="Calibri"/>
          <w:sz w:val="20"/>
        </w:rPr>
        <w:t>P)</w:t>
      </w:r>
    </w:p>
    <w:p w14:paraId="3F47CA1E" w14:textId="054BFEB7" w:rsidR="005A39A8" w:rsidRPr="00636996" w:rsidRDefault="005A39A8" w:rsidP="005A39A8">
      <w:pPr>
        <w:numPr>
          <w:ilvl w:val="0"/>
          <w:numId w:val="15"/>
        </w:numPr>
        <w:tabs>
          <w:tab w:val="left" w:pos="284"/>
        </w:tabs>
        <w:spacing w:after="0" w:line="240" w:lineRule="auto"/>
        <w:ind w:left="0" w:firstLine="0"/>
        <w:contextualSpacing/>
        <w:jc w:val="both"/>
        <w:rPr>
          <w:rFonts w:ascii="Calibri" w:hAnsi="Calibri"/>
          <w:sz w:val="20"/>
        </w:rPr>
      </w:pPr>
      <w:bookmarkStart w:id="56" w:name="_GoBack"/>
      <w:bookmarkEnd w:id="56"/>
      <w:r w:rsidRPr="00636996">
        <w:rPr>
          <w:rFonts w:ascii="Calibri" w:hAnsi="Calibri"/>
          <w:sz w:val="20"/>
        </w:rPr>
        <w:t>La Décomposition du prix global et forfaitaire (DPGF)</w:t>
      </w:r>
    </w:p>
    <w:p w14:paraId="3D2D5A36" w14:textId="32003D40" w:rsidR="005A69EF" w:rsidRDefault="005A69EF" w:rsidP="00363854">
      <w:pPr>
        <w:numPr>
          <w:ilvl w:val="0"/>
          <w:numId w:val="15"/>
        </w:numPr>
        <w:tabs>
          <w:tab w:val="left" w:pos="284"/>
        </w:tabs>
        <w:spacing w:after="0" w:line="240" w:lineRule="auto"/>
        <w:ind w:left="0" w:firstLine="0"/>
        <w:contextualSpacing/>
        <w:jc w:val="both"/>
        <w:rPr>
          <w:rFonts w:ascii="Calibri" w:eastAsia="Times New Roman" w:hAnsi="Calibri" w:cs="Calibri"/>
          <w:bCs/>
          <w:sz w:val="20"/>
          <w:szCs w:val="20"/>
          <w:lang w:eastAsia="fr-FR"/>
        </w:rPr>
      </w:pPr>
      <w:r>
        <w:rPr>
          <w:rFonts w:ascii="Calibri" w:eastAsia="Times New Roman" w:hAnsi="Calibri" w:cs="Calibri"/>
          <w:bCs/>
          <w:sz w:val="20"/>
          <w:szCs w:val="20"/>
          <w:lang w:eastAsia="fr-FR"/>
        </w:rPr>
        <w:t xml:space="preserve">Pour </w:t>
      </w:r>
      <w:r w:rsidR="00F4257C">
        <w:rPr>
          <w:rFonts w:ascii="Calibri" w:eastAsia="Times New Roman" w:hAnsi="Calibri" w:cs="Calibri"/>
          <w:bCs/>
          <w:sz w:val="20"/>
          <w:szCs w:val="20"/>
          <w:lang w:eastAsia="fr-FR"/>
        </w:rPr>
        <w:t xml:space="preserve">les </w:t>
      </w:r>
      <w:r>
        <w:rPr>
          <w:rFonts w:ascii="Calibri" w:eastAsia="Times New Roman" w:hAnsi="Calibri" w:cs="Calibri"/>
          <w:bCs/>
          <w:sz w:val="20"/>
          <w:szCs w:val="20"/>
          <w:lang w:eastAsia="fr-FR"/>
        </w:rPr>
        <w:t>MATERIAUX NOUVEAUX : Le cas échéant la garantie particulière</w:t>
      </w:r>
    </w:p>
    <w:p w14:paraId="6B96BC70" w14:textId="24B31736" w:rsidR="00363854" w:rsidRPr="00676E12" w:rsidRDefault="00363854" w:rsidP="00676E12">
      <w:pPr>
        <w:numPr>
          <w:ilvl w:val="0"/>
          <w:numId w:val="15"/>
        </w:numPr>
        <w:tabs>
          <w:tab w:val="left" w:pos="284"/>
        </w:tabs>
        <w:spacing w:after="0" w:line="240" w:lineRule="auto"/>
        <w:ind w:left="0" w:firstLine="0"/>
        <w:contextualSpacing/>
        <w:jc w:val="both"/>
        <w:rPr>
          <w:rFonts w:ascii="Calibri" w:hAnsi="Calibri"/>
          <w:sz w:val="20"/>
          <w:u w:val="single"/>
        </w:rPr>
      </w:pPr>
      <w:r w:rsidRPr="00676E12">
        <w:rPr>
          <w:rFonts w:ascii="Calibri" w:hAnsi="Calibri"/>
          <w:sz w:val="20"/>
        </w:rPr>
        <w:t xml:space="preserve">L’ensemble des documents de l’offre sur support informatique et en particulier les </w:t>
      </w:r>
      <w:r w:rsidR="00116AF7" w:rsidRPr="00C25DC8">
        <w:rPr>
          <w:rFonts w:ascii="Calibri" w:hAnsi="Calibri"/>
          <w:b/>
          <w:sz w:val="20"/>
        </w:rPr>
        <w:t>D</w:t>
      </w:r>
      <w:r w:rsidR="00C25DC8" w:rsidRPr="00C25DC8">
        <w:rPr>
          <w:rFonts w:ascii="Calibri" w:hAnsi="Calibri"/>
          <w:b/>
          <w:sz w:val="20"/>
        </w:rPr>
        <w:t>PGF</w:t>
      </w:r>
      <w:r w:rsidRPr="00676E12">
        <w:rPr>
          <w:rFonts w:ascii="Calibri" w:hAnsi="Calibri"/>
          <w:sz w:val="20"/>
        </w:rPr>
        <w:t xml:space="preserve"> complétée(s) en version EXCEL.</w:t>
      </w:r>
    </w:p>
    <w:p w14:paraId="10C8059C" w14:textId="77777777" w:rsidR="00363854" w:rsidRPr="00363854" w:rsidRDefault="00363854" w:rsidP="00363854">
      <w:pPr>
        <w:tabs>
          <w:tab w:val="num" w:pos="567"/>
        </w:tabs>
        <w:spacing w:after="0" w:line="240" w:lineRule="auto"/>
        <w:jc w:val="both"/>
        <w:rPr>
          <w:rFonts w:ascii="Calibri" w:eastAsia="Times New Roman" w:hAnsi="Calibri" w:cs="Calibri"/>
          <w:sz w:val="20"/>
          <w:szCs w:val="20"/>
          <w:lang w:eastAsia="fr-FR"/>
        </w:rPr>
      </w:pPr>
    </w:p>
    <w:p w14:paraId="648BDAF5" w14:textId="3DF8831C" w:rsidR="00363854" w:rsidRPr="00676E12" w:rsidRDefault="00363854" w:rsidP="00676E12">
      <w:pPr>
        <w:tabs>
          <w:tab w:val="num" w:pos="0"/>
        </w:tabs>
        <w:spacing w:after="0" w:line="240" w:lineRule="auto"/>
        <w:jc w:val="both"/>
        <w:rPr>
          <w:rFonts w:ascii="Calibri" w:hAnsi="Calibri"/>
          <w:sz w:val="20"/>
        </w:rPr>
      </w:pPr>
      <w:r w:rsidRPr="00676E12">
        <w:rPr>
          <w:rFonts w:ascii="Calibri" w:hAnsi="Calibri"/>
          <w:sz w:val="20"/>
        </w:rPr>
        <w:t>L’entreprise n’est pas autorisée, sous peine d’exclusion de son offre, à modifier les quantités</w:t>
      </w:r>
      <w:r w:rsidR="00C25DC8">
        <w:rPr>
          <w:rFonts w:ascii="Calibri" w:hAnsi="Calibri"/>
          <w:sz w:val="20"/>
        </w:rPr>
        <w:t>,</w:t>
      </w:r>
      <w:r w:rsidRPr="00676E12">
        <w:rPr>
          <w:rFonts w:ascii="Calibri" w:hAnsi="Calibri"/>
          <w:sz w:val="20"/>
        </w:rPr>
        <w:t xml:space="preserve"> mais elle doit signaler toute erreur ou omission qu’elle aurait détectées en cours d’appel d’offres et au plus tard 10 jours avant la date limite de remise des offres.</w:t>
      </w:r>
    </w:p>
    <w:p w14:paraId="645BC610" w14:textId="77777777" w:rsidR="00363854" w:rsidRPr="00363854" w:rsidRDefault="00363854" w:rsidP="00363854">
      <w:pPr>
        <w:tabs>
          <w:tab w:val="left" w:pos="1843"/>
        </w:tabs>
        <w:spacing w:after="0" w:line="240" w:lineRule="auto"/>
        <w:jc w:val="both"/>
        <w:rPr>
          <w:rFonts w:ascii="Calibri" w:eastAsia="Batang" w:hAnsi="Calibri" w:cs="Calibri"/>
          <w:bCs/>
          <w:sz w:val="20"/>
          <w:szCs w:val="20"/>
          <w:lang w:eastAsia="fr-FR"/>
        </w:rPr>
      </w:pPr>
    </w:p>
    <w:p w14:paraId="2FCA4495" w14:textId="232B6334" w:rsidR="00363854" w:rsidRPr="00676E12" w:rsidRDefault="00363854" w:rsidP="00676E12">
      <w:pPr>
        <w:tabs>
          <w:tab w:val="num" w:pos="0"/>
        </w:tabs>
        <w:spacing w:after="0" w:line="240" w:lineRule="auto"/>
        <w:jc w:val="both"/>
        <w:rPr>
          <w:rFonts w:ascii="Calibri" w:hAnsi="Calibri"/>
          <w:sz w:val="20"/>
        </w:rPr>
      </w:pPr>
      <w:r w:rsidRPr="00676E12">
        <w:rPr>
          <w:rFonts w:ascii="Calibri" w:hAnsi="Calibri"/>
          <w:sz w:val="20"/>
        </w:rPr>
        <w:t>En cas de variante, le soumissionnaire remettra un nouvel Acte d’Engagement et la DPGF associée</w:t>
      </w:r>
      <w:r w:rsidR="00C25DC8">
        <w:rPr>
          <w:rFonts w:ascii="Calibri" w:hAnsi="Calibri"/>
          <w:sz w:val="20"/>
        </w:rPr>
        <w:t>.</w:t>
      </w:r>
    </w:p>
    <w:p w14:paraId="06026467" w14:textId="77777777" w:rsidR="00E06A71" w:rsidRDefault="00E06A71" w:rsidP="00363854">
      <w:pPr>
        <w:spacing w:after="0" w:line="240" w:lineRule="auto"/>
        <w:jc w:val="both"/>
        <w:rPr>
          <w:rFonts w:ascii="Calibri" w:eastAsia="Times New Roman" w:hAnsi="Calibri" w:cs="Calibri"/>
          <w:sz w:val="20"/>
          <w:szCs w:val="20"/>
          <w:lang w:eastAsia="fr-FR"/>
        </w:rPr>
      </w:pPr>
    </w:p>
    <w:p w14:paraId="1EA775FC"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196613D3" w14:textId="77777777" w:rsidR="00363854" w:rsidRPr="00676E12" w:rsidRDefault="00363854" w:rsidP="00676E12">
      <w:pPr>
        <w:keepNext/>
        <w:shd w:val="clear" w:color="auto" w:fill="A6A6A6"/>
        <w:tabs>
          <w:tab w:val="center" w:pos="2127"/>
          <w:tab w:val="center" w:pos="8222"/>
          <w:tab w:val="right" w:pos="8931"/>
        </w:tabs>
        <w:spacing w:after="0" w:line="240" w:lineRule="auto"/>
        <w:outlineLvl w:val="0"/>
        <w:rPr>
          <w:rFonts w:ascii="Calibri" w:hAnsi="Calibri"/>
          <w:color w:val="FFFFFF"/>
          <w:sz w:val="20"/>
        </w:rPr>
      </w:pPr>
      <w:bookmarkStart w:id="57" w:name="_Toc210155318"/>
      <w:r w:rsidRPr="00363854">
        <w:rPr>
          <w:rFonts w:ascii="Calibri" w:eastAsia="Times New Roman" w:hAnsi="Calibri" w:cs="Calibri"/>
          <w:b/>
          <w:caps/>
          <w:color w:val="FFFFFF"/>
          <w:sz w:val="20"/>
          <w:szCs w:val="20"/>
          <w:lang w:eastAsia="fr-FR"/>
        </w:rPr>
        <w:t xml:space="preserve">ARTICLE 4 - </w:t>
      </w:r>
      <w:bookmarkStart w:id="58" w:name="_Toc121754775"/>
      <w:r w:rsidRPr="00676E12">
        <w:rPr>
          <w:rFonts w:ascii="Calibri" w:hAnsi="Calibri"/>
          <w:color w:val="FFFFFF"/>
          <w:sz w:val="20"/>
        </w:rPr>
        <w:t>JUGEMENT DES OFFRES</w:t>
      </w:r>
      <w:bookmarkEnd w:id="58"/>
      <w:bookmarkEnd w:id="57"/>
    </w:p>
    <w:p w14:paraId="7C133FDE" w14:textId="77777777" w:rsidR="00363854" w:rsidRPr="00363854" w:rsidRDefault="00363854" w:rsidP="00363854">
      <w:pPr>
        <w:spacing w:after="0" w:line="240" w:lineRule="auto"/>
        <w:rPr>
          <w:rFonts w:ascii="Calibri" w:eastAsia="Times New Roman" w:hAnsi="Calibri" w:cs="Calibri"/>
          <w:sz w:val="20"/>
          <w:szCs w:val="20"/>
          <w:lang w:eastAsia="fr-FR"/>
        </w:rPr>
      </w:pPr>
    </w:p>
    <w:p w14:paraId="09862D06" w14:textId="77777777" w:rsidR="00363854" w:rsidRPr="00363854" w:rsidRDefault="00363854" w:rsidP="00363854">
      <w:pPr>
        <w:spacing w:after="0" w:line="240" w:lineRule="auto"/>
        <w:jc w:val="both"/>
        <w:rPr>
          <w:rFonts w:ascii="Calibri" w:eastAsia="Times New Roman" w:hAnsi="Calibri" w:cs="Calibri"/>
          <w:b/>
          <w:sz w:val="20"/>
          <w:szCs w:val="20"/>
          <w:lang w:eastAsia="fr-FR"/>
        </w:rPr>
      </w:pPr>
      <w:r w:rsidRPr="00363854">
        <w:rPr>
          <w:rFonts w:ascii="Calibri" w:eastAsia="Times New Roman" w:hAnsi="Calibri" w:cs="Calibri"/>
          <w:b/>
          <w:sz w:val="20"/>
          <w:szCs w:val="20"/>
          <w:lang w:eastAsia="fr-FR"/>
        </w:rPr>
        <w:t>4.1 Conditions du jugement</w:t>
      </w:r>
    </w:p>
    <w:p w14:paraId="7B79FEF1" w14:textId="77777777" w:rsidR="00363854" w:rsidRPr="00676E12" w:rsidRDefault="00363854" w:rsidP="00676E12">
      <w:pPr>
        <w:spacing w:after="0" w:line="240" w:lineRule="auto"/>
        <w:jc w:val="both"/>
        <w:rPr>
          <w:rFonts w:ascii="Calibri" w:hAnsi="Calibri"/>
          <w:sz w:val="20"/>
        </w:rPr>
      </w:pPr>
      <w:r w:rsidRPr="00676E12">
        <w:rPr>
          <w:rFonts w:ascii="Calibri" w:hAnsi="Calibri"/>
          <w:sz w:val="20"/>
        </w:rPr>
        <w:t>Le jugement des offres sera effectué dans les conditions prévues ci-après :</w:t>
      </w:r>
    </w:p>
    <w:p w14:paraId="1236537F" w14:textId="77777777" w:rsidR="00363854" w:rsidRPr="00363854" w:rsidRDefault="00363854" w:rsidP="00363854">
      <w:pPr>
        <w:spacing w:after="0" w:line="240" w:lineRule="auto"/>
        <w:jc w:val="both"/>
        <w:rPr>
          <w:rFonts w:ascii="Calibri" w:eastAsia="Times New Roman" w:hAnsi="Calibri" w:cs="Calibri"/>
          <w:sz w:val="20"/>
          <w:szCs w:val="20"/>
          <w:lang w:eastAsia="fr-FR"/>
        </w:rPr>
      </w:pPr>
    </w:p>
    <w:p w14:paraId="492DF100" w14:textId="77777777" w:rsidR="00363854" w:rsidRPr="00676E12" w:rsidRDefault="00363854" w:rsidP="00676E12">
      <w:pPr>
        <w:numPr>
          <w:ilvl w:val="0"/>
          <w:numId w:val="12"/>
        </w:numPr>
        <w:tabs>
          <w:tab w:val="left" w:pos="284"/>
        </w:tabs>
        <w:spacing w:after="0" w:line="240" w:lineRule="auto"/>
        <w:ind w:left="0" w:firstLine="0"/>
        <w:contextualSpacing/>
        <w:jc w:val="both"/>
        <w:rPr>
          <w:rFonts w:ascii="Calibri" w:hAnsi="Calibri"/>
          <w:sz w:val="20"/>
        </w:rPr>
      </w:pPr>
      <w:r w:rsidRPr="00676E12">
        <w:rPr>
          <w:rFonts w:ascii="Calibri" w:hAnsi="Calibri"/>
          <w:sz w:val="20"/>
        </w:rPr>
        <w:t>En cas de discordance constatée dans une offre, le montant apparaissant à l’Acte d’Engagement prévaudra et les montants des détails de prix seront corrigés en conséquence.</w:t>
      </w:r>
    </w:p>
    <w:p w14:paraId="028359E1" w14:textId="35C53228" w:rsidR="00363854" w:rsidRPr="00676E12" w:rsidRDefault="00363854" w:rsidP="00676E12">
      <w:pPr>
        <w:numPr>
          <w:ilvl w:val="0"/>
          <w:numId w:val="13"/>
        </w:numPr>
        <w:tabs>
          <w:tab w:val="left" w:pos="284"/>
        </w:tabs>
        <w:spacing w:after="0" w:line="240" w:lineRule="auto"/>
        <w:ind w:left="0" w:firstLine="0"/>
        <w:contextualSpacing/>
        <w:jc w:val="both"/>
        <w:rPr>
          <w:rFonts w:ascii="Calibri" w:hAnsi="Calibri"/>
          <w:sz w:val="20"/>
        </w:rPr>
      </w:pPr>
      <w:r w:rsidRPr="00676E12">
        <w:rPr>
          <w:rFonts w:ascii="Calibri" w:hAnsi="Calibri"/>
          <w:sz w:val="20"/>
        </w:rPr>
        <w:t xml:space="preserve">Dans le cas où des erreurs de </w:t>
      </w:r>
      <w:r w:rsidRPr="00363854">
        <w:rPr>
          <w:rFonts w:ascii="Calibri" w:eastAsia="Arial Unicode MS" w:hAnsi="Calibri" w:cs="Calibri"/>
          <w:sz w:val="20"/>
          <w:szCs w:val="20"/>
          <w:lang w:eastAsia="fr-FR"/>
        </w:rPr>
        <w:t>multiplication, d’addition</w:t>
      </w:r>
      <w:r w:rsidRPr="00676E12">
        <w:rPr>
          <w:rFonts w:ascii="Calibri" w:hAnsi="Calibri"/>
          <w:sz w:val="20"/>
        </w:rPr>
        <w:t xml:space="preserve"> ou de </w:t>
      </w:r>
      <w:r w:rsidRPr="00363854">
        <w:rPr>
          <w:rFonts w:ascii="Calibri" w:eastAsia="Arial Unicode MS" w:hAnsi="Calibri" w:cs="Calibri"/>
          <w:sz w:val="20"/>
          <w:szCs w:val="20"/>
          <w:lang w:eastAsia="fr-FR"/>
        </w:rPr>
        <w:t>report</w:t>
      </w:r>
      <w:r w:rsidRPr="00676E12">
        <w:rPr>
          <w:rFonts w:ascii="Calibri" w:hAnsi="Calibri"/>
          <w:sz w:val="20"/>
        </w:rPr>
        <w:t xml:space="preserve"> seraient constatées dans des détails de prix figurant dans l’offre d’un entrepreneur soumissionnaire, il n’en sera pas tenu compte dans le jugement de la consultation. Toutefois, si l’entrepreneur concerné est sur le point d’être retenu, il sera invité à rectifier ces pièces pour les mettre en harmonie avec le prix forfaitaire correspondant indiqué dans l’Acte </w:t>
      </w:r>
      <w:r w:rsidR="002576BA" w:rsidRPr="00676E12">
        <w:rPr>
          <w:rFonts w:ascii="Calibri" w:hAnsi="Calibri"/>
          <w:sz w:val="20"/>
        </w:rPr>
        <w:t>d’Engagement ;</w:t>
      </w:r>
      <w:r w:rsidRPr="00676E12">
        <w:rPr>
          <w:rFonts w:ascii="Calibri" w:hAnsi="Calibri"/>
          <w:sz w:val="20"/>
        </w:rPr>
        <w:t xml:space="preserve"> en cas de refus, son offre sera éliminée comme non cohérente.</w:t>
      </w:r>
    </w:p>
    <w:p w14:paraId="39C0779A" w14:textId="76D7B958" w:rsidR="00363854" w:rsidRPr="00676E12" w:rsidRDefault="00363854" w:rsidP="00676E12">
      <w:pPr>
        <w:numPr>
          <w:ilvl w:val="0"/>
          <w:numId w:val="12"/>
        </w:numPr>
        <w:tabs>
          <w:tab w:val="left" w:pos="284"/>
        </w:tabs>
        <w:spacing w:after="0" w:line="240" w:lineRule="auto"/>
        <w:ind w:left="0" w:firstLine="0"/>
        <w:contextualSpacing/>
        <w:jc w:val="both"/>
        <w:rPr>
          <w:rFonts w:ascii="Calibri" w:hAnsi="Calibri"/>
          <w:sz w:val="20"/>
        </w:rPr>
      </w:pPr>
      <w:r w:rsidRPr="00676E12">
        <w:rPr>
          <w:rFonts w:ascii="Calibri" w:hAnsi="Calibri"/>
          <w:sz w:val="20"/>
        </w:rPr>
        <w:t>Les offres présentant des prix anormalement bas (seuil fixé à 20% en dessous de la moyenne des offres présentées) pourront faire l’objet d’une demande de complément d’information ou être purement et simplement écartées.</w:t>
      </w:r>
    </w:p>
    <w:p w14:paraId="1E832EF8" w14:textId="77777777" w:rsidR="005A5B6C" w:rsidRPr="00363854" w:rsidRDefault="005A5B6C" w:rsidP="00363854">
      <w:pPr>
        <w:spacing w:after="0" w:line="240" w:lineRule="auto"/>
        <w:jc w:val="both"/>
        <w:rPr>
          <w:rFonts w:ascii="Calibri" w:eastAsia="Times New Roman" w:hAnsi="Calibri" w:cs="Calibri"/>
          <w:sz w:val="20"/>
          <w:szCs w:val="20"/>
          <w:lang w:eastAsia="fr-FR"/>
        </w:rPr>
      </w:pPr>
    </w:p>
    <w:p w14:paraId="27B919B7" w14:textId="77777777" w:rsidR="00363854" w:rsidRPr="00363854" w:rsidRDefault="00363854" w:rsidP="00363854">
      <w:pPr>
        <w:spacing w:after="0" w:line="240" w:lineRule="auto"/>
        <w:jc w:val="both"/>
        <w:rPr>
          <w:rFonts w:ascii="Calibri" w:eastAsia="Times New Roman" w:hAnsi="Calibri" w:cs="Calibri"/>
          <w:b/>
          <w:sz w:val="20"/>
          <w:szCs w:val="20"/>
          <w:lang w:eastAsia="fr-FR"/>
        </w:rPr>
      </w:pPr>
      <w:r w:rsidRPr="00363854">
        <w:rPr>
          <w:rFonts w:ascii="Calibri" w:eastAsia="Times New Roman" w:hAnsi="Calibri" w:cs="Calibri"/>
          <w:b/>
          <w:sz w:val="20"/>
          <w:szCs w:val="20"/>
          <w:lang w:eastAsia="fr-FR"/>
        </w:rPr>
        <w:t>4.2 Critères et pondération</w:t>
      </w:r>
    </w:p>
    <w:p w14:paraId="70E493F9" w14:textId="37ECA7CD" w:rsidR="00622091" w:rsidRPr="00676E12" w:rsidRDefault="00622091" w:rsidP="00676E12">
      <w:pPr>
        <w:spacing w:after="0" w:line="240" w:lineRule="auto"/>
        <w:jc w:val="both"/>
        <w:rPr>
          <w:rFonts w:ascii="Calibri" w:hAnsi="Calibri"/>
          <w:sz w:val="20"/>
        </w:rPr>
      </w:pPr>
      <w:r w:rsidRPr="00676E12">
        <w:rPr>
          <w:rFonts w:ascii="Calibri" w:hAnsi="Calibri"/>
          <w:sz w:val="20"/>
        </w:rPr>
        <w:t xml:space="preserve">Pour déterminer les offres correspondant au mieux aux besoins exprimés, la Commission d’Appel d’Offres prendra en compte les critères et sous-critères de pondération </w:t>
      </w:r>
      <w:r>
        <w:rPr>
          <w:rFonts w:ascii="Calibri" w:eastAsia="Times New Roman" w:hAnsi="Calibri" w:cs="Calibri"/>
          <w:sz w:val="20"/>
          <w:szCs w:val="20"/>
          <w:lang w:eastAsia="fr-FR"/>
        </w:rPr>
        <w:t xml:space="preserve">ci-dessous, </w:t>
      </w:r>
      <w:r w:rsidRPr="00D84795">
        <w:rPr>
          <w:rFonts w:ascii="Calibri" w:eastAsia="Times New Roman" w:hAnsi="Calibri" w:cs="Calibri"/>
          <w:sz w:val="20"/>
          <w:szCs w:val="20"/>
          <w:lang w:eastAsia="fr-FR"/>
        </w:rPr>
        <w:t>lesquels demeurent un outil d’aide à la décision de cette dernière sans l’engager définitivement.</w:t>
      </w:r>
    </w:p>
    <w:tbl>
      <w:tblPr>
        <w:tblpPr w:leftFromText="141" w:rightFromText="141" w:vertAnchor="text" w:horzAnchor="page" w:tblpX="1135" w:tblpY="168"/>
        <w:tblW w:w="9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55"/>
        <w:gridCol w:w="6662"/>
        <w:gridCol w:w="1391"/>
      </w:tblGrid>
      <w:tr w:rsidR="00222B79" w:rsidRPr="00363854" w14:paraId="75CF1072" w14:textId="77777777" w:rsidTr="00FD186C">
        <w:trPr>
          <w:trHeight w:val="300"/>
        </w:trPr>
        <w:tc>
          <w:tcPr>
            <w:tcW w:w="1555" w:type="dxa"/>
            <w:shd w:val="clear" w:color="auto" w:fill="auto"/>
            <w:noWrap/>
            <w:vAlign w:val="center"/>
            <w:hideMark/>
          </w:tcPr>
          <w:p w14:paraId="7135F27A" w14:textId="0CEE2ABC" w:rsidR="00363854" w:rsidRPr="00676E12" w:rsidRDefault="00363854" w:rsidP="00676E12">
            <w:pPr>
              <w:spacing w:after="0" w:line="240" w:lineRule="auto"/>
              <w:ind w:left="72" w:hanging="72"/>
              <w:jc w:val="center"/>
              <w:rPr>
                <w:rFonts w:ascii="Calibri" w:hAnsi="Calibri"/>
                <w:b/>
                <w:color w:val="E36C0A"/>
                <w:sz w:val="20"/>
              </w:rPr>
            </w:pPr>
            <w:r w:rsidRPr="00363854">
              <w:rPr>
                <w:rFonts w:ascii="Calibri" w:eastAsia="Times New Roman" w:hAnsi="Calibri" w:cs="Calibri"/>
                <w:b/>
                <w:color w:val="E36C0A"/>
                <w:sz w:val="20"/>
                <w:szCs w:val="20"/>
                <w:lang w:eastAsia="fr-FR"/>
              </w:rPr>
              <w:t>CRITERES</w:t>
            </w:r>
          </w:p>
        </w:tc>
        <w:tc>
          <w:tcPr>
            <w:tcW w:w="6662" w:type="dxa"/>
            <w:shd w:val="clear" w:color="auto" w:fill="auto"/>
            <w:vAlign w:val="center"/>
            <w:hideMark/>
          </w:tcPr>
          <w:p w14:paraId="3DA4250A" w14:textId="27EA17CF" w:rsidR="00363854" w:rsidRPr="00676E12" w:rsidRDefault="00363854" w:rsidP="00676E12">
            <w:pPr>
              <w:spacing w:after="0" w:line="240" w:lineRule="auto"/>
              <w:jc w:val="center"/>
              <w:rPr>
                <w:rFonts w:ascii="Calibri" w:hAnsi="Calibri"/>
                <w:b/>
                <w:color w:val="E36C0A"/>
                <w:sz w:val="20"/>
              </w:rPr>
            </w:pPr>
            <w:r w:rsidRPr="00363854">
              <w:rPr>
                <w:rFonts w:ascii="Calibri" w:eastAsia="Times New Roman" w:hAnsi="Calibri" w:cs="Calibri"/>
                <w:b/>
                <w:color w:val="E36C0A"/>
                <w:sz w:val="20"/>
                <w:szCs w:val="20"/>
                <w:lang w:eastAsia="fr-FR"/>
              </w:rPr>
              <w:t>SOUS-CRITERES</w:t>
            </w:r>
          </w:p>
        </w:tc>
        <w:tc>
          <w:tcPr>
            <w:tcW w:w="1391" w:type="dxa"/>
            <w:shd w:val="clear" w:color="auto" w:fill="auto"/>
            <w:noWrap/>
            <w:vAlign w:val="center"/>
            <w:hideMark/>
          </w:tcPr>
          <w:p w14:paraId="5D2DBEA2" w14:textId="5AA02BCD" w:rsidR="00363854" w:rsidRPr="00676E12" w:rsidRDefault="00363854" w:rsidP="00676E12">
            <w:pPr>
              <w:spacing w:after="0" w:line="240" w:lineRule="auto"/>
              <w:jc w:val="center"/>
              <w:rPr>
                <w:rFonts w:ascii="Calibri" w:hAnsi="Calibri"/>
                <w:b/>
                <w:color w:val="E36C0A"/>
                <w:sz w:val="20"/>
              </w:rPr>
            </w:pPr>
            <w:r w:rsidRPr="00363854">
              <w:rPr>
                <w:rFonts w:ascii="Calibri" w:eastAsia="Times New Roman" w:hAnsi="Calibri" w:cs="Calibri"/>
                <w:b/>
                <w:bCs/>
                <w:color w:val="E36C0A"/>
                <w:sz w:val="20"/>
                <w:szCs w:val="20"/>
                <w:lang w:eastAsia="fr-FR"/>
              </w:rPr>
              <w:t>PONDERATION</w:t>
            </w:r>
          </w:p>
        </w:tc>
      </w:tr>
      <w:tr w:rsidR="00222B79" w:rsidRPr="00363854" w14:paraId="6991F7E1" w14:textId="77777777" w:rsidTr="00FD186C">
        <w:trPr>
          <w:trHeight w:val="300"/>
        </w:trPr>
        <w:tc>
          <w:tcPr>
            <w:tcW w:w="1555" w:type="dxa"/>
            <w:shd w:val="clear" w:color="auto" w:fill="auto"/>
            <w:noWrap/>
            <w:vAlign w:val="center"/>
          </w:tcPr>
          <w:p w14:paraId="2B158028" w14:textId="4DBD3BE0" w:rsidR="00363854" w:rsidRPr="00676E12" w:rsidRDefault="00363854" w:rsidP="00676E12">
            <w:pPr>
              <w:spacing w:after="0" w:line="240" w:lineRule="auto"/>
              <w:ind w:left="311" w:hanging="311"/>
              <w:rPr>
                <w:rFonts w:ascii="Calibri" w:hAnsi="Calibri"/>
                <w:b/>
                <w:sz w:val="20"/>
              </w:rPr>
            </w:pPr>
            <w:r w:rsidRPr="00363854">
              <w:rPr>
                <w:rFonts w:ascii="Calibri" w:eastAsia="Times New Roman" w:hAnsi="Calibri" w:cs="Calibri"/>
                <w:b/>
                <w:sz w:val="20"/>
                <w:szCs w:val="20"/>
                <w:lang w:eastAsia="fr-FR"/>
              </w:rPr>
              <w:t>1 - Financier</w:t>
            </w:r>
          </w:p>
        </w:tc>
        <w:tc>
          <w:tcPr>
            <w:tcW w:w="6662" w:type="dxa"/>
            <w:shd w:val="clear" w:color="auto" w:fill="auto"/>
            <w:vAlign w:val="center"/>
          </w:tcPr>
          <w:p w14:paraId="72E237EC" w14:textId="6FAEE97F" w:rsidR="00363854" w:rsidRPr="00676E12" w:rsidRDefault="00363854" w:rsidP="00676E12">
            <w:pPr>
              <w:spacing w:after="0" w:line="240" w:lineRule="auto"/>
              <w:rPr>
                <w:rFonts w:ascii="Calibri" w:hAnsi="Calibri"/>
                <w:b/>
                <w:color w:val="E36C0A"/>
                <w:sz w:val="20"/>
              </w:rPr>
            </w:pPr>
            <w:r w:rsidRPr="00363854">
              <w:rPr>
                <w:rFonts w:ascii="Calibri" w:eastAsia="Times New Roman" w:hAnsi="Calibri" w:cs="Calibri"/>
                <w:b/>
                <w:sz w:val="20"/>
                <w:szCs w:val="20"/>
                <w:lang w:eastAsia="fr-FR"/>
              </w:rPr>
              <w:t>Prix de l’offre</w:t>
            </w:r>
          </w:p>
        </w:tc>
        <w:tc>
          <w:tcPr>
            <w:tcW w:w="1391" w:type="dxa"/>
            <w:shd w:val="clear" w:color="auto" w:fill="auto"/>
            <w:noWrap/>
            <w:vAlign w:val="center"/>
          </w:tcPr>
          <w:p w14:paraId="6B885E2E" w14:textId="116F662A" w:rsidR="00363854" w:rsidRPr="00D05453" w:rsidRDefault="00363854" w:rsidP="00676E12">
            <w:pPr>
              <w:spacing w:after="0" w:line="240" w:lineRule="auto"/>
              <w:jc w:val="center"/>
              <w:rPr>
                <w:rFonts w:ascii="Calibri" w:hAnsi="Calibri"/>
                <w:b/>
                <w:color w:val="000000" w:themeColor="text1"/>
                <w:sz w:val="20"/>
              </w:rPr>
            </w:pPr>
            <w:r w:rsidRPr="00D05453">
              <w:rPr>
                <w:rFonts w:ascii="Calibri" w:hAnsi="Calibri"/>
                <w:b/>
                <w:color w:val="000000" w:themeColor="text1"/>
                <w:sz w:val="20"/>
              </w:rPr>
              <w:t>40</w:t>
            </w:r>
            <w:r w:rsidR="003D2765" w:rsidRPr="00D05453">
              <w:rPr>
                <w:rFonts w:ascii="Calibri" w:eastAsia="Times New Roman" w:hAnsi="Calibri" w:cs="Calibri"/>
                <w:b/>
                <w:bCs/>
                <w:color w:val="000000" w:themeColor="text1"/>
                <w:sz w:val="20"/>
                <w:szCs w:val="20"/>
                <w:lang w:eastAsia="fr-FR"/>
              </w:rPr>
              <w:t xml:space="preserve"> %</w:t>
            </w:r>
          </w:p>
        </w:tc>
      </w:tr>
      <w:tr w:rsidR="00222B79" w:rsidRPr="00363854" w14:paraId="44E9FE37" w14:textId="77777777" w:rsidTr="00FD186C">
        <w:trPr>
          <w:trHeight w:val="300"/>
        </w:trPr>
        <w:tc>
          <w:tcPr>
            <w:tcW w:w="1555" w:type="dxa"/>
            <w:shd w:val="clear" w:color="auto" w:fill="auto"/>
            <w:noWrap/>
            <w:vAlign w:val="center"/>
            <w:hideMark/>
          </w:tcPr>
          <w:p w14:paraId="1FDF659B" w14:textId="2440A746" w:rsidR="00363854" w:rsidRPr="00676E12" w:rsidRDefault="00363854" w:rsidP="00676E12">
            <w:pPr>
              <w:spacing w:after="0" w:line="240" w:lineRule="auto"/>
              <w:ind w:left="311" w:hanging="311"/>
              <w:rPr>
                <w:rFonts w:ascii="Calibri" w:hAnsi="Calibri"/>
                <w:b/>
                <w:sz w:val="20"/>
              </w:rPr>
            </w:pPr>
            <w:r w:rsidRPr="00363854">
              <w:rPr>
                <w:rFonts w:ascii="Calibri" w:eastAsia="Times New Roman" w:hAnsi="Calibri" w:cs="Calibri"/>
                <w:b/>
                <w:sz w:val="20"/>
                <w:szCs w:val="20"/>
                <w:lang w:eastAsia="fr-FR"/>
              </w:rPr>
              <w:t>2 - Technique</w:t>
            </w:r>
            <w:r w:rsidR="0086078C">
              <w:rPr>
                <w:rFonts w:ascii="Calibri" w:eastAsia="Times New Roman" w:hAnsi="Calibri" w:cs="Calibri"/>
                <w:b/>
                <w:sz w:val="20"/>
                <w:szCs w:val="20"/>
                <w:lang w:eastAsia="fr-FR"/>
              </w:rPr>
              <w:t>s</w:t>
            </w:r>
          </w:p>
        </w:tc>
        <w:tc>
          <w:tcPr>
            <w:tcW w:w="6662" w:type="dxa"/>
            <w:shd w:val="clear" w:color="auto" w:fill="auto"/>
            <w:vAlign w:val="center"/>
            <w:hideMark/>
          </w:tcPr>
          <w:p w14:paraId="5849B03E" w14:textId="5F5DDEE7" w:rsidR="00363854" w:rsidRPr="00676E12" w:rsidRDefault="00FD186C" w:rsidP="00676E12">
            <w:pPr>
              <w:spacing w:after="0" w:line="240" w:lineRule="auto"/>
              <w:rPr>
                <w:rFonts w:ascii="Calibri" w:hAnsi="Calibri"/>
                <w:color w:val="E36C0A"/>
                <w:sz w:val="20"/>
              </w:rPr>
            </w:pPr>
            <w:r w:rsidRPr="00363854">
              <w:rPr>
                <w:rFonts w:ascii="Calibri" w:eastAsia="Times New Roman" w:hAnsi="Calibri" w:cs="Calibri"/>
                <w:b/>
                <w:color w:val="000000"/>
                <w:sz w:val="20"/>
                <w:szCs w:val="20"/>
                <w:lang w:eastAsia="fr-FR"/>
              </w:rPr>
              <w:t>Mémoire technique</w:t>
            </w:r>
          </w:p>
        </w:tc>
        <w:tc>
          <w:tcPr>
            <w:tcW w:w="1391" w:type="dxa"/>
            <w:shd w:val="clear" w:color="auto" w:fill="auto"/>
            <w:noWrap/>
            <w:vAlign w:val="center"/>
            <w:hideMark/>
          </w:tcPr>
          <w:p w14:paraId="1DFB1890" w14:textId="053A1F30" w:rsidR="00363854" w:rsidRPr="00D05453" w:rsidRDefault="00363854" w:rsidP="00676E12">
            <w:pPr>
              <w:spacing w:after="0" w:line="240" w:lineRule="auto"/>
              <w:jc w:val="center"/>
              <w:rPr>
                <w:rFonts w:ascii="Calibri" w:hAnsi="Calibri"/>
                <w:b/>
                <w:color w:val="000000" w:themeColor="text1"/>
                <w:sz w:val="20"/>
              </w:rPr>
            </w:pPr>
            <w:r w:rsidRPr="00D05453">
              <w:rPr>
                <w:rFonts w:ascii="Calibri" w:hAnsi="Calibri"/>
                <w:b/>
                <w:color w:val="000000" w:themeColor="text1"/>
                <w:sz w:val="20"/>
              </w:rPr>
              <w:t>60</w:t>
            </w:r>
            <w:r w:rsidR="003D2765" w:rsidRPr="00D05453">
              <w:rPr>
                <w:rFonts w:ascii="Calibri" w:eastAsia="Times New Roman" w:hAnsi="Calibri" w:cs="Calibri"/>
                <w:b/>
                <w:bCs/>
                <w:color w:val="000000" w:themeColor="text1"/>
                <w:sz w:val="20"/>
                <w:szCs w:val="20"/>
                <w:lang w:eastAsia="fr-FR"/>
              </w:rPr>
              <w:t xml:space="preserve"> %</w:t>
            </w:r>
          </w:p>
        </w:tc>
      </w:tr>
      <w:tr w:rsidR="00222B79" w:rsidRPr="00363854" w14:paraId="1F431015" w14:textId="77777777" w:rsidTr="00FD186C">
        <w:trPr>
          <w:trHeight w:val="300"/>
        </w:trPr>
        <w:tc>
          <w:tcPr>
            <w:tcW w:w="1555" w:type="dxa"/>
            <w:shd w:val="clear" w:color="auto" w:fill="auto"/>
            <w:noWrap/>
            <w:vAlign w:val="center"/>
          </w:tcPr>
          <w:p w14:paraId="36C17DD9" w14:textId="2F3D1FC8" w:rsidR="00363854" w:rsidRPr="00676E12" w:rsidRDefault="00363854" w:rsidP="00676E12">
            <w:pPr>
              <w:spacing w:after="0" w:line="240" w:lineRule="auto"/>
              <w:ind w:left="311" w:hanging="311"/>
              <w:rPr>
                <w:rFonts w:ascii="Calibri" w:hAnsi="Calibri"/>
                <w:b/>
                <w:color w:val="000000"/>
                <w:sz w:val="20"/>
              </w:rPr>
            </w:pPr>
          </w:p>
        </w:tc>
        <w:tc>
          <w:tcPr>
            <w:tcW w:w="6662" w:type="dxa"/>
            <w:shd w:val="clear" w:color="auto" w:fill="auto"/>
            <w:vAlign w:val="center"/>
          </w:tcPr>
          <w:p w14:paraId="3805C99F" w14:textId="7990D5DC" w:rsidR="00363854" w:rsidRPr="00676E12" w:rsidRDefault="00FD186C" w:rsidP="00676E12">
            <w:pPr>
              <w:spacing w:after="0" w:line="240" w:lineRule="auto"/>
              <w:rPr>
                <w:rFonts w:ascii="Calibri" w:hAnsi="Calibri"/>
                <w:color w:val="000000"/>
                <w:sz w:val="20"/>
              </w:rPr>
            </w:pPr>
            <w:r>
              <w:rPr>
                <w:rFonts w:ascii="Calibri" w:eastAsia="Times New Roman" w:hAnsi="Calibri" w:cs="Calibri"/>
                <w:color w:val="000000"/>
                <w:sz w:val="20"/>
                <w:szCs w:val="20"/>
                <w:lang w:eastAsia="fr-FR"/>
              </w:rPr>
              <w:t>2.</w:t>
            </w:r>
            <w:r w:rsidRPr="00676E12">
              <w:rPr>
                <w:rFonts w:ascii="Calibri" w:hAnsi="Calibri"/>
                <w:color w:val="000000"/>
                <w:sz w:val="20"/>
              </w:rPr>
              <w:t>1</w:t>
            </w:r>
            <w:r w:rsidR="00363854" w:rsidRPr="00363854">
              <w:rPr>
                <w:rFonts w:ascii="Calibri" w:eastAsia="Times New Roman" w:hAnsi="Calibri" w:cs="Calibri"/>
                <w:color w:val="000000"/>
                <w:sz w:val="20"/>
                <w:szCs w:val="20"/>
                <w:lang w:eastAsia="fr-FR"/>
              </w:rPr>
              <w:t xml:space="preserve"> R</w:t>
            </w:r>
            <w:r w:rsidR="00204C39">
              <w:rPr>
                <w:rFonts w:ascii="Calibri" w:eastAsia="Times New Roman" w:hAnsi="Calibri" w:cs="Calibri"/>
                <w:color w:val="000000"/>
                <w:sz w:val="20"/>
                <w:szCs w:val="20"/>
                <w:lang w:eastAsia="fr-FR"/>
              </w:rPr>
              <w:t>éférences</w:t>
            </w:r>
            <w:r w:rsidR="00204C39" w:rsidRPr="00676E12">
              <w:rPr>
                <w:rFonts w:ascii="Calibri" w:hAnsi="Calibri"/>
                <w:color w:val="000000"/>
                <w:sz w:val="20"/>
              </w:rPr>
              <w:t xml:space="preserve"> de travaux similaires</w:t>
            </w:r>
          </w:p>
        </w:tc>
        <w:tc>
          <w:tcPr>
            <w:tcW w:w="1391" w:type="dxa"/>
            <w:shd w:val="clear" w:color="auto" w:fill="auto"/>
            <w:noWrap/>
            <w:vAlign w:val="center"/>
          </w:tcPr>
          <w:p w14:paraId="51149FCB" w14:textId="69220690" w:rsidR="00363854" w:rsidRPr="00676E12" w:rsidRDefault="001A4091" w:rsidP="00676E12">
            <w:pPr>
              <w:spacing w:after="0" w:line="240" w:lineRule="auto"/>
              <w:rPr>
                <w:rFonts w:ascii="Calibri" w:hAnsi="Calibri"/>
                <w:color w:val="000000"/>
                <w:sz w:val="20"/>
              </w:rPr>
            </w:pPr>
            <w:r w:rsidRPr="00676E12">
              <w:rPr>
                <w:rFonts w:ascii="Calibri" w:hAnsi="Calibri"/>
                <w:color w:val="000000"/>
                <w:sz w:val="20"/>
              </w:rPr>
              <w:t>1</w:t>
            </w:r>
            <w:r>
              <w:rPr>
                <w:rFonts w:ascii="Calibri" w:hAnsi="Calibri"/>
                <w:color w:val="000000"/>
                <w:sz w:val="20"/>
              </w:rPr>
              <w:t>0</w:t>
            </w:r>
          </w:p>
        </w:tc>
      </w:tr>
      <w:tr w:rsidR="00222B79" w:rsidRPr="00363854" w14:paraId="2319ABEE" w14:textId="77777777" w:rsidTr="00FD186C">
        <w:trPr>
          <w:trHeight w:val="300"/>
        </w:trPr>
        <w:tc>
          <w:tcPr>
            <w:tcW w:w="1555" w:type="dxa"/>
            <w:shd w:val="clear" w:color="auto" w:fill="auto"/>
            <w:noWrap/>
            <w:vAlign w:val="center"/>
          </w:tcPr>
          <w:p w14:paraId="6ACCA73B" w14:textId="77777777" w:rsidR="00363854" w:rsidRPr="00676E12" w:rsidRDefault="00363854" w:rsidP="00676E12">
            <w:pPr>
              <w:spacing w:after="0" w:line="240" w:lineRule="auto"/>
              <w:ind w:left="311" w:hanging="311"/>
              <w:rPr>
                <w:rFonts w:ascii="Calibri" w:hAnsi="Calibri"/>
                <w:b/>
                <w:color w:val="000000"/>
                <w:sz w:val="20"/>
              </w:rPr>
            </w:pPr>
          </w:p>
        </w:tc>
        <w:tc>
          <w:tcPr>
            <w:tcW w:w="6662" w:type="dxa"/>
            <w:shd w:val="clear" w:color="auto" w:fill="auto"/>
            <w:vAlign w:val="center"/>
          </w:tcPr>
          <w:p w14:paraId="483865B7" w14:textId="44695F0B" w:rsidR="00363854" w:rsidRPr="00676E12" w:rsidRDefault="00FD186C" w:rsidP="00676E12">
            <w:pPr>
              <w:spacing w:after="0" w:line="240" w:lineRule="auto"/>
              <w:rPr>
                <w:rFonts w:ascii="Calibri" w:hAnsi="Calibri"/>
                <w:color w:val="000000"/>
                <w:sz w:val="20"/>
              </w:rPr>
            </w:pPr>
            <w:r>
              <w:rPr>
                <w:rFonts w:ascii="Calibri" w:eastAsia="Times New Roman" w:hAnsi="Calibri" w:cs="Calibri"/>
                <w:color w:val="000000"/>
                <w:sz w:val="20"/>
                <w:szCs w:val="20"/>
                <w:lang w:eastAsia="fr-FR"/>
              </w:rPr>
              <w:t>2.</w:t>
            </w:r>
            <w:r w:rsidR="00363854" w:rsidRPr="00363854">
              <w:rPr>
                <w:rFonts w:ascii="Calibri" w:eastAsia="Times New Roman" w:hAnsi="Calibri" w:cs="Calibri"/>
                <w:color w:val="000000"/>
                <w:sz w:val="20"/>
                <w:szCs w:val="20"/>
                <w:lang w:eastAsia="fr-FR"/>
              </w:rPr>
              <w:t xml:space="preserve">2 Moyens humains </w:t>
            </w:r>
            <w:r w:rsidR="00C078E2">
              <w:rPr>
                <w:rFonts w:ascii="Calibri" w:eastAsia="Times New Roman" w:hAnsi="Calibri" w:cs="Calibri"/>
                <w:color w:val="000000"/>
                <w:sz w:val="20"/>
                <w:szCs w:val="20"/>
                <w:lang w:eastAsia="fr-FR"/>
              </w:rPr>
              <w:t>affectés spécifiquement au chantier</w:t>
            </w:r>
            <w:r w:rsidR="00C078E2" w:rsidRPr="00676E12">
              <w:rPr>
                <w:rFonts w:ascii="Calibri" w:hAnsi="Calibri"/>
                <w:color w:val="000000"/>
                <w:sz w:val="20"/>
              </w:rPr>
              <w:t>,</w:t>
            </w:r>
            <w:r w:rsidR="00363854" w:rsidRPr="00676E12">
              <w:rPr>
                <w:rFonts w:ascii="Calibri" w:hAnsi="Calibri"/>
                <w:color w:val="000000"/>
                <w:sz w:val="20"/>
              </w:rPr>
              <w:t xml:space="preserve"> recours à la sous-traitance                                                                                                                      </w:t>
            </w:r>
          </w:p>
        </w:tc>
        <w:tc>
          <w:tcPr>
            <w:tcW w:w="1391" w:type="dxa"/>
            <w:shd w:val="clear" w:color="auto" w:fill="auto"/>
            <w:noWrap/>
            <w:vAlign w:val="center"/>
          </w:tcPr>
          <w:p w14:paraId="36A2EAE2" w14:textId="1970083C" w:rsidR="00363854" w:rsidRPr="00676E12" w:rsidRDefault="00943495" w:rsidP="00676E12">
            <w:pPr>
              <w:spacing w:after="0" w:line="240" w:lineRule="auto"/>
              <w:rPr>
                <w:rFonts w:ascii="Calibri" w:hAnsi="Calibri"/>
                <w:color w:val="000000"/>
                <w:sz w:val="20"/>
              </w:rPr>
            </w:pPr>
            <w:r>
              <w:rPr>
                <w:rFonts w:ascii="Calibri" w:eastAsia="Times New Roman" w:hAnsi="Calibri" w:cs="Calibri"/>
                <w:iCs/>
                <w:color w:val="000000"/>
                <w:sz w:val="20"/>
                <w:szCs w:val="20"/>
                <w:lang w:eastAsia="fr-FR"/>
              </w:rPr>
              <w:t>6</w:t>
            </w:r>
          </w:p>
        </w:tc>
      </w:tr>
      <w:tr w:rsidR="00943495" w:rsidRPr="00363854" w14:paraId="0C6EA3F0" w14:textId="77777777" w:rsidTr="00FD186C">
        <w:trPr>
          <w:trHeight w:val="300"/>
        </w:trPr>
        <w:tc>
          <w:tcPr>
            <w:tcW w:w="1555" w:type="dxa"/>
            <w:shd w:val="clear" w:color="auto" w:fill="auto"/>
            <w:noWrap/>
            <w:vAlign w:val="center"/>
          </w:tcPr>
          <w:p w14:paraId="7F13261B" w14:textId="77777777" w:rsidR="00943495" w:rsidRPr="00363854" w:rsidRDefault="00943495" w:rsidP="00363854">
            <w:pPr>
              <w:spacing w:after="0" w:line="240" w:lineRule="auto"/>
              <w:ind w:left="311" w:hanging="311"/>
              <w:rPr>
                <w:rFonts w:ascii="Calibri" w:eastAsia="Times New Roman" w:hAnsi="Calibri" w:cs="Calibri"/>
                <w:b/>
                <w:bCs/>
                <w:color w:val="000000"/>
                <w:sz w:val="20"/>
                <w:szCs w:val="20"/>
                <w:lang w:eastAsia="fr-FR"/>
              </w:rPr>
            </w:pPr>
          </w:p>
        </w:tc>
        <w:tc>
          <w:tcPr>
            <w:tcW w:w="6662" w:type="dxa"/>
            <w:shd w:val="clear" w:color="auto" w:fill="auto"/>
            <w:vAlign w:val="center"/>
          </w:tcPr>
          <w:p w14:paraId="1CA9C9AE" w14:textId="6E7AFBA1" w:rsidR="00943495" w:rsidRDefault="00943495" w:rsidP="00C078E2">
            <w:pPr>
              <w:spacing w:after="0" w:line="24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2.3 Moyens matériels  affectés spécifiquement au chantier</w:t>
            </w:r>
          </w:p>
        </w:tc>
        <w:tc>
          <w:tcPr>
            <w:tcW w:w="1391" w:type="dxa"/>
            <w:shd w:val="clear" w:color="auto" w:fill="auto"/>
            <w:noWrap/>
            <w:vAlign w:val="center"/>
          </w:tcPr>
          <w:p w14:paraId="38AAD308" w14:textId="2E6E1AC0" w:rsidR="00943495" w:rsidRPr="00363854" w:rsidRDefault="00943495" w:rsidP="00204C39">
            <w:pPr>
              <w:spacing w:after="0" w:line="240" w:lineRule="auto"/>
              <w:rPr>
                <w:rFonts w:ascii="Calibri" w:eastAsia="Times New Roman" w:hAnsi="Calibri" w:cs="Calibri"/>
                <w:iCs/>
                <w:color w:val="000000"/>
                <w:sz w:val="20"/>
                <w:szCs w:val="20"/>
                <w:lang w:eastAsia="fr-FR"/>
              </w:rPr>
            </w:pPr>
            <w:r>
              <w:rPr>
                <w:rFonts w:ascii="Calibri" w:eastAsia="Times New Roman" w:hAnsi="Calibri" w:cs="Calibri"/>
                <w:iCs/>
                <w:color w:val="000000"/>
                <w:sz w:val="20"/>
                <w:szCs w:val="20"/>
                <w:lang w:eastAsia="fr-FR"/>
              </w:rPr>
              <w:t>4</w:t>
            </w:r>
          </w:p>
        </w:tc>
      </w:tr>
      <w:tr w:rsidR="004D5AA9" w:rsidRPr="00363854" w14:paraId="7D5C2473" w14:textId="77777777" w:rsidTr="00FD186C">
        <w:trPr>
          <w:trHeight w:val="300"/>
        </w:trPr>
        <w:tc>
          <w:tcPr>
            <w:tcW w:w="1555" w:type="dxa"/>
            <w:shd w:val="clear" w:color="auto" w:fill="auto"/>
            <w:noWrap/>
            <w:vAlign w:val="center"/>
          </w:tcPr>
          <w:p w14:paraId="7C99571C" w14:textId="77777777" w:rsidR="004D5AA9" w:rsidRPr="00363854" w:rsidRDefault="004D5AA9" w:rsidP="004D5AA9">
            <w:pPr>
              <w:spacing w:after="0" w:line="240" w:lineRule="auto"/>
              <w:ind w:left="311" w:hanging="311"/>
              <w:rPr>
                <w:rFonts w:ascii="Calibri" w:eastAsia="Times New Roman" w:hAnsi="Calibri" w:cs="Calibri"/>
                <w:b/>
                <w:bCs/>
                <w:color w:val="000000"/>
                <w:sz w:val="20"/>
                <w:szCs w:val="20"/>
                <w:lang w:eastAsia="fr-FR"/>
              </w:rPr>
            </w:pPr>
          </w:p>
        </w:tc>
        <w:tc>
          <w:tcPr>
            <w:tcW w:w="6662" w:type="dxa"/>
            <w:shd w:val="clear" w:color="auto" w:fill="auto"/>
            <w:vAlign w:val="center"/>
          </w:tcPr>
          <w:p w14:paraId="21AFBAA5" w14:textId="55B880FE" w:rsidR="004D5AA9" w:rsidRPr="00363854" w:rsidRDefault="00FD186C" w:rsidP="003B7A8A">
            <w:pPr>
              <w:spacing w:after="0" w:line="24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2.</w:t>
            </w:r>
            <w:r w:rsidR="004D5AA9">
              <w:rPr>
                <w:rFonts w:ascii="Calibri" w:eastAsia="Times New Roman" w:hAnsi="Calibri" w:cs="Calibri"/>
                <w:color w:val="000000"/>
                <w:sz w:val="20"/>
                <w:szCs w:val="20"/>
                <w:lang w:eastAsia="fr-FR"/>
              </w:rPr>
              <w:t>3</w:t>
            </w:r>
            <w:r w:rsidR="004D5AA9" w:rsidRPr="00363854">
              <w:rPr>
                <w:rFonts w:ascii="Calibri" w:eastAsia="Times New Roman" w:hAnsi="Calibri" w:cs="Calibri"/>
                <w:color w:val="000000"/>
                <w:sz w:val="20"/>
                <w:szCs w:val="20"/>
                <w:lang w:eastAsia="fr-FR"/>
              </w:rPr>
              <w:t xml:space="preserve"> </w:t>
            </w:r>
            <w:r w:rsidR="009C4E9C">
              <w:rPr>
                <w:rFonts w:ascii="Calibri" w:eastAsia="Times New Roman" w:hAnsi="Calibri" w:cs="Calibri"/>
                <w:color w:val="000000"/>
                <w:sz w:val="20"/>
                <w:szCs w:val="20"/>
                <w:lang w:eastAsia="fr-FR"/>
              </w:rPr>
              <w:t>Compatibilité du plan de charge</w:t>
            </w:r>
            <w:r w:rsidR="004D5AA9" w:rsidRPr="00363854">
              <w:rPr>
                <w:rFonts w:ascii="Calibri" w:eastAsia="Times New Roman" w:hAnsi="Calibri" w:cs="Calibri"/>
                <w:color w:val="000000"/>
                <w:sz w:val="20"/>
                <w:szCs w:val="20"/>
                <w:lang w:eastAsia="fr-FR"/>
              </w:rPr>
              <w:t xml:space="preserve"> avec les délais du </w:t>
            </w:r>
            <w:r w:rsidR="00204C39">
              <w:rPr>
                <w:rFonts w:ascii="Calibri" w:eastAsia="Times New Roman" w:hAnsi="Calibri" w:cs="Calibri"/>
                <w:sz w:val="20"/>
                <w:szCs w:val="20"/>
                <w:lang w:eastAsia="fr-FR"/>
              </w:rPr>
              <w:t xml:space="preserve">chantier, </w:t>
            </w:r>
            <w:r w:rsidR="003B7A8A">
              <w:rPr>
                <w:rFonts w:ascii="Calibri" w:eastAsia="Times New Roman" w:hAnsi="Calibri" w:cs="Calibri"/>
                <w:sz w:val="20"/>
                <w:szCs w:val="20"/>
                <w:lang w:eastAsia="fr-FR"/>
              </w:rPr>
              <w:t xml:space="preserve">importance de la </w:t>
            </w:r>
            <w:r w:rsidR="00204C39">
              <w:rPr>
                <w:rFonts w:ascii="Calibri" w:eastAsia="Times New Roman" w:hAnsi="Calibri" w:cs="Calibri"/>
                <w:sz w:val="20"/>
                <w:szCs w:val="20"/>
                <w:lang w:eastAsia="fr-FR"/>
              </w:rPr>
              <w:t>commande (</w:t>
            </w:r>
            <w:r w:rsidR="003B7A8A">
              <w:rPr>
                <w:rFonts w:ascii="Calibri" w:eastAsia="Times New Roman" w:hAnsi="Calibri" w:cs="Calibri"/>
                <w:sz w:val="20"/>
                <w:szCs w:val="20"/>
                <w:lang w:eastAsia="fr-FR"/>
              </w:rPr>
              <w:t xml:space="preserve">significative si elle représente </w:t>
            </w:r>
            <w:r w:rsidR="00204C39">
              <w:rPr>
                <w:rFonts w:ascii="Calibri" w:eastAsia="Times New Roman" w:hAnsi="Calibri" w:cs="Calibri"/>
                <w:sz w:val="20"/>
                <w:szCs w:val="20"/>
                <w:lang w:eastAsia="fr-FR"/>
              </w:rPr>
              <w:t>au moins 50% du chiffre d’affaires de l’année précédente)</w:t>
            </w:r>
            <w:r w:rsidR="004D5AA9" w:rsidRPr="00363854">
              <w:rPr>
                <w:rFonts w:ascii="Calibri" w:eastAsia="Times New Roman" w:hAnsi="Calibri" w:cs="Calibri"/>
                <w:sz w:val="20"/>
                <w:szCs w:val="20"/>
                <w:lang w:eastAsia="fr-FR"/>
              </w:rPr>
              <w:t xml:space="preserve">                                                  </w:t>
            </w:r>
          </w:p>
        </w:tc>
        <w:tc>
          <w:tcPr>
            <w:tcW w:w="1391" w:type="dxa"/>
            <w:shd w:val="clear" w:color="auto" w:fill="auto"/>
            <w:noWrap/>
            <w:vAlign w:val="center"/>
          </w:tcPr>
          <w:p w14:paraId="6D980DF3" w14:textId="570CC558" w:rsidR="004D5AA9" w:rsidRPr="00363854" w:rsidRDefault="004D5AA9" w:rsidP="00204C39">
            <w:pPr>
              <w:spacing w:after="0" w:line="240" w:lineRule="auto"/>
              <w:rPr>
                <w:rFonts w:ascii="Calibri" w:eastAsia="Times New Roman" w:hAnsi="Calibri" w:cs="Calibri"/>
                <w:iCs/>
                <w:color w:val="000000"/>
                <w:sz w:val="20"/>
                <w:szCs w:val="20"/>
                <w:lang w:eastAsia="fr-FR"/>
              </w:rPr>
            </w:pPr>
            <w:r w:rsidRPr="00363854">
              <w:rPr>
                <w:rFonts w:ascii="Calibri" w:eastAsia="Times New Roman" w:hAnsi="Calibri" w:cs="Calibri"/>
                <w:iCs/>
                <w:color w:val="000000"/>
                <w:sz w:val="20"/>
                <w:szCs w:val="20"/>
                <w:lang w:eastAsia="fr-FR"/>
              </w:rPr>
              <w:t>10</w:t>
            </w:r>
          </w:p>
        </w:tc>
      </w:tr>
      <w:tr w:rsidR="00363854" w:rsidRPr="00363854" w14:paraId="1947C174" w14:textId="77777777" w:rsidTr="00FD186C">
        <w:trPr>
          <w:trHeight w:val="300"/>
        </w:trPr>
        <w:tc>
          <w:tcPr>
            <w:tcW w:w="1555" w:type="dxa"/>
            <w:shd w:val="clear" w:color="auto" w:fill="auto"/>
            <w:noWrap/>
            <w:vAlign w:val="center"/>
          </w:tcPr>
          <w:p w14:paraId="2AE59C68" w14:textId="77777777" w:rsidR="00363854" w:rsidRPr="00363854" w:rsidRDefault="00363854" w:rsidP="00363854">
            <w:pPr>
              <w:spacing w:after="0" w:line="240" w:lineRule="auto"/>
              <w:ind w:left="311" w:hanging="311"/>
              <w:rPr>
                <w:rFonts w:ascii="Calibri" w:eastAsia="Times New Roman" w:hAnsi="Calibri" w:cs="Calibri"/>
                <w:b/>
                <w:bCs/>
                <w:color w:val="000000"/>
                <w:sz w:val="20"/>
                <w:szCs w:val="20"/>
                <w:lang w:eastAsia="fr-FR"/>
              </w:rPr>
            </w:pPr>
          </w:p>
        </w:tc>
        <w:tc>
          <w:tcPr>
            <w:tcW w:w="6662" w:type="dxa"/>
            <w:shd w:val="clear" w:color="auto" w:fill="auto"/>
            <w:vAlign w:val="center"/>
          </w:tcPr>
          <w:p w14:paraId="45AE1E8B" w14:textId="7B5A8390" w:rsidR="00363854" w:rsidRPr="00363854" w:rsidRDefault="00FD186C" w:rsidP="004D5AA9">
            <w:pPr>
              <w:spacing w:after="0" w:line="24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2.</w:t>
            </w:r>
            <w:r w:rsidR="004D5AA9">
              <w:rPr>
                <w:rFonts w:ascii="Calibri" w:eastAsia="Times New Roman" w:hAnsi="Calibri" w:cs="Calibri"/>
                <w:color w:val="000000"/>
                <w:sz w:val="20"/>
                <w:szCs w:val="20"/>
                <w:lang w:eastAsia="fr-FR"/>
              </w:rPr>
              <w:t>4 Organisation du chantier</w:t>
            </w:r>
          </w:p>
        </w:tc>
        <w:tc>
          <w:tcPr>
            <w:tcW w:w="1391" w:type="dxa"/>
            <w:shd w:val="clear" w:color="auto" w:fill="auto"/>
            <w:noWrap/>
            <w:vAlign w:val="center"/>
          </w:tcPr>
          <w:p w14:paraId="43D68F64" w14:textId="6165B166" w:rsidR="00363854" w:rsidRPr="00363854" w:rsidRDefault="004D5AA9" w:rsidP="00204C39">
            <w:pPr>
              <w:spacing w:after="0" w:line="240" w:lineRule="auto"/>
              <w:rPr>
                <w:rFonts w:ascii="Calibri" w:eastAsia="Times New Roman" w:hAnsi="Calibri" w:cs="Calibri"/>
                <w:iCs/>
                <w:color w:val="000000"/>
                <w:sz w:val="20"/>
                <w:szCs w:val="20"/>
                <w:lang w:eastAsia="fr-FR"/>
              </w:rPr>
            </w:pPr>
            <w:r>
              <w:rPr>
                <w:rFonts w:ascii="Calibri" w:eastAsia="Times New Roman" w:hAnsi="Calibri" w:cs="Calibri"/>
                <w:iCs/>
                <w:color w:val="000000"/>
                <w:sz w:val="20"/>
                <w:szCs w:val="20"/>
                <w:lang w:eastAsia="fr-FR"/>
              </w:rPr>
              <w:t>5</w:t>
            </w:r>
          </w:p>
        </w:tc>
      </w:tr>
      <w:tr w:rsidR="00222B79" w:rsidRPr="00363854" w14:paraId="0631B717" w14:textId="77777777" w:rsidTr="00FD186C">
        <w:trPr>
          <w:trHeight w:val="300"/>
        </w:trPr>
        <w:tc>
          <w:tcPr>
            <w:tcW w:w="1555" w:type="dxa"/>
            <w:shd w:val="clear" w:color="auto" w:fill="auto"/>
            <w:noWrap/>
            <w:vAlign w:val="center"/>
          </w:tcPr>
          <w:p w14:paraId="56F72DE0" w14:textId="77777777" w:rsidR="004D5AA9" w:rsidRPr="00676E12" w:rsidRDefault="004D5AA9" w:rsidP="00676E12">
            <w:pPr>
              <w:spacing w:after="0" w:line="240" w:lineRule="auto"/>
              <w:ind w:left="311" w:hanging="311"/>
              <w:rPr>
                <w:rFonts w:ascii="Calibri" w:hAnsi="Calibri"/>
                <w:b/>
                <w:color w:val="000000"/>
                <w:sz w:val="20"/>
              </w:rPr>
            </w:pPr>
          </w:p>
        </w:tc>
        <w:tc>
          <w:tcPr>
            <w:tcW w:w="6662" w:type="dxa"/>
            <w:shd w:val="clear" w:color="auto" w:fill="auto"/>
            <w:vAlign w:val="center"/>
          </w:tcPr>
          <w:p w14:paraId="63A7BBF8" w14:textId="28EA2BD9" w:rsidR="004D5AA9" w:rsidRPr="00676E12" w:rsidRDefault="004D5AA9" w:rsidP="00676E12">
            <w:pPr>
              <w:spacing w:after="0" w:line="240" w:lineRule="auto"/>
              <w:rPr>
                <w:rFonts w:ascii="Calibri" w:hAnsi="Calibri"/>
                <w:color w:val="000000"/>
                <w:sz w:val="20"/>
              </w:rPr>
            </w:pPr>
            <w:r>
              <w:rPr>
                <w:rFonts w:ascii="Calibri" w:eastAsia="Times New Roman" w:hAnsi="Calibri" w:cs="Calibri"/>
                <w:color w:val="000000"/>
                <w:sz w:val="20"/>
                <w:szCs w:val="20"/>
                <w:lang w:eastAsia="fr-FR"/>
              </w:rPr>
              <w:t>2.5 Mesures</w:t>
            </w:r>
            <w:r w:rsidRPr="00676E12">
              <w:rPr>
                <w:rFonts w:ascii="Calibri" w:hAnsi="Calibri"/>
                <w:color w:val="000000"/>
                <w:sz w:val="20"/>
              </w:rPr>
              <w:t xml:space="preserve"> prévues pour </w:t>
            </w:r>
            <w:r>
              <w:rPr>
                <w:rFonts w:ascii="Calibri" w:eastAsia="Times New Roman" w:hAnsi="Calibri" w:cs="Calibri"/>
                <w:color w:val="000000"/>
                <w:sz w:val="20"/>
                <w:szCs w:val="20"/>
                <w:lang w:eastAsia="fr-FR"/>
              </w:rPr>
              <w:t>l’</w:t>
            </w:r>
            <w:r w:rsidR="00FD186C">
              <w:rPr>
                <w:rFonts w:ascii="Calibri" w:eastAsia="Times New Roman" w:hAnsi="Calibri" w:cs="Calibri"/>
                <w:color w:val="000000"/>
                <w:sz w:val="20"/>
                <w:szCs w:val="20"/>
                <w:lang w:eastAsia="fr-FR"/>
              </w:rPr>
              <w:t>h</w:t>
            </w:r>
            <w:r>
              <w:rPr>
                <w:rFonts w:ascii="Calibri" w:eastAsia="Times New Roman" w:hAnsi="Calibri" w:cs="Calibri"/>
                <w:color w:val="000000"/>
                <w:sz w:val="20"/>
                <w:szCs w:val="20"/>
                <w:lang w:eastAsia="fr-FR"/>
              </w:rPr>
              <w:t>ygiène</w:t>
            </w:r>
            <w:r w:rsidRPr="00676E12">
              <w:rPr>
                <w:rFonts w:ascii="Calibri" w:hAnsi="Calibri"/>
                <w:color w:val="000000"/>
                <w:sz w:val="20"/>
              </w:rPr>
              <w:t xml:space="preserve">, la sécurité et la protection de la santé </w:t>
            </w:r>
          </w:p>
        </w:tc>
        <w:tc>
          <w:tcPr>
            <w:tcW w:w="1391" w:type="dxa"/>
            <w:shd w:val="clear" w:color="auto" w:fill="auto"/>
            <w:noWrap/>
            <w:vAlign w:val="center"/>
          </w:tcPr>
          <w:p w14:paraId="34E311E1" w14:textId="3AA0F847" w:rsidR="004D5AA9" w:rsidRPr="00676E12" w:rsidRDefault="004D5AA9" w:rsidP="00676E12">
            <w:pPr>
              <w:spacing w:after="0" w:line="240" w:lineRule="auto"/>
              <w:rPr>
                <w:rFonts w:ascii="Calibri" w:hAnsi="Calibri"/>
                <w:color w:val="000000"/>
                <w:sz w:val="20"/>
              </w:rPr>
            </w:pPr>
            <w:r>
              <w:rPr>
                <w:rFonts w:ascii="Calibri" w:eastAsia="Times New Roman" w:hAnsi="Calibri" w:cs="Calibri"/>
                <w:iCs/>
                <w:color w:val="000000"/>
                <w:sz w:val="20"/>
                <w:szCs w:val="20"/>
                <w:lang w:eastAsia="fr-FR"/>
              </w:rPr>
              <w:t>5</w:t>
            </w:r>
          </w:p>
        </w:tc>
      </w:tr>
      <w:tr w:rsidR="00222B79" w:rsidRPr="00363854" w14:paraId="3E9AC7A0" w14:textId="77777777" w:rsidTr="00FD186C">
        <w:trPr>
          <w:trHeight w:val="300"/>
        </w:trPr>
        <w:tc>
          <w:tcPr>
            <w:tcW w:w="1555" w:type="dxa"/>
            <w:shd w:val="clear" w:color="auto" w:fill="auto"/>
            <w:noWrap/>
            <w:vAlign w:val="center"/>
          </w:tcPr>
          <w:p w14:paraId="0DE71AB4" w14:textId="77777777" w:rsidR="004D5AA9" w:rsidRPr="00676E12" w:rsidRDefault="004D5AA9" w:rsidP="00676E12">
            <w:pPr>
              <w:spacing w:after="0" w:line="240" w:lineRule="auto"/>
              <w:ind w:left="311" w:hanging="311"/>
              <w:rPr>
                <w:rFonts w:ascii="Calibri" w:hAnsi="Calibri"/>
                <w:b/>
                <w:color w:val="000000"/>
                <w:sz w:val="20"/>
              </w:rPr>
            </w:pPr>
          </w:p>
        </w:tc>
        <w:tc>
          <w:tcPr>
            <w:tcW w:w="6662" w:type="dxa"/>
            <w:shd w:val="clear" w:color="auto" w:fill="auto"/>
            <w:vAlign w:val="center"/>
          </w:tcPr>
          <w:p w14:paraId="40AFABB5" w14:textId="77777777" w:rsidR="0039661A" w:rsidRDefault="004D5AA9" w:rsidP="00676E12">
            <w:pPr>
              <w:spacing w:after="0" w:line="24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 xml:space="preserve">2.6 Gestion des déchets </w:t>
            </w:r>
            <w:r w:rsidR="009C4E9C">
              <w:rPr>
                <w:rFonts w:ascii="Calibri" w:eastAsia="Times New Roman" w:hAnsi="Calibri" w:cs="Calibri"/>
                <w:color w:val="000000"/>
                <w:sz w:val="20"/>
                <w:szCs w:val="20"/>
                <w:lang w:eastAsia="fr-FR"/>
              </w:rPr>
              <w:t>et des nuisances de chantier</w:t>
            </w:r>
            <w:r w:rsidR="001A4091">
              <w:rPr>
                <w:rFonts w:ascii="Calibri" w:eastAsia="Times New Roman" w:hAnsi="Calibri" w:cs="Calibri"/>
                <w:color w:val="000000"/>
                <w:sz w:val="20"/>
                <w:szCs w:val="20"/>
                <w:lang w:eastAsia="fr-FR"/>
              </w:rPr>
              <w:t xml:space="preserve"> </w:t>
            </w:r>
          </w:p>
          <w:p w14:paraId="75F8332B" w14:textId="150FA6DF" w:rsidR="004D5AA9" w:rsidRPr="00676E12" w:rsidRDefault="0039661A" w:rsidP="00676E12">
            <w:pPr>
              <w:spacing w:after="0" w:line="240" w:lineRule="auto"/>
              <w:rPr>
                <w:rFonts w:ascii="Calibri" w:hAnsi="Calibri"/>
                <w:color w:val="000000"/>
                <w:sz w:val="20"/>
              </w:rPr>
            </w:pPr>
            <w:r>
              <w:rPr>
                <w:rFonts w:ascii="Calibri" w:eastAsia="Times New Roman" w:hAnsi="Calibri" w:cs="Calibri"/>
                <w:color w:val="000000"/>
                <w:sz w:val="20"/>
                <w:szCs w:val="20"/>
                <w:lang w:eastAsia="fr-FR"/>
              </w:rPr>
              <w:t xml:space="preserve">Et </w:t>
            </w:r>
            <w:r w:rsidR="001A4091">
              <w:rPr>
                <w:rFonts w:ascii="Calibri" w:eastAsia="Times New Roman" w:hAnsi="Calibri" w:cs="Calibri"/>
                <w:color w:val="000000"/>
                <w:sz w:val="20"/>
                <w:szCs w:val="20"/>
                <w:lang w:eastAsia="fr-FR"/>
              </w:rPr>
              <w:t>Protection de l’environnement</w:t>
            </w:r>
          </w:p>
        </w:tc>
        <w:tc>
          <w:tcPr>
            <w:tcW w:w="1391" w:type="dxa"/>
            <w:shd w:val="clear" w:color="auto" w:fill="auto"/>
            <w:noWrap/>
            <w:vAlign w:val="center"/>
          </w:tcPr>
          <w:p w14:paraId="4DCFF946" w14:textId="5962C0F1" w:rsidR="004D5AA9" w:rsidRPr="00676E12" w:rsidRDefault="001A4091" w:rsidP="00676E12">
            <w:pPr>
              <w:spacing w:after="0" w:line="240" w:lineRule="auto"/>
              <w:rPr>
                <w:rFonts w:ascii="Calibri" w:hAnsi="Calibri"/>
                <w:color w:val="000000"/>
                <w:sz w:val="20"/>
              </w:rPr>
            </w:pPr>
            <w:r>
              <w:rPr>
                <w:rFonts w:ascii="Calibri" w:eastAsia="Times New Roman" w:hAnsi="Calibri" w:cs="Calibri"/>
                <w:iCs/>
                <w:color w:val="000000"/>
                <w:sz w:val="20"/>
                <w:szCs w:val="20"/>
                <w:lang w:eastAsia="fr-FR"/>
              </w:rPr>
              <w:t>10</w:t>
            </w:r>
          </w:p>
        </w:tc>
      </w:tr>
      <w:tr w:rsidR="00222B79" w:rsidRPr="00363854" w14:paraId="4E4BA11A" w14:textId="77777777" w:rsidTr="00FD186C">
        <w:trPr>
          <w:trHeight w:val="300"/>
        </w:trPr>
        <w:tc>
          <w:tcPr>
            <w:tcW w:w="1555" w:type="dxa"/>
            <w:shd w:val="clear" w:color="auto" w:fill="auto"/>
            <w:noWrap/>
            <w:vAlign w:val="center"/>
          </w:tcPr>
          <w:p w14:paraId="5E2EAE3B" w14:textId="77777777" w:rsidR="00363854" w:rsidRPr="00676E12" w:rsidRDefault="00363854" w:rsidP="00676E12">
            <w:pPr>
              <w:spacing w:after="0" w:line="240" w:lineRule="auto"/>
              <w:ind w:left="311" w:hanging="311"/>
              <w:rPr>
                <w:rFonts w:ascii="Calibri" w:hAnsi="Calibri"/>
                <w:b/>
                <w:color w:val="000000"/>
                <w:sz w:val="20"/>
              </w:rPr>
            </w:pPr>
          </w:p>
        </w:tc>
        <w:tc>
          <w:tcPr>
            <w:tcW w:w="6662" w:type="dxa"/>
            <w:shd w:val="clear" w:color="auto" w:fill="auto"/>
            <w:vAlign w:val="center"/>
          </w:tcPr>
          <w:p w14:paraId="3FDEEDF1" w14:textId="18D64C0E" w:rsidR="00363854" w:rsidRPr="00676E12" w:rsidRDefault="00FD186C" w:rsidP="00676E12">
            <w:pPr>
              <w:spacing w:after="0" w:line="240" w:lineRule="auto"/>
              <w:rPr>
                <w:rFonts w:ascii="Calibri" w:hAnsi="Calibri"/>
                <w:color w:val="000000"/>
                <w:sz w:val="20"/>
              </w:rPr>
            </w:pPr>
            <w:r>
              <w:rPr>
                <w:rFonts w:ascii="Calibri" w:eastAsia="Times New Roman" w:hAnsi="Calibri" w:cs="Calibri"/>
                <w:color w:val="000000"/>
                <w:sz w:val="20"/>
                <w:szCs w:val="20"/>
                <w:lang w:eastAsia="fr-FR"/>
              </w:rPr>
              <w:t>2.</w:t>
            </w:r>
            <w:r w:rsidR="009C4E9C">
              <w:rPr>
                <w:rFonts w:ascii="Calibri" w:eastAsia="Times New Roman" w:hAnsi="Calibri" w:cs="Calibri"/>
                <w:color w:val="000000"/>
                <w:sz w:val="20"/>
                <w:szCs w:val="20"/>
                <w:lang w:eastAsia="fr-FR"/>
              </w:rPr>
              <w:t>7</w:t>
            </w:r>
            <w:r w:rsidR="00363854" w:rsidRPr="00363854">
              <w:rPr>
                <w:rFonts w:ascii="Calibri" w:eastAsia="Times New Roman" w:hAnsi="Calibri" w:cs="Calibri"/>
                <w:color w:val="000000"/>
                <w:sz w:val="20"/>
                <w:szCs w:val="20"/>
                <w:lang w:eastAsia="fr-FR"/>
              </w:rPr>
              <w:t xml:space="preserve"> </w:t>
            </w:r>
            <w:r w:rsidR="004D5AA9">
              <w:rPr>
                <w:rFonts w:ascii="Calibri" w:eastAsia="Times New Roman" w:hAnsi="Calibri" w:cs="Calibri"/>
                <w:color w:val="000000"/>
                <w:sz w:val="20"/>
                <w:szCs w:val="20"/>
                <w:lang w:eastAsia="fr-FR"/>
              </w:rPr>
              <w:t>Gestion</w:t>
            </w:r>
            <w:r w:rsidR="00363854" w:rsidRPr="00676E12">
              <w:rPr>
                <w:rFonts w:ascii="Calibri" w:hAnsi="Calibri"/>
                <w:color w:val="000000"/>
                <w:sz w:val="20"/>
              </w:rPr>
              <w:t xml:space="preserve"> du suivi du parfait achèvement                                                              </w:t>
            </w:r>
          </w:p>
        </w:tc>
        <w:tc>
          <w:tcPr>
            <w:tcW w:w="1391" w:type="dxa"/>
            <w:shd w:val="clear" w:color="auto" w:fill="auto"/>
            <w:noWrap/>
            <w:vAlign w:val="center"/>
          </w:tcPr>
          <w:p w14:paraId="665B0E97" w14:textId="77777777" w:rsidR="00363854" w:rsidRPr="00676E12" w:rsidRDefault="00363854" w:rsidP="00676E12">
            <w:pPr>
              <w:spacing w:after="0" w:line="240" w:lineRule="auto"/>
              <w:rPr>
                <w:rFonts w:ascii="Calibri" w:hAnsi="Calibri"/>
                <w:color w:val="000000"/>
                <w:sz w:val="20"/>
              </w:rPr>
            </w:pPr>
            <w:r w:rsidRPr="00676E12">
              <w:rPr>
                <w:rFonts w:ascii="Calibri" w:hAnsi="Calibri"/>
                <w:color w:val="000000"/>
                <w:sz w:val="20"/>
              </w:rPr>
              <w:t>5</w:t>
            </w:r>
          </w:p>
        </w:tc>
      </w:tr>
      <w:tr w:rsidR="00222B79" w:rsidRPr="00363854" w14:paraId="265AF715" w14:textId="77777777" w:rsidTr="00FD186C">
        <w:trPr>
          <w:trHeight w:val="300"/>
        </w:trPr>
        <w:tc>
          <w:tcPr>
            <w:tcW w:w="1555" w:type="dxa"/>
            <w:shd w:val="clear" w:color="auto" w:fill="auto"/>
            <w:noWrap/>
            <w:vAlign w:val="center"/>
          </w:tcPr>
          <w:p w14:paraId="520ADE4E" w14:textId="703062CA" w:rsidR="00363854" w:rsidRPr="00676E12" w:rsidRDefault="00363854" w:rsidP="00676E12">
            <w:pPr>
              <w:spacing w:after="0" w:line="240" w:lineRule="auto"/>
              <w:ind w:left="311" w:hanging="311"/>
              <w:rPr>
                <w:rFonts w:ascii="Calibri" w:hAnsi="Calibri"/>
                <w:b/>
                <w:color w:val="000000"/>
                <w:sz w:val="20"/>
              </w:rPr>
            </w:pPr>
          </w:p>
        </w:tc>
        <w:tc>
          <w:tcPr>
            <w:tcW w:w="6662" w:type="dxa"/>
            <w:shd w:val="clear" w:color="auto" w:fill="auto"/>
            <w:vAlign w:val="center"/>
          </w:tcPr>
          <w:p w14:paraId="05FF2B75" w14:textId="0B4AD7F2" w:rsidR="00363854" w:rsidRPr="00676E12" w:rsidRDefault="00FD186C" w:rsidP="00676E12">
            <w:pPr>
              <w:spacing w:after="0" w:line="240" w:lineRule="auto"/>
              <w:rPr>
                <w:rFonts w:ascii="Calibri" w:hAnsi="Calibri"/>
                <w:color w:val="000000"/>
                <w:sz w:val="20"/>
              </w:rPr>
            </w:pPr>
            <w:r>
              <w:rPr>
                <w:rFonts w:ascii="Calibri" w:eastAsia="Times New Roman" w:hAnsi="Calibri" w:cs="Calibri"/>
                <w:color w:val="000000"/>
                <w:sz w:val="20"/>
                <w:szCs w:val="20"/>
                <w:lang w:eastAsia="fr-FR"/>
              </w:rPr>
              <w:t>2.</w:t>
            </w:r>
            <w:r w:rsidR="009C4E9C">
              <w:rPr>
                <w:rFonts w:ascii="Calibri" w:eastAsia="Times New Roman" w:hAnsi="Calibri" w:cs="Calibri"/>
                <w:color w:val="000000"/>
                <w:sz w:val="20"/>
                <w:szCs w:val="20"/>
                <w:lang w:eastAsia="fr-FR"/>
              </w:rPr>
              <w:t>8</w:t>
            </w:r>
            <w:r w:rsidR="00363854" w:rsidRPr="00363854">
              <w:rPr>
                <w:rFonts w:ascii="Calibri" w:eastAsia="Times New Roman" w:hAnsi="Calibri" w:cs="Calibri"/>
                <w:color w:val="000000"/>
                <w:sz w:val="20"/>
                <w:szCs w:val="20"/>
                <w:lang w:eastAsia="fr-FR"/>
              </w:rPr>
              <w:t xml:space="preserve"> </w:t>
            </w:r>
            <w:r w:rsidR="00363854" w:rsidRPr="00676E12">
              <w:rPr>
                <w:rFonts w:ascii="Calibri" w:hAnsi="Calibri"/>
                <w:color w:val="000000"/>
                <w:sz w:val="20"/>
              </w:rPr>
              <w:t>Garantie de bo</w:t>
            </w:r>
            <w:r w:rsidR="002412AF" w:rsidRPr="00676E12">
              <w:rPr>
                <w:rFonts w:ascii="Calibri" w:hAnsi="Calibri"/>
                <w:color w:val="000000"/>
                <w:sz w:val="20"/>
              </w:rPr>
              <w:t xml:space="preserve">nne tenue du marché </w:t>
            </w:r>
            <w:r w:rsidR="002412AF">
              <w:rPr>
                <w:rFonts w:ascii="Calibri" w:eastAsia="Times New Roman" w:hAnsi="Calibri" w:cs="Calibri"/>
                <w:color w:val="000000"/>
                <w:sz w:val="20"/>
                <w:szCs w:val="20"/>
                <w:lang w:eastAsia="fr-FR"/>
              </w:rPr>
              <w:t>(</w:t>
            </w:r>
            <w:r w:rsidR="00D11EE2">
              <w:rPr>
                <w:rFonts w:ascii="Calibri" w:eastAsia="Times New Roman" w:hAnsi="Calibri" w:cs="Calibri"/>
                <w:color w:val="000000"/>
                <w:sz w:val="20"/>
                <w:szCs w:val="20"/>
                <w:lang w:eastAsia="fr-FR"/>
              </w:rPr>
              <w:t xml:space="preserve">santé financière, </w:t>
            </w:r>
            <w:r w:rsidR="002412AF">
              <w:rPr>
                <w:rFonts w:ascii="Calibri" w:eastAsia="Times New Roman" w:hAnsi="Calibri" w:cs="Calibri"/>
                <w:color w:val="000000"/>
                <w:sz w:val="20"/>
                <w:szCs w:val="20"/>
                <w:lang w:eastAsia="fr-FR"/>
              </w:rPr>
              <w:t>situation au regard des cotisations CAFAT)</w:t>
            </w:r>
            <w:r w:rsidR="00363854" w:rsidRPr="00676E12">
              <w:rPr>
                <w:rFonts w:ascii="Calibri" w:hAnsi="Calibri"/>
                <w:color w:val="000000"/>
                <w:sz w:val="20"/>
              </w:rPr>
              <w:t xml:space="preserve">                                                                                         </w:t>
            </w:r>
          </w:p>
        </w:tc>
        <w:tc>
          <w:tcPr>
            <w:tcW w:w="1391" w:type="dxa"/>
            <w:shd w:val="clear" w:color="auto" w:fill="auto"/>
            <w:noWrap/>
            <w:vAlign w:val="center"/>
          </w:tcPr>
          <w:p w14:paraId="2932E82B" w14:textId="77777777" w:rsidR="00363854" w:rsidRPr="00676E12" w:rsidRDefault="00363854" w:rsidP="00676E12">
            <w:pPr>
              <w:spacing w:after="0" w:line="240" w:lineRule="auto"/>
              <w:rPr>
                <w:rFonts w:ascii="Calibri" w:hAnsi="Calibri"/>
                <w:color w:val="000000"/>
                <w:sz w:val="20"/>
              </w:rPr>
            </w:pPr>
            <w:r w:rsidRPr="00676E12">
              <w:rPr>
                <w:rFonts w:ascii="Calibri" w:hAnsi="Calibri"/>
                <w:color w:val="000000"/>
                <w:sz w:val="20"/>
              </w:rPr>
              <w:t>5</w:t>
            </w:r>
          </w:p>
        </w:tc>
      </w:tr>
      <w:tr w:rsidR="00222B79" w:rsidRPr="00363854" w14:paraId="322902E9" w14:textId="77777777" w:rsidTr="00FD186C">
        <w:trPr>
          <w:trHeight w:val="300"/>
        </w:trPr>
        <w:tc>
          <w:tcPr>
            <w:tcW w:w="1555" w:type="dxa"/>
            <w:shd w:val="clear" w:color="auto" w:fill="auto"/>
            <w:noWrap/>
            <w:vAlign w:val="center"/>
          </w:tcPr>
          <w:p w14:paraId="531B97B4" w14:textId="6AA68CFA" w:rsidR="00363854" w:rsidRPr="00676E12" w:rsidRDefault="00FD186C" w:rsidP="00676E12">
            <w:pPr>
              <w:spacing w:after="0" w:line="240" w:lineRule="auto"/>
              <w:ind w:left="311" w:hanging="311"/>
              <w:rPr>
                <w:rFonts w:ascii="Calibri" w:hAnsi="Calibri"/>
                <w:b/>
                <w:color w:val="000000"/>
                <w:sz w:val="20"/>
              </w:rPr>
            </w:pPr>
            <w:r>
              <w:rPr>
                <w:rFonts w:ascii="Calibri" w:eastAsia="Times New Roman" w:hAnsi="Calibri" w:cs="Calibri"/>
                <w:b/>
                <w:bCs/>
                <w:color w:val="000000"/>
                <w:sz w:val="20"/>
                <w:szCs w:val="20"/>
                <w:lang w:eastAsia="fr-FR"/>
              </w:rPr>
              <w:t>3 – Points bonus</w:t>
            </w:r>
          </w:p>
        </w:tc>
        <w:tc>
          <w:tcPr>
            <w:tcW w:w="6662" w:type="dxa"/>
            <w:shd w:val="clear" w:color="auto" w:fill="auto"/>
            <w:vAlign w:val="center"/>
          </w:tcPr>
          <w:p w14:paraId="6497BE30" w14:textId="0FBCFD0C" w:rsidR="00363854" w:rsidRPr="00676E12" w:rsidRDefault="00363854" w:rsidP="00676E12">
            <w:pPr>
              <w:spacing w:after="0" w:line="240" w:lineRule="auto"/>
              <w:rPr>
                <w:rFonts w:ascii="Calibri" w:hAnsi="Calibri"/>
                <w:b/>
                <w:color w:val="000000"/>
                <w:sz w:val="20"/>
              </w:rPr>
            </w:pPr>
            <w:r w:rsidRPr="00676E12">
              <w:rPr>
                <w:rFonts w:ascii="Calibri" w:hAnsi="Calibri"/>
                <w:b/>
                <w:color w:val="000000"/>
                <w:sz w:val="20"/>
              </w:rPr>
              <w:t>(</w:t>
            </w:r>
            <w:r w:rsidR="00AC77F6">
              <w:rPr>
                <w:rFonts w:ascii="Calibri" w:hAnsi="Calibri"/>
                <w:b/>
                <w:color w:val="000000"/>
                <w:sz w:val="20"/>
              </w:rPr>
              <w:t>s</w:t>
            </w:r>
            <w:r w:rsidR="00752D23" w:rsidRPr="00676E12">
              <w:rPr>
                <w:rFonts w:ascii="Calibri" w:hAnsi="Calibri"/>
                <w:b/>
                <w:color w:val="000000"/>
                <w:sz w:val="20"/>
              </w:rPr>
              <w:t>elon</w:t>
            </w:r>
            <w:r w:rsidRPr="00676E12">
              <w:rPr>
                <w:rFonts w:ascii="Calibri" w:hAnsi="Calibri"/>
                <w:b/>
                <w:color w:val="000000"/>
                <w:sz w:val="20"/>
              </w:rPr>
              <w:t xml:space="preserve"> le type de marché)</w:t>
            </w:r>
          </w:p>
        </w:tc>
        <w:tc>
          <w:tcPr>
            <w:tcW w:w="1391" w:type="dxa"/>
            <w:shd w:val="clear" w:color="auto" w:fill="auto"/>
            <w:noWrap/>
            <w:vAlign w:val="center"/>
          </w:tcPr>
          <w:p w14:paraId="2C68238F" w14:textId="59BA8928" w:rsidR="00363854" w:rsidRPr="00676E12" w:rsidRDefault="009C4E9C" w:rsidP="00676E12">
            <w:pPr>
              <w:spacing w:after="0" w:line="240" w:lineRule="auto"/>
              <w:jc w:val="center"/>
              <w:rPr>
                <w:rFonts w:ascii="Calibri" w:hAnsi="Calibri"/>
                <w:b/>
                <w:color w:val="2E74B5" w:themeColor="accent1" w:themeShade="BF"/>
                <w:sz w:val="20"/>
              </w:rPr>
            </w:pPr>
            <w:r w:rsidRPr="00D05453">
              <w:rPr>
                <w:rFonts w:ascii="Calibri" w:eastAsia="Times New Roman" w:hAnsi="Calibri" w:cs="Calibri"/>
                <w:b/>
                <w:iCs/>
                <w:color w:val="000000" w:themeColor="text1"/>
                <w:sz w:val="20"/>
                <w:szCs w:val="20"/>
                <w:lang w:eastAsia="fr-FR"/>
              </w:rPr>
              <w:t>8 %</w:t>
            </w:r>
          </w:p>
        </w:tc>
      </w:tr>
      <w:tr w:rsidR="00222B79" w:rsidRPr="00363854" w14:paraId="2D1DDCE8" w14:textId="77777777" w:rsidTr="00FD186C">
        <w:trPr>
          <w:trHeight w:val="300"/>
        </w:trPr>
        <w:tc>
          <w:tcPr>
            <w:tcW w:w="1555" w:type="dxa"/>
            <w:shd w:val="clear" w:color="auto" w:fill="auto"/>
            <w:noWrap/>
            <w:vAlign w:val="center"/>
          </w:tcPr>
          <w:p w14:paraId="6A6175F1" w14:textId="7BD13EBC" w:rsidR="00363854" w:rsidRPr="00676E12" w:rsidRDefault="00363854" w:rsidP="00676E12">
            <w:pPr>
              <w:spacing w:after="0" w:line="240" w:lineRule="auto"/>
              <w:ind w:left="311" w:hanging="311"/>
              <w:rPr>
                <w:rFonts w:ascii="Calibri" w:hAnsi="Calibri"/>
                <w:b/>
                <w:color w:val="000000"/>
                <w:sz w:val="20"/>
              </w:rPr>
            </w:pPr>
          </w:p>
        </w:tc>
        <w:tc>
          <w:tcPr>
            <w:tcW w:w="6662" w:type="dxa"/>
            <w:shd w:val="clear" w:color="auto" w:fill="auto"/>
            <w:vAlign w:val="center"/>
          </w:tcPr>
          <w:p w14:paraId="37F67B76" w14:textId="5426CC47" w:rsidR="00363854" w:rsidRPr="00676E12" w:rsidRDefault="00FD186C" w:rsidP="00676E12">
            <w:pPr>
              <w:spacing w:after="0" w:line="240" w:lineRule="auto"/>
              <w:rPr>
                <w:rFonts w:ascii="Calibri" w:hAnsi="Calibri"/>
                <w:b/>
                <w:color w:val="000000"/>
                <w:sz w:val="20"/>
              </w:rPr>
            </w:pPr>
            <w:r>
              <w:rPr>
                <w:rFonts w:ascii="Calibri" w:eastAsia="Times New Roman" w:hAnsi="Calibri" w:cs="Calibri"/>
                <w:color w:val="000000"/>
                <w:sz w:val="20"/>
                <w:szCs w:val="20"/>
                <w:lang w:eastAsia="fr-FR"/>
              </w:rPr>
              <w:t>3</w:t>
            </w:r>
            <w:r w:rsidR="00363854" w:rsidRPr="00363854">
              <w:rPr>
                <w:rFonts w:ascii="Calibri" w:eastAsia="Times New Roman" w:hAnsi="Calibri" w:cs="Calibri"/>
                <w:color w:val="000000"/>
                <w:sz w:val="20"/>
                <w:szCs w:val="20"/>
                <w:lang w:eastAsia="fr-FR"/>
              </w:rPr>
              <w:t xml:space="preserve">.1 </w:t>
            </w:r>
            <w:r w:rsidR="00363854" w:rsidRPr="00676E12">
              <w:rPr>
                <w:rFonts w:ascii="Calibri" w:hAnsi="Calibri"/>
                <w:color w:val="000000"/>
                <w:sz w:val="20"/>
              </w:rPr>
              <w:t>Fiches produits des principales fournitures</w:t>
            </w:r>
          </w:p>
        </w:tc>
        <w:tc>
          <w:tcPr>
            <w:tcW w:w="1391" w:type="dxa"/>
            <w:shd w:val="clear" w:color="auto" w:fill="auto"/>
            <w:noWrap/>
            <w:vAlign w:val="center"/>
          </w:tcPr>
          <w:p w14:paraId="05EB40B4" w14:textId="77777777" w:rsidR="00363854" w:rsidRPr="00676E12" w:rsidRDefault="00363854" w:rsidP="00676E12">
            <w:pPr>
              <w:spacing w:after="0" w:line="240" w:lineRule="auto"/>
              <w:rPr>
                <w:rFonts w:ascii="Calibri" w:hAnsi="Calibri"/>
                <w:color w:val="000000"/>
                <w:sz w:val="20"/>
              </w:rPr>
            </w:pPr>
            <w:r w:rsidRPr="00676E12">
              <w:rPr>
                <w:rFonts w:ascii="Calibri" w:hAnsi="Calibri"/>
                <w:color w:val="000000"/>
                <w:sz w:val="20"/>
              </w:rPr>
              <w:t>2</w:t>
            </w:r>
          </w:p>
        </w:tc>
      </w:tr>
      <w:tr w:rsidR="004D5AA9" w:rsidRPr="00363854" w14:paraId="693E58BF" w14:textId="77777777" w:rsidTr="00FD186C">
        <w:trPr>
          <w:trHeight w:val="300"/>
        </w:trPr>
        <w:tc>
          <w:tcPr>
            <w:tcW w:w="1555" w:type="dxa"/>
            <w:shd w:val="clear" w:color="auto" w:fill="auto"/>
            <w:noWrap/>
            <w:vAlign w:val="center"/>
          </w:tcPr>
          <w:p w14:paraId="53BF366E" w14:textId="77777777" w:rsidR="004D5AA9" w:rsidRPr="00363854" w:rsidRDefault="004D5AA9" w:rsidP="00363854">
            <w:pPr>
              <w:spacing w:after="0" w:line="240" w:lineRule="auto"/>
              <w:ind w:left="311" w:hanging="311"/>
              <w:rPr>
                <w:rFonts w:ascii="Calibri" w:eastAsia="Times New Roman" w:hAnsi="Calibri" w:cs="Calibri"/>
                <w:b/>
                <w:bCs/>
                <w:color w:val="000000"/>
                <w:sz w:val="20"/>
                <w:szCs w:val="20"/>
                <w:lang w:eastAsia="fr-FR"/>
              </w:rPr>
            </w:pPr>
          </w:p>
        </w:tc>
        <w:tc>
          <w:tcPr>
            <w:tcW w:w="6662" w:type="dxa"/>
            <w:shd w:val="clear" w:color="auto" w:fill="auto"/>
            <w:vAlign w:val="center"/>
          </w:tcPr>
          <w:p w14:paraId="699807BB" w14:textId="37556840" w:rsidR="004D5AA9" w:rsidRPr="00363854" w:rsidRDefault="00FD186C" w:rsidP="00363854">
            <w:pPr>
              <w:spacing w:after="0" w:line="24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3</w:t>
            </w:r>
            <w:r w:rsidR="004D5AA9">
              <w:rPr>
                <w:rFonts w:ascii="Calibri" w:eastAsia="Times New Roman" w:hAnsi="Calibri" w:cs="Calibri"/>
                <w:color w:val="000000"/>
                <w:sz w:val="20"/>
                <w:szCs w:val="20"/>
                <w:lang w:eastAsia="fr-FR"/>
              </w:rPr>
              <w:t>.2 Contrats d’entretien des équipements particuliers</w:t>
            </w:r>
          </w:p>
        </w:tc>
        <w:tc>
          <w:tcPr>
            <w:tcW w:w="1391" w:type="dxa"/>
            <w:shd w:val="clear" w:color="auto" w:fill="auto"/>
            <w:noWrap/>
            <w:vAlign w:val="center"/>
          </w:tcPr>
          <w:p w14:paraId="086D6EBF" w14:textId="6563B503" w:rsidR="004D5AA9" w:rsidRPr="00363854" w:rsidRDefault="004D5AA9" w:rsidP="00204C39">
            <w:pPr>
              <w:spacing w:after="0" w:line="240" w:lineRule="auto"/>
              <w:rPr>
                <w:rFonts w:ascii="Calibri" w:eastAsia="Times New Roman" w:hAnsi="Calibri" w:cs="Calibri"/>
                <w:iCs/>
                <w:color w:val="000000"/>
                <w:sz w:val="20"/>
                <w:szCs w:val="20"/>
                <w:lang w:eastAsia="fr-FR"/>
              </w:rPr>
            </w:pPr>
            <w:r>
              <w:rPr>
                <w:rFonts w:ascii="Calibri" w:eastAsia="Times New Roman" w:hAnsi="Calibri" w:cs="Calibri"/>
                <w:iCs/>
                <w:color w:val="000000"/>
                <w:sz w:val="20"/>
                <w:szCs w:val="20"/>
                <w:lang w:eastAsia="fr-FR"/>
              </w:rPr>
              <w:t>2</w:t>
            </w:r>
          </w:p>
        </w:tc>
      </w:tr>
      <w:tr w:rsidR="00222B79" w:rsidRPr="00363854" w14:paraId="734B68C4" w14:textId="77777777" w:rsidTr="00D84795">
        <w:trPr>
          <w:trHeight w:val="480"/>
        </w:trPr>
        <w:tc>
          <w:tcPr>
            <w:tcW w:w="1555" w:type="dxa"/>
            <w:shd w:val="clear" w:color="auto" w:fill="auto"/>
            <w:noWrap/>
            <w:vAlign w:val="center"/>
          </w:tcPr>
          <w:p w14:paraId="6DB08DDD" w14:textId="2560B2BA" w:rsidR="00363854" w:rsidRPr="00676E12" w:rsidRDefault="00363854" w:rsidP="00676E12">
            <w:pPr>
              <w:spacing w:after="0" w:line="240" w:lineRule="auto"/>
              <w:ind w:left="311" w:hanging="311"/>
              <w:rPr>
                <w:rFonts w:ascii="Calibri" w:hAnsi="Calibri"/>
                <w:b/>
                <w:color w:val="000000"/>
                <w:sz w:val="20"/>
              </w:rPr>
            </w:pPr>
          </w:p>
        </w:tc>
        <w:tc>
          <w:tcPr>
            <w:tcW w:w="6662" w:type="dxa"/>
            <w:shd w:val="clear" w:color="auto" w:fill="auto"/>
            <w:vAlign w:val="center"/>
          </w:tcPr>
          <w:p w14:paraId="293F5278" w14:textId="49AB2CCC" w:rsidR="00363854" w:rsidRPr="00676E12" w:rsidRDefault="00FD186C" w:rsidP="00676E12">
            <w:pPr>
              <w:spacing w:after="0" w:line="240" w:lineRule="auto"/>
              <w:rPr>
                <w:rFonts w:ascii="Calibri" w:hAnsi="Calibri"/>
                <w:color w:val="000000"/>
                <w:sz w:val="20"/>
              </w:rPr>
            </w:pPr>
            <w:r>
              <w:rPr>
                <w:rFonts w:ascii="Calibri" w:eastAsia="Times New Roman" w:hAnsi="Calibri" w:cs="Calibri"/>
                <w:color w:val="000000"/>
                <w:sz w:val="20"/>
                <w:szCs w:val="20"/>
                <w:lang w:eastAsia="fr-FR"/>
              </w:rPr>
              <w:t>3</w:t>
            </w:r>
            <w:r w:rsidR="004D5AA9">
              <w:rPr>
                <w:rFonts w:ascii="Calibri" w:eastAsia="Times New Roman" w:hAnsi="Calibri" w:cs="Calibri"/>
                <w:color w:val="000000"/>
                <w:sz w:val="20"/>
                <w:szCs w:val="20"/>
                <w:lang w:eastAsia="fr-FR"/>
              </w:rPr>
              <w:t>.3</w:t>
            </w:r>
            <w:r w:rsidR="00363854" w:rsidRPr="00363854">
              <w:rPr>
                <w:rFonts w:ascii="Calibri" w:eastAsia="Times New Roman" w:hAnsi="Calibri" w:cs="Calibri"/>
                <w:color w:val="000000"/>
                <w:sz w:val="20"/>
                <w:szCs w:val="20"/>
                <w:lang w:eastAsia="fr-FR"/>
              </w:rPr>
              <w:t xml:space="preserve"> </w:t>
            </w:r>
            <w:r w:rsidR="00363854" w:rsidRPr="00676E12">
              <w:rPr>
                <w:rFonts w:ascii="Calibri" w:hAnsi="Calibri"/>
                <w:color w:val="000000"/>
                <w:sz w:val="20"/>
              </w:rPr>
              <w:t xml:space="preserve">Mesures proposées pour fiabiliser et/ou optimiser le respect des délais de chantier (pour entreprise générale et groupement </w:t>
            </w:r>
            <w:r w:rsidR="00363854" w:rsidRPr="00363854">
              <w:rPr>
                <w:rFonts w:ascii="Calibri" w:eastAsia="Times New Roman" w:hAnsi="Calibri" w:cs="Calibri"/>
                <w:color w:val="000000"/>
                <w:sz w:val="20"/>
                <w:szCs w:val="20"/>
                <w:lang w:eastAsia="fr-FR"/>
              </w:rPr>
              <w:t>d'entreprises)</w:t>
            </w:r>
            <w:r w:rsidR="00363854" w:rsidRPr="00676E12">
              <w:rPr>
                <w:rFonts w:ascii="Calibri" w:hAnsi="Calibri"/>
                <w:color w:val="000000"/>
                <w:sz w:val="20"/>
              </w:rPr>
              <w:t xml:space="preserve">                                                                                               </w:t>
            </w:r>
          </w:p>
        </w:tc>
        <w:tc>
          <w:tcPr>
            <w:tcW w:w="1391" w:type="dxa"/>
            <w:shd w:val="clear" w:color="auto" w:fill="auto"/>
            <w:noWrap/>
            <w:vAlign w:val="center"/>
          </w:tcPr>
          <w:p w14:paraId="7D4B90BE" w14:textId="77777777" w:rsidR="00363854" w:rsidRPr="00363854" w:rsidRDefault="00363854" w:rsidP="00204C39">
            <w:pPr>
              <w:spacing w:after="0" w:line="240" w:lineRule="auto"/>
              <w:rPr>
                <w:rFonts w:ascii="Calibri" w:eastAsia="Times New Roman" w:hAnsi="Calibri" w:cs="Calibri"/>
                <w:iCs/>
                <w:color w:val="000000"/>
                <w:sz w:val="20"/>
                <w:szCs w:val="20"/>
                <w:lang w:eastAsia="fr-FR"/>
              </w:rPr>
            </w:pPr>
            <w:r w:rsidRPr="00676E12">
              <w:rPr>
                <w:rFonts w:ascii="Calibri" w:hAnsi="Calibri"/>
                <w:color w:val="000000"/>
                <w:sz w:val="20"/>
              </w:rPr>
              <w:t>2</w:t>
            </w:r>
          </w:p>
          <w:p w14:paraId="56FCD058" w14:textId="77777777" w:rsidR="00363854" w:rsidRPr="00363854" w:rsidRDefault="00363854" w:rsidP="00204C39">
            <w:pPr>
              <w:spacing w:after="0" w:line="240" w:lineRule="auto"/>
              <w:rPr>
                <w:rFonts w:ascii="Calibri" w:eastAsia="Times New Roman" w:hAnsi="Calibri" w:cs="Calibri"/>
                <w:iCs/>
                <w:color w:val="000000"/>
                <w:sz w:val="20"/>
                <w:szCs w:val="20"/>
                <w:lang w:eastAsia="fr-FR"/>
              </w:rPr>
            </w:pPr>
          </w:p>
          <w:p w14:paraId="3BD19B9B" w14:textId="77777777" w:rsidR="00363854" w:rsidRPr="00676E12" w:rsidRDefault="00363854" w:rsidP="00676E12">
            <w:pPr>
              <w:spacing w:after="0" w:line="240" w:lineRule="auto"/>
              <w:rPr>
                <w:rFonts w:ascii="Calibri" w:hAnsi="Calibri"/>
                <w:color w:val="000000"/>
                <w:sz w:val="20"/>
              </w:rPr>
            </w:pPr>
          </w:p>
        </w:tc>
      </w:tr>
      <w:tr w:rsidR="00943495" w:rsidRPr="00363854" w14:paraId="367BFE1E" w14:textId="77777777" w:rsidTr="00FD186C">
        <w:trPr>
          <w:trHeight w:val="300"/>
        </w:trPr>
        <w:tc>
          <w:tcPr>
            <w:tcW w:w="1555" w:type="dxa"/>
            <w:shd w:val="clear" w:color="auto" w:fill="auto"/>
            <w:noWrap/>
            <w:vAlign w:val="center"/>
          </w:tcPr>
          <w:p w14:paraId="1575530E" w14:textId="77777777" w:rsidR="00943495" w:rsidRPr="00363854" w:rsidRDefault="00943495" w:rsidP="00363854">
            <w:pPr>
              <w:spacing w:after="0" w:line="240" w:lineRule="auto"/>
              <w:ind w:left="311" w:hanging="311"/>
              <w:rPr>
                <w:rFonts w:ascii="Calibri" w:eastAsia="Times New Roman" w:hAnsi="Calibri" w:cs="Calibri"/>
                <w:b/>
                <w:bCs/>
                <w:color w:val="000000"/>
                <w:sz w:val="20"/>
                <w:szCs w:val="20"/>
                <w:lang w:eastAsia="fr-FR"/>
              </w:rPr>
            </w:pPr>
          </w:p>
        </w:tc>
        <w:tc>
          <w:tcPr>
            <w:tcW w:w="6662" w:type="dxa"/>
            <w:shd w:val="clear" w:color="auto" w:fill="auto"/>
            <w:vAlign w:val="center"/>
          </w:tcPr>
          <w:p w14:paraId="51000492" w14:textId="20776019" w:rsidR="00943495" w:rsidRDefault="00943495" w:rsidP="00363854">
            <w:pPr>
              <w:spacing w:after="0" w:line="24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3.4 Retour d’expériences avec le FSH</w:t>
            </w:r>
          </w:p>
        </w:tc>
        <w:tc>
          <w:tcPr>
            <w:tcW w:w="1391" w:type="dxa"/>
            <w:shd w:val="clear" w:color="auto" w:fill="auto"/>
            <w:noWrap/>
            <w:vAlign w:val="center"/>
          </w:tcPr>
          <w:p w14:paraId="08BC2FA2" w14:textId="278ED56A" w:rsidR="00943495" w:rsidRPr="00363854" w:rsidRDefault="00943495" w:rsidP="00204C39">
            <w:pPr>
              <w:spacing w:after="0" w:line="240" w:lineRule="auto"/>
              <w:rPr>
                <w:rFonts w:ascii="Calibri" w:eastAsia="Times New Roman" w:hAnsi="Calibri" w:cs="Calibri"/>
                <w:iCs/>
                <w:color w:val="000000"/>
                <w:sz w:val="20"/>
                <w:szCs w:val="20"/>
                <w:lang w:eastAsia="fr-FR"/>
              </w:rPr>
            </w:pPr>
            <w:r>
              <w:rPr>
                <w:rFonts w:ascii="Calibri" w:eastAsia="Times New Roman" w:hAnsi="Calibri" w:cs="Calibri"/>
                <w:iCs/>
                <w:color w:val="000000"/>
                <w:sz w:val="20"/>
                <w:szCs w:val="20"/>
                <w:lang w:eastAsia="fr-FR"/>
              </w:rPr>
              <w:t>2</w:t>
            </w:r>
          </w:p>
        </w:tc>
      </w:tr>
    </w:tbl>
    <w:p w14:paraId="0A337997" w14:textId="77777777" w:rsidR="00363854" w:rsidRPr="00363854" w:rsidRDefault="00363854" w:rsidP="00363854">
      <w:pPr>
        <w:tabs>
          <w:tab w:val="left" w:pos="1843"/>
        </w:tabs>
        <w:spacing w:after="0" w:line="240" w:lineRule="auto"/>
        <w:jc w:val="both"/>
        <w:rPr>
          <w:rFonts w:ascii="Calibri" w:eastAsia="Batang" w:hAnsi="Calibri" w:cs="Calibri"/>
          <w:b/>
          <w:bCs/>
          <w:sz w:val="20"/>
          <w:szCs w:val="20"/>
          <w:lang w:eastAsia="fr-FR"/>
        </w:rPr>
      </w:pPr>
    </w:p>
    <w:p w14:paraId="73CC3A6B" w14:textId="22767C7E" w:rsidR="00363854" w:rsidRPr="00676E12" w:rsidRDefault="00363854" w:rsidP="00676E12">
      <w:pPr>
        <w:tabs>
          <w:tab w:val="left" w:pos="1843"/>
        </w:tabs>
        <w:spacing w:after="0" w:line="240" w:lineRule="auto"/>
        <w:jc w:val="both"/>
        <w:rPr>
          <w:rFonts w:ascii="Calibri" w:hAnsi="Calibri"/>
          <w:b/>
          <w:sz w:val="20"/>
        </w:rPr>
      </w:pPr>
      <w:r w:rsidRPr="00363854">
        <w:rPr>
          <w:rFonts w:ascii="Calibri" w:eastAsia="Batang" w:hAnsi="Calibri" w:cs="Calibri"/>
          <w:b/>
          <w:bCs/>
          <w:sz w:val="20"/>
          <w:szCs w:val="20"/>
          <w:lang w:eastAsia="fr-FR"/>
        </w:rPr>
        <w:t xml:space="preserve">4.3 </w:t>
      </w:r>
      <w:r w:rsidRPr="00676E12">
        <w:rPr>
          <w:rFonts w:ascii="Calibri" w:hAnsi="Calibri"/>
          <w:b/>
          <w:sz w:val="20"/>
        </w:rPr>
        <w:t>Méthode de calcul</w:t>
      </w:r>
    </w:p>
    <w:p w14:paraId="7CEA0D49" w14:textId="77777777" w:rsidR="00363854" w:rsidRPr="00363854" w:rsidRDefault="00363854" w:rsidP="00363854">
      <w:pPr>
        <w:tabs>
          <w:tab w:val="left" w:pos="1843"/>
        </w:tabs>
        <w:spacing w:after="0" w:line="240" w:lineRule="auto"/>
        <w:jc w:val="both"/>
        <w:rPr>
          <w:rFonts w:ascii="Calibri" w:eastAsia="Batang" w:hAnsi="Calibri" w:cs="Calibri"/>
          <w:b/>
          <w:bCs/>
          <w:sz w:val="20"/>
          <w:szCs w:val="20"/>
          <w:lang w:eastAsia="fr-FR"/>
        </w:rPr>
      </w:pPr>
    </w:p>
    <w:p w14:paraId="3A0C9172" w14:textId="77777777" w:rsidR="00363854" w:rsidRPr="00363854" w:rsidRDefault="00363854" w:rsidP="00363854">
      <w:pPr>
        <w:tabs>
          <w:tab w:val="left" w:pos="1843"/>
        </w:tabs>
        <w:spacing w:after="0" w:line="240" w:lineRule="auto"/>
        <w:jc w:val="both"/>
        <w:rPr>
          <w:rFonts w:ascii="Calibri" w:eastAsia="Batang" w:hAnsi="Calibri" w:cs="Calibri"/>
          <w:b/>
          <w:bCs/>
          <w:color w:val="E36C0A"/>
          <w:sz w:val="20"/>
          <w:szCs w:val="20"/>
          <w:lang w:eastAsia="fr-FR"/>
        </w:rPr>
      </w:pPr>
      <w:r w:rsidRPr="00363854">
        <w:rPr>
          <w:rFonts w:ascii="Calibri" w:eastAsia="Batang" w:hAnsi="Calibri" w:cs="Calibri"/>
          <w:b/>
          <w:bCs/>
          <w:color w:val="E36C0A"/>
          <w:sz w:val="20"/>
          <w:szCs w:val="20"/>
          <w:lang w:eastAsia="fr-FR"/>
        </w:rPr>
        <w:t>4.3.1 Critère financier</w:t>
      </w:r>
    </w:p>
    <w:p w14:paraId="0559E268" w14:textId="77777777" w:rsidR="008303D3" w:rsidRDefault="00363854" w:rsidP="008303D3">
      <w:pPr>
        <w:pStyle w:val="Paragraphedeliste"/>
        <w:numPr>
          <w:ilvl w:val="0"/>
          <w:numId w:val="28"/>
        </w:numPr>
        <w:tabs>
          <w:tab w:val="left" w:pos="1843"/>
        </w:tabs>
        <w:spacing w:after="0" w:line="240" w:lineRule="auto"/>
        <w:jc w:val="both"/>
        <w:rPr>
          <w:rFonts w:ascii="Calibri" w:eastAsia="Batang" w:hAnsi="Calibri" w:cs="Calibri"/>
          <w:bCs/>
          <w:sz w:val="20"/>
          <w:szCs w:val="20"/>
          <w:lang w:eastAsia="fr-FR"/>
        </w:rPr>
      </w:pPr>
      <w:r w:rsidRPr="00676E12">
        <w:rPr>
          <w:rFonts w:ascii="Calibri" w:hAnsi="Calibri"/>
          <w:sz w:val="20"/>
        </w:rPr>
        <w:t xml:space="preserve">40 points seront attribués à l’offre présentant le prix le moins élevé. </w:t>
      </w:r>
    </w:p>
    <w:p w14:paraId="0F3499DC" w14:textId="42F32832" w:rsidR="00363854" w:rsidRPr="00676E12" w:rsidRDefault="00363854" w:rsidP="00676E12">
      <w:pPr>
        <w:pStyle w:val="Paragraphedeliste"/>
        <w:numPr>
          <w:ilvl w:val="0"/>
          <w:numId w:val="28"/>
        </w:numPr>
        <w:tabs>
          <w:tab w:val="left" w:pos="1843"/>
        </w:tabs>
        <w:spacing w:after="0" w:line="240" w:lineRule="auto"/>
        <w:jc w:val="both"/>
        <w:rPr>
          <w:rFonts w:ascii="Calibri" w:hAnsi="Calibri"/>
          <w:sz w:val="20"/>
        </w:rPr>
      </w:pPr>
      <w:r w:rsidRPr="00676E12">
        <w:rPr>
          <w:rFonts w:ascii="Calibri" w:hAnsi="Calibri"/>
          <w:sz w:val="20"/>
        </w:rPr>
        <w:t>Une décote sera appliquée aux autres offres selon la formule suivante :</w:t>
      </w:r>
    </w:p>
    <w:p w14:paraId="6FFF3F6C" w14:textId="346BACF7" w:rsidR="00363854" w:rsidRPr="00676E12" w:rsidRDefault="00363854" w:rsidP="00676E12">
      <w:pPr>
        <w:tabs>
          <w:tab w:val="left" w:pos="1843"/>
        </w:tabs>
        <w:spacing w:after="0" w:line="240" w:lineRule="auto"/>
        <w:jc w:val="center"/>
        <w:rPr>
          <w:rFonts w:ascii="Calibri" w:hAnsi="Calibri"/>
          <w:sz w:val="20"/>
        </w:rPr>
      </w:pPr>
      <w:r w:rsidRPr="00676E12">
        <w:rPr>
          <w:rFonts w:ascii="Calibri" w:hAnsi="Calibri"/>
          <w:sz w:val="20"/>
        </w:rPr>
        <w:t>Note de l’offre = 40 - 40</w:t>
      </w:r>
      <w:r w:rsidRPr="00363854">
        <w:rPr>
          <w:rFonts w:ascii="Calibri" w:eastAsia="Batang" w:hAnsi="Calibri" w:cs="Calibri"/>
          <w:bCs/>
          <w:sz w:val="20"/>
          <w:szCs w:val="20"/>
          <w:lang w:eastAsia="fr-FR"/>
        </w:rPr>
        <w:t>*((</w:t>
      </w:r>
      <w:r w:rsidRPr="00676E12">
        <w:rPr>
          <w:rFonts w:ascii="Calibri" w:hAnsi="Calibri"/>
          <w:sz w:val="20"/>
        </w:rPr>
        <w:t>prix de l’offre notée – prix de l’offre moins-</w:t>
      </w:r>
      <w:proofErr w:type="spellStart"/>
      <w:r w:rsidRPr="00676E12">
        <w:rPr>
          <w:rFonts w:ascii="Calibri" w:hAnsi="Calibri"/>
          <w:sz w:val="20"/>
        </w:rPr>
        <w:t>disante</w:t>
      </w:r>
      <w:proofErr w:type="spellEnd"/>
      <w:r w:rsidRPr="00676E12">
        <w:rPr>
          <w:rFonts w:ascii="Calibri" w:hAnsi="Calibri"/>
          <w:sz w:val="20"/>
        </w:rPr>
        <w:t>)</w:t>
      </w:r>
      <w:r w:rsidR="006F7685" w:rsidRPr="00676E12">
        <w:rPr>
          <w:rFonts w:ascii="Calibri" w:hAnsi="Calibri"/>
          <w:sz w:val="20"/>
        </w:rPr>
        <w:t xml:space="preserve"> </w:t>
      </w:r>
      <w:r w:rsidRPr="00676E12">
        <w:rPr>
          <w:rFonts w:ascii="Calibri" w:hAnsi="Calibri"/>
          <w:sz w:val="20"/>
        </w:rPr>
        <w:t>/</w:t>
      </w:r>
      <w:r w:rsidR="006F7685" w:rsidRPr="00676E12">
        <w:rPr>
          <w:rFonts w:ascii="Calibri" w:hAnsi="Calibri"/>
          <w:sz w:val="20"/>
        </w:rPr>
        <w:t xml:space="preserve"> </w:t>
      </w:r>
      <w:r w:rsidRPr="00676E12">
        <w:rPr>
          <w:rFonts w:ascii="Calibri" w:hAnsi="Calibri"/>
          <w:sz w:val="20"/>
        </w:rPr>
        <w:t>prix de l’offre moins-</w:t>
      </w:r>
      <w:proofErr w:type="spellStart"/>
      <w:r w:rsidRPr="00676E12">
        <w:rPr>
          <w:rFonts w:ascii="Calibri" w:hAnsi="Calibri"/>
          <w:sz w:val="20"/>
        </w:rPr>
        <w:t>disante</w:t>
      </w:r>
      <w:proofErr w:type="spellEnd"/>
      <w:r w:rsidRPr="00676E12">
        <w:rPr>
          <w:rFonts w:ascii="Calibri" w:hAnsi="Calibri"/>
          <w:sz w:val="20"/>
        </w:rPr>
        <w:t>)</w:t>
      </w:r>
    </w:p>
    <w:p w14:paraId="2E30FC69" w14:textId="3F2C109C" w:rsidR="00363854" w:rsidRPr="00D84795" w:rsidRDefault="00363854" w:rsidP="008303D3">
      <w:pPr>
        <w:pStyle w:val="Paragraphedeliste"/>
        <w:numPr>
          <w:ilvl w:val="0"/>
          <w:numId w:val="29"/>
        </w:numPr>
        <w:tabs>
          <w:tab w:val="left" w:pos="1843"/>
        </w:tabs>
        <w:spacing w:after="0" w:line="240" w:lineRule="auto"/>
        <w:jc w:val="both"/>
        <w:rPr>
          <w:rFonts w:ascii="Calibri" w:eastAsia="Batang" w:hAnsi="Calibri" w:cs="Calibri"/>
          <w:bCs/>
          <w:sz w:val="20"/>
          <w:szCs w:val="20"/>
          <w:lang w:eastAsia="fr-FR"/>
        </w:rPr>
      </w:pPr>
      <w:r w:rsidRPr="00D84795">
        <w:rPr>
          <w:rFonts w:ascii="Calibri" w:eastAsia="Batang" w:hAnsi="Calibri" w:cs="Calibri"/>
          <w:bCs/>
          <w:sz w:val="20"/>
          <w:szCs w:val="20"/>
          <w:lang w:eastAsia="fr-FR"/>
        </w:rPr>
        <w:t>Toute note négative sera ramenée à 0.</w:t>
      </w:r>
    </w:p>
    <w:p w14:paraId="28500A75" w14:textId="77777777" w:rsidR="00363854" w:rsidRPr="00363854" w:rsidRDefault="00363854" w:rsidP="00363854">
      <w:pPr>
        <w:tabs>
          <w:tab w:val="left" w:pos="1843"/>
        </w:tabs>
        <w:spacing w:after="0" w:line="240" w:lineRule="auto"/>
        <w:ind w:left="-360"/>
        <w:jc w:val="both"/>
        <w:rPr>
          <w:rFonts w:ascii="Calibri" w:eastAsia="Batang" w:hAnsi="Calibri" w:cs="Calibri"/>
          <w:bCs/>
          <w:sz w:val="20"/>
          <w:szCs w:val="20"/>
          <w:lang w:eastAsia="fr-FR"/>
        </w:rPr>
      </w:pPr>
    </w:p>
    <w:p w14:paraId="21ADFAD4" w14:textId="3A970F99" w:rsidR="00363854" w:rsidRPr="00363854" w:rsidRDefault="00363854" w:rsidP="00363854">
      <w:pPr>
        <w:tabs>
          <w:tab w:val="left" w:pos="1843"/>
        </w:tabs>
        <w:spacing w:after="0" w:line="240" w:lineRule="auto"/>
        <w:jc w:val="both"/>
        <w:rPr>
          <w:rFonts w:ascii="Calibri" w:eastAsia="Batang" w:hAnsi="Calibri" w:cs="Calibri"/>
          <w:b/>
          <w:bCs/>
          <w:color w:val="E36C0A"/>
          <w:sz w:val="20"/>
          <w:szCs w:val="20"/>
          <w:lang w:eastAsia="fr-FR"/>
        </w:rPr>
      </w:pPr>
      <w:r w:rsidRPr="00363854">
        <w:rPr>
          <w:rFonts w:ascii="Calibri" w:eastAsia="Batang" w:hAnsi="Calibri" w:cs="Calibri"/>
          <w:b/>
          <w:bCs/>
          <w:color w:val="E36C0A"/>
          <w:sz w:val="20"/>
          <w:szCs w:val="20"/>
          <w:lang w:eastAsia="fr-FR"/>
        </w:rPr>
        <w:t>4.3.2 Critère</w:t>
      </w:r>
      <w:r w:rsidR="0086078C">
        <w:rPr>
          <w:rFonts w:ascii="Calibri" w:eastAsia="Batang" w:hAnsi="Calibri" w:cs="Calibri"/>
          <w:b/>
          <w:bCs/>
          <w:color w:val="E36C0A"/>
          <w:sz w:val="20"/>
          <w:szCs w:val="20"/>
          <w:lang w:eastAsia="fr-FR"/>
        </w:rPr>
        <w:t>s</w:t>
      </w:r>
      <w:r w:rsidRPr="00363854">
        <w:rPr>
          <w:rFonts w:ascii="Calibri" w:eastAsia="Batang" w:hAnsi="Calibri" w:cs="Calibri"/>
          <w:b/>
          <w:bCs/>
          <w:color w:val="E36C0A"/>
          <w:sz w:val="20"/>
          <w:szCs w:val="20"/>
          <w:lang w:eastAsia="fr-FR"/>
        </w:rPr>
        <w:t xml:space="preserve"> technique</w:t>
      </w:r>
      <w:r w:rsidR="0086078C">
        <w:rPr>
          <w:rFonts w:ascii="Calibri" w:eastAsia="Batang" w:hAnsi="Calibri" w:cs="Calibri"/>
          <w:b/>
          <w:bCs/>
          <w:color w:val="E36C0A"/>
          <w:sz w:val="20"/>
          <w:szCs w:val="20"/>
          <w:lang w:eastAsia="fr-FR"/>
        </w:rPr>
        <w:t>s</w:t>
      </w:r>
    </w:p>
    <w:tbl>
      <w:tblPr>
        <w:tblStyle w:val="Grilledutableau"/>
        <w:tblW w:w="9776" w:type="dxa"/>
        <w:tblLook w:val="04A0" w:firstRow="1" w:lastRow="0" w:firstColumn="1" w:lastColumn="0" w:noHBand="0" w:noVBand="1"/>
      </w:tblPr>
      <w:tblGrid>
        <w:gridCol w:w="2263"/>
        <w:gridCol w:w="1985"/>
        <w:gridCol w:w="2126"/>
        <w:gridCol w:w="1985"/>
        <w:gridCol w:w="1417"/>
      </w:tblGrid>
      <w:tr w:rsidR="005F4CBD" w:rsidRPr="008303D3" w14:paraId="7C3BF805" w14:textId="4A17B27B" w:rsidTr="00C25DC8">
        <w:tc>
          <w:tcPr>
            <w:tcW w:w="2263" w:type="dxa"/>
          </w:tcPr>
          <w:p w14:paraId="1C355BFC" w14:textId="702533C9" w:rsidR="005F4CBD" w:rsidRPr="008303D3" w:rsidRDefault="005F4CBD" w:rsidP="003B7A8A">
            <w:pPr>
              <w:tabs>
                <w:tab w:val="left" w:pos="1843"/>
              </w:tabs>
              <w:rPr>
                <w:rFonts w:ascii="Calibri" w:eastAsia="Batang" w:hAnsi="Calibri" w:cs="Calibri"/>
                <w:b/>
                <w:bCs/>
              </w:rPr>
            </w:pPr>
          </w:p>
        </w:tc>
        <w:tc>
          <w:tcPr>
            <w:tcW w:w="1985" w:type="dxa"/>
          </w:tcPr>
          <w:p w14:paraId="6A277412" w14:textId="77777777" w:rsidR="005F4CBD" w:rsidRPr="008303D3" w:rsidRDefault="005F4CBD" w:rsidP="008303D3">
            <w:pPr>
              <w:tabs>
                <w:tab w:val="left" w:pos="1843"/>
              </w:tabs>
              <w:jc w:val="center"/>
              <w:rPr>
                <w:rFonts w:ascii="Calibri" w:eastAsia="Batang" w:hAnsi="Calibri" w:cs="Calibri"/>
                <w:b/>
                <w:bCs/>
              </w:rPr>
            </w:pPr>
            <w:r>
              <w:rPr>
                <w:rFonts w:ascii="Calibri" w:eastAsia="Batang" w:hAnsi="Calibri" w:cs="Calibri"/>
                <w:b/>
                <w:bCs/>
              </w:rPr>
              <w:t>Notation</w:t>
            </w:r>
          </w:p>
        </w:tc>
        <w:tc>
          <w:tcPr>
            <w:tcW w:w="2126" w:type="dxa"/>
          </w:tcPr>
          <w:p w14:paraId="069CD4CC" w14:textId="77777777" w:rsidR="005F4CBD" w:rsidRPr="008303D3" w:rsidRDefault="005F4CBD" w:rsidP="008303D3">
            <w:pPr>
              <w:tabs>
                <w:tab w:val="left" w:pos="1843"/>
              </w:tabs>
              <w:jc w:val="center"/>
              <w:rPr>
                <w:rFonts w:ascii="Calibri" w:eastAsia="Batang" w:hAnsi="Calibri" w:cs="Calibri"/>
                <w:b/>
                <w:bCs/>
              </w:rPr>
            </w:pPr>
          </w:p>
        </w:tc>
        <w:tc>
          <w:tcPr>
            <w:tcW w:w="1985" w:type="dxa"/>
          </w:tcPr>
          <w:p w14:paraId="6A31242A" w14:textId="14F084E8" w:rsidR="005F4CBD" w:rsidRPr="008303D3" w:rsidRDefault="005F4CBD" w:rsidP="008303D3">
            <w:pPr>
              <w:tabs>
                <w:tab w:val="left" w:pos="1843"/>
              </w:tabs>
              <w:jc w:val="center"/>
              <w:rPr>
                <w:rFonts w:ascii="Calibri" w:eastAsia="Batang" w:hAnsi="Calibri" w:cs="Calibri"/>
                <w:b/>
                <w:bCs/>
              </w:rPr>
            </w:pPr>
          </w:p>
        </w:tc>
        <w:tc>
          <w:tcPr>
            <w:tcW w:w="1417" w:type="dxa"/>
          </w:tcPr>
          <w:p w14:paraId="0A26E62A" w14:textId="77777777" w:rsidR="005F4CBD" w:rsidRPr="008303D3" w:rsidRDefault="005F4CBD" w:rsidP="008303D3">
            <w:pPr>
              <w:tabs>
                <w:tab w:val="left" w:pos="1843"/>
              </w:tabs>
              <w:jc w:val="center"/>
              <w:rPr>
                <w:rFonts w:ascii="Calibri" w:eastAsia="Batang" w:hAnsi="Calibri" w:cs="Calibri"/>
                <w:b/>
                <w:bCs/>
              </w:rPr>
            </w:pPr>
          </w:p>
        </w:tc>
      </w:tr>
      <w:tr w:rsidR="005F4CBD" w14:paraId="50830B02" w14:textId="115885B2" w:rsidTr="00C25DC8">
        <w:tc>
          <w:tcPr>
            <w:tcW w:w="2263" w:type="dxa"/>
            <w:vMerge w:val="restart"/>
          </w:tcPr>
          <w:p w14:paraId="23A6D39A" w14:textId="31B74C46" w:rsidR="005F4CBD" w:rsidRDefault="005F4CBD" w:rsidP="00363854">
            <w:pPr>
              <w:tabs>
                <w:tab w:val="left" w:pos="1843"/>
              </w:tabs>
              <w:jc w:val="both"/>
              <w:rPr>
                <w:rFonts w:ascii="Calibri" w:eastAsia="Batang" w:hAnsi="Calibri" w:cs="Calibri"/>
                <w:bCs/>
              </w:rPr>
            </w:pPr>
            <w:r>
              <w:rPr>
                <w:rFonts w:ascii="Calibri" w:eastAsia="Batang" w:hAnsi="Calibri" w:cs="Calibri"/>
                <w:bCs/>
              </w:rPr>
              <w:t>2.1 Références de travaux</w:t>
            </w:r>
          </w:p>
        </w:tc>
        <w:tc>
          <w:tcPr>
            <w:tcW w:w="1985" w:type="dxa"/>
          </w:tcPr>
          <w:p w14:paraId="5210711E" w14:textId="4EA491BF" w:rsidR="005F4CBD" w:rsidRPr="00D05453" w:rsidRDefault="005F4CBD" w:rsidP="008303D3">
            <w:pPr>
              <w:tabs>
                <w:tab w:val="left" w:pos="1843"/>
              </w:tabs>
              <w:jc w:val="center"/>
              <w:rPr>
                <w:rFonts w:ascii="Calibri" w:eastAsia="Batang" w:hAnsi="Calibri" w:cs="Calibri"/>
                <w:b/>
                <w:bCs/>
                <w:color w:val="000000" w:themeColor="text1"/>
              </w:rPr>
            </w:pPr>
            <w:r w:rsidRPr="00D05453">
              <w:rPr>
                <w:rFonts w:ascii="Calibri" w:eastAsia="Batang" w:hAnsi="Calibri" w:cs="Calibri"/>
                <w:b/>
                <w:bCs/>
                <w:color w:val="000000" w:themeColor="text1"/>
              </w:rPr>
              <w:t>0</w:t>
            </w:r>
          </w:p>
        </w:tc>
        <w:tc>
          <w:tcPr>
            <w:tcW w:w="2126" w:type="dxa"/>
          </w:tcPr>
          <w:p w14:paraId="7CEB2FE0" w14:textId="1C4AA7AF" w:rsidR="005F4CBD" w:rsidRPr="00D05453" w:rsidRDefault="005F4CBD" w:rsidP="008303D3">
            <w:pPr>
              <w:tabs>
                <w:tab w:val="left" w:pos="1843"/>
              </w:tabs>
              <w:jc w:val="center"/>
              <w:rPr>
                <w:rFonts w:ascii="Calibri" w:eastAsia="Batang" w:hAnsi="Calibri" w:cs="Calibri"/>
                <w:b/>
                <w:bCs/>
                <w:color w:val="000000" w:themeColor="text1"/>
              </w:rPr>
            </w:pPr>
            <w:r w:rsidRPr="00D05453">
              <w:rPr>
                <w:rFonts w:ascii="Calibri" w:eastAsia="Batang" w:hAnsi="Calibri" w:cs="Calibri"/>
                <w:b/>
                <w:bCs/>
                <w:color w:val="000000" w:themeColor="text1"/>
              </w:rPr>
              <w:t>5</w:t>
            </w:r>
          </w:p>
        </w:tc>
        <w:tc>
          <w:tcPr>
            <w:tcW w:w="1985" w:type="dxa"/>
          </w:tcPr>
          <w:p w14:paraId="5BD07240" w14:textId="53226A21" w:rsidR="005F4CBD" w:rsidRPr="00D05453" w:rsidRDefault="005F4CBD" w:rsidP="008303D3">
            <w:pPr>
              <w:tabs>
                <w:tab w:val="left" w:pos="1843"/>
              </w:tabs>
              <w:jc w:val="center"/>
              <w:rPr>
                <w:rFonts w:ascii="Calibri" w:eastAsia="Batang" w:hAnsi="Calibri" w:cs="Calibri"/>
                <w:b/>
                <w:bCs/>
                <w:color w:val="000000" w:themeColor="text1"/>
              </w:rPr>
            </w:pPr>
            <w:r w:rsidRPr="00D05453">
              <w:rPr>
                <w:rFonts w:ascii="Calibri" w:eastAsia="Batang" w:hAnsi="Calibri" w:cs="Calibri"/>
                <w:b/>
                <w:bCs/>
                <w:color w:val="000000" w:themeColor="text1"/>
              </w:rPr>
              <w:t>10</w:t>
            </w:r>
          </w:p>
        </w:tc>
        <w:tc>
          <w:tcPr>
            <w:tcW w:w="1417" w:type="dxa"/>
          </w:tcPr>
          <w:p w14:paraId="0C0DA621" w14:textId="3C90B657" w:rsidR="005F4CBD" w:rsidRPr="00840542" w:rsidRDefault="005F4CBD" w:rsidP="008303D3">
            <w:pPr>
              <w:tabs>
                <w:tab w:val="left" w:pos="1843"/>
              </w:tabs>
              <w:jc w:val="center"/>
              <w:rPr>
                <w:rFonts w:ascii="Calibri" w:eastAsia="Batang" w:hAnsi="Calibri" w:cs="Calibri"/>
                <w:b/>
                <w:bCs/>
                <w:color w:val="5B9BD5" w:themeColor="accent1"/>
              </w:rPr>
            </w:pPr>
          </w:p>
        </w:tc>
      </w:tr>
      <w:tr w:rsidR="005F4CBD" w14:paraId="4E19E113" w14:textId="02AAF6C4" w:rsidTr="00C25DC8">
        <w:tc>
          <w:tcPr>
            <w:tcW w:w="2263" w:type="dxa"/>
            <w:vMerge/>
          </w:tcPr>
          <w:p w14:paraId="0223448F" w14:textId="77777777" w:rsidR="005F4CBD" w:rsidRDefault="005F4CBD" w:rsidP="00363854">
            <w:pPr>
              <w:tabs>
                <w:tab w:val="left" w:pos="1843"/>
              </w:tabs>
              <w:jc w:val="both"/>
              <w:rPr>
                <w:rFonts w:ascii="Calibri" w:eastAsia="Batang" w:hAnsi="Calibri" w:cs="Calibri"/>
                <w:bCs/>
              </w:rPr>
            </w:pPr>
          </w:p>
        </w:tc>
        <w:tc>
          <w:tcPr>
            <w:tcW w:w="1985" w:type="dxa"/>
          </w:tcPr>
          <w:p w14:paraId="1E09E4F0" w14:textId="31F7902B" w:rsidR="005F4CBD" w:rsidRPr="003B7A8A" w:rsidRDefault="005F4CBD" w:rsidP="0086078C">
            <w:pPr>
              <w:tabs>
                <w:tab w:val="left" w:pos="1843"/>
              </w:tabs>
              <w:jc w:val="center"/>
              <w:rPr>
                <w:rFonts w:ascii="Calibri" w:eastAsia="Batang" w:hAnsi="Calibri" w:cs="Calibri"/>
                <w:bCs/>
              </w:rPr>
            </w:pPr>
            <w:r>
              <w:rPr>
                <w:rFonts w:ascii="Calibri" w:eastAsia="Batang" w:hAnsi="Calibri" w:cs="Calibri"/>
                <w:bCs/>
              </w:rPr>
              <w:t>Pas de référence similaire</w:t>
            </w:r>
          </w:p>
        </w:tc>
        <w:tc>
          <w:tcPr>
            <w:tcW w:w="2126" w:type="dxa"/>
          </w:tcPr>
          <w:p w14:paraId="2C339069" w14:textId="3D1F61EA" w:rsidR="005F4CBD" w:rsidRPr="003B7A8A" w:rsidRDefault="005F4CBD" w:rsidP="0086078C">
            <w:pPr>
              <w:tabs>
                <w:tab w:val="left" w:pos="1843"/>
              </w:tabs>
              <w:jc w:val="center"/>
              <w:rPr>
                <w:rFonts w:ascii="Calibri" w:eastAsia="Batang" w:hAnsi="Calibri" w:cs="Calibri"/>
                <w:bCs/>
              </w:rPr>
            </w:pPr>
            <w:r>
              <w:rPr>
                <w:rFonts w:ascii="Calibri" w:eastAsia="Batang" w:hAnsi="Calibri" w:cs="Calibri"/>
                <w:bCs/>
              </w:rPr>
              <w:t>Peu de références similaires</w:t>
            </w:r>
          </w:p>
        </w:tc>
        <w:tc>
          <w:tcPr>
            <w:tcW w:w="1985" w:type="dxa"/>
          </w:tcPr>
          <w:p w14:paraId="7CA08D7F" w14:textId="36CD33FA" w:rsidR="005F4CBD" w:rsidRPr="003B7A8A" w:rsidRDefault="005F4CBD" w:rsidP="008303D3">
            <w:pPr>
              <w:tabs>
                <w:tab w:val="left" w:pos="1843"/>
              </w:tabs>
              <w:jc w:val="center"/>
              <w:rPr>
                <w:rFonts w:ascii="Calibri" w:eastAsia="Batang" w:hAnsi="Calibri" w:cs="Calibri"/>
                <w:bCs/>
              </w:rPr>
            </w:pPr>
            <w:r>
              <w:rPr>
                <w:rFonts w:ascii="Calibri" w:eastAsia="Batang" w:hAnsi="Calibri" w:cs="Calibri"/>
                <w:bCs/>
              </w:rPr>
              <w:t>Références c</w:t>
            </w:r>
            <w:r w:rsidRPr="003B7A8A">
              <w:rPr>
                <w:rFonts w:ascii="Calibri" w:eastAsia="Batang" w:hAnsi="Calibri" w:cs="Calibri"/>
                <w:bCs/>
              </w:rPr>
              <w:t>onformes aux attentes</w:t>
            </w:r>
          </w:p>
        </w:tc>
        <w:tc>
          <w:tcPr>
            <w:tcW w:w="1417" w:type="dxa"/>
          </w:tcPr>
          <w:p w14:paraId="73C96836" w14:textId="16B00AD0" w:rsidR="005F4CBD" w:rsidRDefault="005F4CBD" w:rsidP="008303D3">
            <w:pPr>
              <w:tabs>
                <w:tab w:val="left" w:pos="1843"/>
              </w:tabs>
              <w:jc w:val="center"/>
              <w:rPr>
                <w:rFonts w:ascii="Calibri" w:eastAsia="Batang" w:hAnsi="Calibri" w:cs="Calibri"/>
                <w:bCs/>
              </w:rPr>
            </w:pPr>
          </w:p>
        </w:tc>
      </w:tr>
      <w:tr w:rsidR="005F4CBD" w14:paraId="4C27A711" w14:textId="10AFC381" w:rsidTr="00C25DC8">
        <w:tc>
          <w:tcPr>
            <w:tcW w:w="2263" w:type="dxa"/>
            <w:vMerge w:val="restart"/>
          </w:tcPr>
          <w:p w14:paraId="4E4A3227" w14:textId="4297AC0C" w:rsidR="005F4CBD" w:rsidRDefault="005F4CBD" w:rsidP="00363854">
            <w:pPr>
              <w:tabs>
                <w:tab w:val="left" w:pos="1843"/>
              </w:tabs>
              <w:jc w:val="both"/>
              <w:rPr>
                <w:rFonts w:ascii="Calibri" w:eastAsia="Batang" w:hAnsi="Calibri" w:cs="Calibri"/>
                <w:bCs/>
              </w:rPr>
            </w:pPr>
            <w:r>
              <w:rPr>
                <w:rFonts w:ascii="Calibri" w:eastAsia="Batang" w:hAnsi="Calibri" w:cs="Calibri"/>
                <w:bCs/>
              </w:rPr>
              <w:t>2.2 Moyens humains, sous-traitance</w:t>
            </w:r>
          </w:p>
        </w:tc>
        <w:tc>
          <w:tcPr>
            <w:tcW w:w="1985" w:type="dxa"/>
          </w:tcPr>
          <w:p w14:paraId="0F72E7A0" w14:textId="445A70FB" w:rsidR="005F4CBD" w:rsidRPr="00D05453" w:rsidRDefault="005F4CBD" w:rsidP="008303D3">
            <w:pPr>
              <w:tabs>
                <w:tab w:val="left" w:pos="1843"/>
              </w:tabs>
              <w:jc w:val="center"/>
              <w:rPr>
                <w:rFonts w:ascii="Calibri" w:eastAsia="Batang" w:hAnsi="Calibri" w:cs="Calibri"/>
                <w:b/>
                <w:bCs/>
                <w:color w:val="000000" w:themeColor="text1"/>
              </w:rPr>
            </w:pPr>
            <w:r w:rsidRPr="00D05453">
              <w:rPr>
                <w:rFonts w:ascii="Calibri" w:eastAsia="Batang" w:hAnsi="Calibri" w:cs="Calibri"/>
                <w:b/>
                <w:bCs/>
                <w:color w:val="000000" w:themeColor="text1"/>
              </w:rPr>
              <w:t>0</w:t>
            </w:r>
          </w:p>
        </w:tc>
        <w:tc>
          <w:tcPr>
            <w:tcW w:w="2126" w:type="dxa"/>
          </w:tcPr>
          <w:p w14:paraId="6626013F" w14:textId="34141AD8" w:rsidR="005F4CBD" w:rsidRPr="00D05453" w:rsidRDefault="005F4CBD" w:rsidP="008303D3">
            <w:pPr>
              <w:tabs>
                <w:tab w:val="left" w:pos="1843"/>
              </w:tabs>
              <w:jc w:val="center"/>
              <w:rPr>
                <w:rFonts w:ascii="Calibri" w:eastAsia="Batang" w:hAnsi="Calibri" w:cs="Calibri"/>
                <w:b/>
                <w:bCs/>
                <w:color w:val="000000" w:themeColor="text1"/>
              </w:rPr>
            </w:pPr>
            <w:r w:rsidRPr="00D05453">
              <w:rPr>
                <w:rFonts w:ascii="Calibri" w:eastAsia="Batang" w:hAnsi="Calibri" w:cs="Calibri"/>
                <w:b/>
                <w:bCs/>
                <w:color w:val="000000" w:themeColor="text1"/>
              </w:rPr>
              <w:t>3</w:t>
            </w:r>
          </w:p>
        </w:tc>
        <w:tc>
          <w:tcPr>
            <w:tcW w:w="1985" w:type="dxa"/>
          </w:tcPr>
          <w:p w14:paraId="462C965A" w14:textId="40A54A4B" w:rsidR="005F4CBD" w:rsidRPr="00D05453" w:rsidRDefault="005F4CBD" w:rsidP="008303D3">
            <w:pPr>
              <w:tabs>
                <w:tab w:val="left" w:pos="1843"/>
              </w:tabs>
              <w:jc w:val="center"/>
              <w:rPr>
                <w:rFonts w:ascii="Calibri" w:eastAsia="Batang" w:hAnsi="Calibri" w:cs="Calibri"/>
                <w:b/>
                <w:bCs/>
                <w:color w:val="000000" w:themeColor="text1"/>
              </w:rPr>
            </w:pPr>
            <w:r w:rsidRPr="00D05453">
              <w:rPr>
                <w:rFonts w:ascii="Calibri" w:eastAsia="Batang" w:hAnsi="Calibri" w:cs="Calibri"/>
                <w:b/>
                <w:bCs/>
                <w:color w:val="000000" w:themeColor="text1"/>
              </w:rPr>
              <w:t>6</w:t>
            </w:r>
          </w:p>
        </w:tc>
        <w:tc>
          <w:tcPr>
            <w:tcW w:w="1417" w:type="dxa"/>
          </w:tcPr>
          <w:p w14:paraId="41EBD4D9" w14:textId="77777777" w:rsidR="005F4CBD" w:rsidRPr="00840542" w:rsidRDefault="005F4CBD" w:rsidP="008303D3">
            <w:pPr>
              <w:tabs>
                <w:tab w:val="left" w:pos="1843"/>
              </w:tabs>
              <w:jc w:val="center"/>
              <w:rPr>
                <w:rFonts w:ascii="Calibri" w:eastAsia="Batang" w:hAnsi="Calibri" w:cs="Calibri"/>
                <w:b/>
                <w:bCs/>
                <w:color w:val="5B9BD5" w:themeColor="accent1"/>
              </w:rPr>
            </w:pPr>
          </w:p>
        </w:tc>
      </w:tr>
      <w:tr w:rsidR="005F4CBD" w14:paraId="3EA81459" w14:textId="0F517063" w:rsidTr="00C25DC8">
        <w:tc>
          <w:tcPr>
            <w:tcW w:w="2263" w:type="dxa"/>
            <w:vMerge/>
          </w:tcPr>
          <w:p w14:paraId="498C98EE" w14:textId="77777777" w:rsidR="005F4CBD" w:rsidRDefault="005F4CBD" w:rsidP="00363854">
            <w:pPr>
              <w:tabs>
                <w:tab w:val="left" w:pos="1843"/>
              </w:tabs>
              <w:jc w:val="both"/>
              <w:rPr>
                <w:rFonts w:ascii="Calibri" w:eastAsia="Batang" w:hAnsi="Calibri" w:cs="Calibri"/>
                <w:bCs/>
              </w:rPr>
            </w:pPr>
          </w:p>
        </w:tc>
        <w:tc>
          <w:tcPr>
            <w:tcW w:w="1985" w:type="dxa"/>
          </w:tcPr>
          <w:p w14:paraId="31D3BD80" w14:textId="3A532B60" w:rsidR="005F4CBD" w:rsidRPr="003B7A8A" w:rsidRDefault="005F4CBD" w:rsidP="0086078C">
            <w:pPr>
              <w:tabs>
                <w:tab w:val="left" w:pos="1843"/>
              </w:tabs>
              <w:jc w:val="center"/>
              <w:rPr>
                <w:rFonts w:ascii="Calibri" w:eastAsia="Batang" w:hAnsi="Calibri" w:cs="Calibri"/>
                <w:bCs/>
              </w:rPr>
            </w:pPr>
            <w:r w:rsidRPr="003B7A8A">
              <w:rPr>
                <w:rFonts w:ascii="Calibri" w:eastAsia="Batang" w:hAnsi="Calibri" w:cs="Calibri"/>
                <w:bCs/>
              </w:rPr>
              <w:t>Insuffisants</w:t>
            </w:r>
            <w:r>
              <w:rPr>
                <w:rFonts w:ascii="Calibri" w:eastAsia="Batang" w:hAnsi="Calibri" w:cs="Calibri"/>
                <w:bCs/>
              </w:rPr>
              <w:t xml:space="preserve"> et/ou compensés par une sous-traitance forte</w:t>
            </w:r>
          </w:p>
        </w:tc>
        <w:tc>
          <w:tcPr>
            <w:tcW w:w="2126" w:type="dxa"/>
          </w:tcPr>
          <w:p w14:paraId="45581F25" w14:textId="1E1E1830" w:rsidR="005F4CBD" w:rsidRPr="003B7A8A" w:rsidRDefault="005F4CBD" w:rsidP="0086078C">
            <w:pPr>
              <w:tabs>
                <w:tab w:val="left" w:pos="1843"/>
              </w:tabs>
              <w:jc w:val="center"/>
              <w:rPr>
                <w:rFonts w:ascii="Calibri" w:eastAsia="Batang" w:hAnsi="Calibri" w:cs="Calibri"/>
                <w:bCs/>
              </w:rPr>
            </w:pPr>
            <w:r>
              <w:rPr>
                <w:rFonts w:ascii="Calibri" w:eastAsia="Batang" w:hAnsi="Calibri" w:cs="Calibri"/>
                <w:bCs/>
              </w:rPr>
              <w:t>Insuffisants et compensés par une sous-traitance modérée</w:t>
            </w:r>
          </w:p>
        </w:tc>
        <w:tc>
          <w:tcPr>
            <w:tcW w:w="1985" w:type="dxa"/>
          </w:tcPr>
          <w:p w14:paraId="2319A594" w14:textId="5B0AB895" w:rsidR="005F4CBD" w:rsidRPr="003B7A8A" w:rsidRDefault="005F4CBD" w:rsidP="008303D3">
            <w:pPr>
              <w:tabs>
                <w:tab w:val="left" w:pos="1843"/>
              </w:tabs>
              <w:jc w:val="center"/>
              <w:rPr>
                <w:rFonts w:ascii="Calibri" w:eastAsia="Batang" w:hAnsi="Calibri" w:cs="Calibri"/>
                <w:bCs/>
              </w:rPr>
            </w:pPr>
            <w:r w:rsidRPr="003B7A8A">
              <w:rPr>
                <w:rFonts w:ascii="Calibri" w:eastAsia="Batang" w:hAnsi="Calibri" w:cs="Calibri"/>
                <w:bCs/>
              </w:rPr>
              <w:t>Adaptés au chantier</w:t>
            </w:r>
          </w:p>
        </w:tc>
        <w:tc>
          <w:tcPr>
            <w:tcW w:w="1417" w:type="dxa"/>
          </w:tcPr>
          <w:p w14:paraId="42513A7D" w14:textId="77777777" w:rsidR="005F4CBD" w:rsidRPr="003B7A8A" w:rsidRDefault="005F4CBD" w:rsidP="008303D3">
            <w:pPr>
              <w:tabs>
                <w:tab w:val="left" w:pos="1843"/>
              </w:tabs>
              <w:jc w:val="center"/>
              <w:rPr>
                <w:rFonts w:ascii="Calibri" w:eastAsia="Batang" w:hAnsi="Calibri" w:cs="Calibri"/>
                <w:bCs/>
              </w:rPr>
            </w:pPr>
          </w:p>
        </w:tc>
      </w:tr>
      <w:tr w:rsidR="005F4CBD" w14:paraId="7072B749" w14:textId="413DB3EA" w:rsidTr="00C25DC8">
        <w:tc>
          <w:tcPr>
            <w:tcW w:w="2263" w:type="dxa"/>
            <w:vMerge w:val="restart"/>
          </w:tcPr>
          <w:p w14:paraId="13793FB7" w14:textId="7D737C45" w:rsidR="005F4CBD" w:rsidRDefault="005F4CBD" w:rsidP="00363854">
            <w:pPr>
              <w:tabs>
                <w:tab w:val="left" w:pos="1843"/>
              </w:tabs>
              <w:jc w:val="both"/>
              <w:rPr>
                <w:rFonts w:ascii="Calibri" w:eastAsia="Batang" w:hAnsi="Calibri" w:cs="Calibri"/>
                <w:bCs/>
              </w:rPr>
            </w:pPr>
            <w:r>
              <w:rPr>
                <w:rFonts w:ascii="Calibri" w:eastAsia="Batang" w:hAnsi="Calibri" w:cs="Calibri"/>
                <w:bCs/>
              </w:rPr>
              <w:t>2.3 Moyens matériels</w:t>
            </w:r>
          </w:p>
        </w:tc>
        <w:tc>
          <w:tcPr>
            <w:tcW w:w="1985" w:type="dxa"/>
          </w:tcPr>
          <w:p w14:paraId="2D8E1098" w14:textId="18476350" w:rsidR="005F4CBD" w:rsidRPr="00D05453" w:rsidRDefault="005F4CBD" w:rsidP="008303D3">
            <w:pPr>
              <w:tabs>
                <w:tab w:val="left" w:pos="1843"/>
              </w:tabs>
              <w:jc w:val="center"/>
              <w:rPr>
                <w:rFonts w:ascii="Calibri" w:eastAsia="Batang" w:hAnsi="Calibri" w:cs="Calibri"/>
                <w:b/>
                <w:bCs/>
                <w:color w:val="000000" w:themeColor="text1"/>
              </w:rPr>
            </w:pPr>
            <w:r w:rsidRPr="00D05453">
              <w:rPr>
                <w:rFonts w:ascii="Calibri" w:eastAsia="Batang" w:hAnsi="Calibri" w:cs="Calibri"/>
                <w:b/>
                <w:bCs/>
                <w:color w:val="000000" w:themeColor="text1"/>
              </w:rPr>
              <w:t>0</w:t>
            </w:r>
          </w:p>
        </w:tc>
        <w:tc>
          <w:tcPr>
            <w:tcW w:w="2126" w:type="dxa"/>
          </w:tcPr>
          <w:p w14:paraId="4CCC4FDB" w14:textId="48C9E333" w:rsidR="005F4CBD" w:rsidRPr="00D05453" w:rsidRDefault="005F4CBD" w:rsidP="008303D3">
            <w:pPr>
              <w:tabs>
                <w:tab w:val="left" w:pos="1843"/>
              </w:tabs>
              <w:jc w:val="center"/>
              <w:rPr>
                <w:rFonts w:ascii="Calibri" w:eastAsia="Batang" w:hAnsi="Calibri" w:cs="Calibri"/>
                <w:b/>
                <w:bCs/>
                <w:color w:val="000000" w:themeColor="text1"/>
              </w:rPr>
            </w:pPr>
            <w:r w:rsidRPr="00D05453">
              <w:rPr>
                <w:rFonts w:ascii="Calibri" w:eastAsia="Batang" w:hAnsi="Calibri" w:cs="Calibri"/>
                <w:b/>
                <w:bCs/>
                <w:color w:val="000000" w:themeColor="text1"/>
              </w:rPr>
              <w:t>1</w:t>
            </w:r>
          </w:p>
        </w:tc>
        <w:tc>
          <w:tcPr>
            <w:tcW w:w="1985" w:type="dxa"/>
          </w:tcPr>
          <w:p w14:paraId="3E1F6B24" w14:textId="6B262C51" w:rsidR="005F4CBD" w:rsidRPr="00D05453" w:rsidRDefault="005F4CBD" w:rsidP="008303D3">
            <w:pPr>
              <w:tabs>
                <w:tab w:val="left" w:pos="1843"/>
              </w:tabs>
              <w:jc w:val="center"/>
              <w:rPr>
                <w:rFonts w:ascii="Calibri" w:eastAsia="Batang" w:hAnsi="Calibri" w:cs="Calibri"/>
                <w:b/>
                <w:bCs/>
                <w:color w:val="000000" w:themeColor="text1"/>
              </w:rPr>
            </w:pPr>
            <w:r w:rsidRPr="00D05453">
              <w:rPr>
                <w:rFonts w:ascii="Calibri" w:eastAsia="Batang" w:hAnsi="Calibri" w:cs="Calibri"/>
                <w:b/>
                <w:bCs/>
                <w:color w:val="000000" w:themeColor="text1"/>
              </w:rPr>
              <w:t>3</w:t>
            </w:r>
          </w:p>
        </w:tc>
        <w:tc>
          <w:tcPr>
            <w:tcW w:w="1417" w:type="dxa"/>
          </w:tcPr>
          <w:p w14:paraId="772BDE10" w14:textId="03BC448A" w:rsidR="005F4CBD" w:rsidRPr="00840542" w:rsidRDefault="005F4CBD" w:rsidP="008303D3">
            <w:pPr>
              <w:tabs>
                <w:tab w:val="left" w:pos="1843"/>
              </w:tabs>
              <w:jc w:val="center"/>
              <w:rPr>
                <w:rFonts w:ascii="Calibri" w:eastAsia="Batang" w:hAnsi="Calibri" w:cs="Calibri"/>
                <w:b/>
                <w:bCs/>
                <w:color w:val="5B9BD5" w:themeColor="accent1"/>
              </w:rPr>
            </w:pPr>
            <w:r>
              <w:rPr>
                <w:rFonts w:ascii="Calibri" w:eastAsia="Batang" w:hAnsi="Calibri" w:cs="Calibri"/>
                <w:b/>
                <w:bCs/>
                <w:color w:val="5B9BD5" w:themeColor="accent1"/>
              </w:rPr>
              <w:t>4</w:t>
            </w:r>
          </w:p>
        </w:tc>
      </w:tr>
      <w:tr w:rsidR="005F4CBD" w14:paraId="643A9608" w14:textId="68F305A5" w:rsidTr="00C25DC8">
        <w:trPr>
          <w:trHeight w:val="834"/>
        </w:trPr>
        <w:tc>
          <w:tcPr>
            <w:tcW w:w="2263" w:type="dxa"/>
            <w:vMerge/>
          </w:tcPr>
          <w:p w14:paraId="55725145" w14:textId="77777777" w:rsidR="005F4CBD" w:rsidRDefault="005F4CBD" w:rsidP="00156DFA">
            <w:pPr>
              <w:tabs>
                <w:tab w:val="left" w:pos="1843"/>
              </w:tabs>
              <w:jc w:val="both"/>
              <w:rPr>
                <w:rFonts w:ascii="Calibri" w:eastAsia="Batang" w:hAnsi="Calibri" w:cs="Calibri"/>
                <w:bCs/>
              </w:rPr>
            </w:pPr>
          </w:p>
        </w:tc>
        <w:tc>
          <w:tcPr>
            <w:tcW w:w="1985" w:type="dxa"/>
          </w:tcPr>
          <w:p w14:paraId="1DA4AB8B" w14:textId="11FDE9F3" w:rsidR="005F4CBD" w:rsidRPr="00D05453" w:rsidRDefault="005F4CBD" w:rsidP="00156DFA">
            <w:pPr>
              <w:tabs>
                <w:tab w:val="left" w:pos="1843"/>
              </w:tabs>
              <w:jc w:val="center"/>
              <w:rPr>
                <w:rFonts w:ascii="Calibri" w:eastAsia="Batang" w:hAnsi="Calibri" w:cs="Calibri"/>
                <w:bCs/>
                <w:color w:val="000000" w:themeColor="text1"/>
              </w:rPr>
            </w:pPr>
            <w:r w:rsidRPr="00D05453">
              <w:rPr>
                <w:rFonts w:ascii="Calibri" w:eastAsia="Batang" w:hAnsi="Calibri" w:cs="Calibri"/>
                <w:bCs/>
                <w:color w:val="000000" w:themeColor="text1"/>
              </w:rPr>
              <w:t>Moyens insuffisants, sans compensation</w:t>
            </w:r>
          </w:p>
        </w:tc>
        <w:tc>
          <w:tcPr>
            <w:tcW w:w="2126" w:type="dxa"/>
          </w:tcPr>
          <w:p w14:paraId="55B2A226" w14:textId="4D2DE75A" w:rsidR="005F4CBD" w:rsidRPr="00D05453" w:rsidRDefault="005F4CBD" w:rsidP="00156DFA">
            <w:pPr>
              <w:tabs>
                <w:tab w:val="left" w:pos="1843"/>
              </w:tabs>
              <w:jc w:val="center"/>
              <w:rPr>
                <w:rFonts w:ascii="Calibri" w:eastAsia="Batang" w:hAnsi="Calibri" w:cs="Calibri"/>
                <w:bCs/>
                <w:color w:val="000000" w:themeColor="text1"/>
              </w:rPr>
            </w:pPr>
            <w:r w:rsidRPr="00D05453">
              <w:rPr>
                <w:rFonts w:ascii="Calibri" w:eastAsia="Batang" w:hAnsi="Calibri" w:cs="Calibri"/>
                <w:bCs/>
                <w:color w:val="000000" w:themeColor="text1"/>
              </w:rPr>
              <w:t>Moyens insuffisants avec compensation (sous-traitance, location)</w:t>
            </w:r>
          </w:p>
        </w:tc>
        <w:tc>
          <w:tcPr>
            <w:tcW w:w="1985" w:type="dxa"/>
          </w:tcPr>
          <w:p w14:paraId="5155C76A" w14:textId="662D9074" w:rsidR="005F4CBD" w:rsidRPr="00D05453" w:rsidRDefault="005F4CBD" w:rsidP="00156DFA">
            <w:pPr>
              <w:tabs>
                <w:tab w:val="left" w:pos="1843"/>
              </w:tabs>
              <w:jc w:val="center"/>
              <w:rPr>
                <w:rFonts w:ascii="Calibri" w:eastAsia="Batang" w:hAnsi="Calibri" w:cs="Calibri"/>
                <w:bCs/>
                <w:color w:val="000000" w:themeColor="text1"/>
              </w:rPr>
            </w:pPr>
            <w:r w:rsidRPr="00D05453">
              <w:rPr>
                <w:rFonts w:ascii="Calibri" w:eastAsia="Batang" w:hAnsi="Calibri" w:cs="Calibri"/>
                <w:bCs/>
                <w:color w:val="000000" w:themeColor="text1"/>
              </w:rPr>
              <w:t>Moyens adaptés au chantier</w:t>
            </w:r>
          </w:p>
        </w:tc>
        <w:tc>
          <w:tcPr>
            <w:tcW w:w="1417" w:type="dxa"/>
          </w:tcPr>
          <w:p w14:paraId="4E2C7244" w14:textId="7EE116CD" w:rsidR="005F4CBD" w:rsidRPr="003B7A8A" w:rsidRDefault="005F4CBD" w:rsidP="00156DFA">
            <w:pPr>
              <w:tabs>
                <w:tab w:val="left" w:pos="1843"/>
              </w:tabs>
              <w:jc w:val="center"/>
              <w:rPr>
                <w:rFonts w:ascii="Calibri" w:eastAsia="Batang" w:hAnsi="Calibri" w:cs="Calibri"/>
                <w:bCs/>
              </w:rPr>
            </w:pPr>
            <w:r>
              <w:rPr>
                <w:rFonts w:ascii="Calibri" w:eastAsia="Batang" w:hAnsi="Calibri" w:cs="Calibri"/>
                <w:bCs/>
              </w:rPr>
              <w:t>Moyens supérieurs aux attentes</w:t>
            </w:r>
          </w:p>
        </w:tc>
      </w:tr>
      <w:tr w:rsidR="005F4CBD" w14:paraId="09D9F46D" w14:textId="1A28870D" w:rsidTr="00C25DC8">
        <w:tc>
          <w:tcPr>
            <w:tcW w:w="2263" w:type="dxa"/>
            <w:vMerge w:val="restart"/>
          </w:tcPr>
          <w:p w14:paraId="28412087" w14:textId="7E6A0D6A" w:rsidR="005F4CBD" w:rsidRDefault="005F4CBD" w:rsidP="003B7A8A">
            <w:pPr>
              <w:tabs>
                <w:tab w:val="left" w:pos="1843"/>
              </w:tabs>
              <w:jc w:val="both"/>
              <w:rPr>
                <w:rFonts w:ascii="Calibri" w:eastAsia="Batang" w:hAnsi="Calibri" w:cs="Calibri"/>
                <w:bCs/>
              </w:rPr>
            </w:pPr>
            <w:r>
              <w:rPr>
                <w:rFonts w:ascii="Calibri" w:eastAsia="Batang" w:hAnsi="Calibri" w:cs="Calibri"/>
                <w:bCs/>
              </w:rPr>
              <w:t>2.3 Plan de charge</w:t>
            </w:r>
          </w:p>
        </w:tc>
        <w:tc>
          <w:tcPr>
            <w:tcW w:w="1985" w:type="dxa"/>
          </w:tcPr>
          <w:p w14:paraId="65899D5A" w14:textId="3992E3DA" w:rsidR="005F4CBD" w:rsidRPr="00D05453" w:rsidRDefault="005F4CBD" w:rsidP="008303D3">
            <w:pPr>
              <w:tabs>
                <w:tab w:val="left" w:pos="1843"/>
              </w:tabs>
              <w:jc w:val="center"/>
              <w:rPr>
                <w:rFonts w:ascii="Calibri" w:eastAsia="Batang" w:hAnsi="Calibri" w:cs="Calibri"/>
                <w:b/>
                <w:bCs/>
                <w:color w:val="000000" w:themeColor="text1"/>
              </w:rPr>
            </w:pPr>
            <w:r w:rsidRPr="00D05453">
              <w:rPr>
                <w:rFonts w:ascii="Calibri" w:eastAsia="Batang" w:hAnsi="Calibri" w:cs="Calibri"/>
                <w:b/>
                <w:bCs/>
                <w:color w:val="000000" w:themeColor="text1"/>
              </w:rPr>
              <w:t>0</w:t>
            </w:r>
          </w:p>
        </w:tc>
        <w:tc>
          <w:tcPr>
            <w:tcW w:w="2126" w:type="dxa"/>
          </w:tcPr>
          <w:p w14:paraId="3B59515D" w14:textId="494BAC59" w:rsidR="005F4CBD" w:rsidRPr="00D05453" w:rsidRDefault="005F4CBD" w:rsidP="008303D3">
            <w:pPr>
              <w:tabs>
                <w:tab w:val="left" w:pos="1843"/>
              </w:tabs>
              <w:jc w:val="center"/>
              <w:rPr>
                <w:rFonts w:ascii="Calibri" w:eastAsia="Batang" w:hAnsi="Calibri" w:cs="Calibri"/>
                <w:b/>
                <w:bCs/>
                <w:color w:val="000000" w:themeColor="text1"/>
              </w:rPr>
            </w:pPr>
            <w:r w:rsidRPr="00D05453">
              <w:rPr>
                <w:rFonts w:ascii="Calibri" w:eastAsia="Batang" w:hAnsi="Calibri" w:cs="Calibri"/>
                <w:b/>
                <w:bCs/>
                <w:color w:val="000000" w:themeColor="text1"/>
              </w:rPr>
              <w:t>5</w:t>
            </w:r>
          </w:p>
        </w:tc>
        <w:tc>
          <w:tcPr>
            <w:tcW w:w="1985" w:type="dxa"/>
          </w:tcPr>
          <w:p w14:paraId="6B667C61" w14:textId="776F4D2C" w:rsidR="005F4CBD" w:rsidRPr="00D05453" w:rsidRDefault="005F4CBD" w:rsidP="008303D3">
            <w:pPr>
              <w:tabs>
                <w:tab w:val="left" w:pos="1843"/>
              </w:tabs>
              <w:jc w:val="center"/>
              <w:rPr>
                <w:rFonts w:ascii="Calibri" w:eastAsia="Batang" w:hAnsi="Calibri" w:cs="Calibri"/>
                <w:b/>
                <w:bCs/>
                <w:color w:val="000000" w:themeColor="text1"/>
              </w:rPr>
            </w:pPr>
            <w:r w:rsidRPr="00D05453">
              <w:rPr>
                <w:rFonts w:ascii="Calibri" w:eastAsia="Batang" w:hAnsi="Calibri" w:cs="Calibri"/>
                <w:b/>
                <w:bCs/>
                <w:color w:val="000000" w:themeColor="text1"/>
              </w:rPr>
              <w:t>10</w:t>
            </w:r>
          </w:p>
        </w:tc>
        <w:tc>
          <w:tcPr>
            <w:tcW w:w="1417" w:type="dxa"/>
          </w:tcPr>
          <w:p w14:paraId="1FD1CA3A" w14:textId="77777777" w:rsidR="005F4CBD" w:rsidRPr="00840542" w:rsidRDefault="005F4CBD" w:rsidP="008303D3">
            <w:pPr>
              <w:tabs>
                <w:tab w:val="left" w:pos="1843"/>
              </w:tabs>
              <w:jc w:val="center"/>
              <w:rPr>
                <w:rFonts w:ascii="Calibri" w:eastAsia="Batang" w:hAnsi="Calibri" w:cs="Calibri"/>
                <w:b/>
                <w:bCs/>
                <w:color w:val="5B9BD5" w:themeColor="accent1"/>
              </w:rPr>
            </w:pPr>
          </w:p>
        </w:tc>
      </w:tr>
      <w:tr w:rsidR="005F4CBD" w14:paraId="2321C7BE" w14:textId="4E47D801" w:rsidTr="00C25DC8">
        <w:tc>
          <w:tcPr>
            <w:tcW w:w="2263" w:type="dxa"/>
            <w:vMerge/>
          </w:tcPr>
          <w:p w14:paraId="59088E4E" w14:textId="77777777" w:rsidR="005F4CBD" w:rsidRDefault="005F4CBD" w:rsidP="00363854">
            <w:pPr>
              <w:tabs>
                <w:tab w:val="left" w:pos="1843"/>
              </w:tabs>
              <w:jc w:val="both"/>
              <w:rPr>
                <w:rFonts w:ascii="Calibri" w:eastAsia="Batang" w:hAnsi="Calibri" w:cs="Calibri"/>
                <w:bCs/>
              </w:rPr>
            </w:pPr>
          </w:p>
        </w:tc>
        <w:tc>
          <w:tcPr>
            <w:tcW w:w="1985" w:type="dxa"/>
          </w:tcPr>
          <w:p w14:paraId="3848274B" w14:textId="757777EB" w:rsidR="005F4CBD" w:rsidRPr="00D05453" w:rsidRDefault="005F4CBD" w:rsidP="00D11EE2">
            <w:pPr>
              <w:tabs>
                <w:tab w:val="left" w:pos="1843"/>
              </w:tabs>
              <w:jc w:val="center"/>
              <w:rPr>
                <w:rFonts w:ascii="Calibri" w:eastAsia="Batang" w:hAnsi="Calibri" w:cs="Calibri"/>
                <w:bCs/>
                <w:color w:val="000000" w:themeColor="text1"/>
              </w:rPr>
            </w:pPr>
            <w:r w:rsidRPr="00D05453">
              <w:rPr>
                <w:rFonts w:ascii="Calibri" w:eastAsia="Batang" w:hAnsi="Calibri" w:cs="Calibri"/>
                <w:bCs/>
                <w:color w:val="000000" w:themeColor="text1"/>
              </w:rPr>
              <w:t>Disponibilité insuffisante</w:t>
            </w:r>
          </w:p>
        </w:tc>
        <w:tc>
          <w:tcPr>
            <w:tcW w:w="2126" w:type="dxa"/>
          </w:tcPr>
          <w:p w14:paraId="64956176" w14:textId="03407C05" w:rsidR="005F4CBD" w:rsidRPr="00D05453" w:rsidRDefault="005F4CBD" w:rsidP="008303D3">
            <w:pPr>
              <w:tabs>
                <w:tab w:val="left" w:pos="1843"/>
              </w:tabs>
              <w:jc w:val="center"/>
              <w:rPr>
                <w:rFonts w:ascii="Calibri" w:eastAsia="Batang" w:hAnsi="Calibri" w:cs="Calibri"/>
                <w:bCs/>
                <w:color w:val="000000" w:themeColor="text1"/>
              </w:rPr>
            </w:pPr>
            <w:r w:rsidRPr="00D05453">
              <w:rPr>
                <w:rFonts w:ascii="Calibri" w:eastAsia="Batang" w:hAnsi="Calibri" w:cs="Calibri"/>
                <w:bCs/>
                <w:color w:val="000000" w:themeColor="text1"/>
              </w:rPr>
              <w:t xml:space="preserve">Disponibilité </w:t>
            </w:r>
            <w:r w:rsidR="00C3502F" w:rsidRPr="00D05453">
              <w:rPr>
                <w:rFonts w:ascii="Calibri" w:eastAsia="Batang" w:hAnsi="Calibri" w:cs="Calibri"/>
                <w:bCs/>
                <w:color w:val="000000" w:themeColor="text1"/>
              </w:rPr>
              <w:t xml:space="preserve">suffisante mais commandes significatives (&gt;50% du CA </w:t>
            </w:r>
            <w:r w:rsidR="003D14B0" w:rsidRPr="00D05453">
              <w:rPr>
                <w:rFonts w:ascii="Calibri" w:eastAsia="Batang" w:hAnsi="Calibri" w:cs="Calibri"/>
                <w:bCs/>
                <w:color w:val="000000" w:themeColor="text1"/>
              </w:rPr>
              <w:t xml:space="preserve">de l’année </w:t>
            </w:r>
            <w:r w:rsidR="00C3502F" w:rsidRPr="00D05453">
              <w:rPr>
                <w:rFonts w:ascii="Calibri" w:eastAsia="Batang" w:hAnsi="Calibri" w:cs="Calibri"/>
                <w:bCs/>
                <w:color w:val="000000" w:themeColor="text1"/>
              </w:rPr>
              <w:t>précédent</w:t>
            </w:r>
            <w:r w:rsidR="003D14B0" w:rsidRPr="00D05453">
              <w:rPr>
                <w:rFonts w:ascii="Calibri" w:eastAsia="Batang" w:hAnsi="Calibri" w:cs="Calibri"/>
                <w:bCs/>
                <w:color w:val="000000" w:themeColor="text1"/>
              </w:rPr>
              <w:t>e</w:t>
            </w:r>
            <w:r w:rsidR="00C3502F" w:rsidRPr="00D05453">
              <w:rPr>
                <w:rFonts w:ascii="Calibri" w:eastAsia="Batang" w:hAnsi="Calibri" w:cs="Calibri"/>
                <w:bCs/>
                <w:color w:val="000000" w:themeColor="text1"/>
              </w:rPr>
              <w:t>)</w:t>
            </w:r>
          </w:p>
        </w:tc>
        <w:tc>
          <w:tcPr>
            <w:tcW w:w="1985" w:type="dxa"/>
          </w:tcPr>
          <w:p w14:paraId="431843BC" w14:textId="5BE272DA" w:rsidR="005F4CBD" w:rsidRPr="00D05453" w:rsidRDefault="005F4CBD" w:rsidP="008303D3">
            <w:pPr>
              <w:tabs>
                <w:tab w:val="left" w:pos="1843"/>
              </w:tabs>
              <w:jc w:val="center"/>
              <w:rPr>
                <w:rFonts w:ascii="Calibri" w:eastAsia="Batang" w:hAnsi="Calibri" w:cs="Calibri"/>
                <w:bCs/>
                <w:color w:val="000000" w:themeColor="text1"/>
              </w:rPr>
            </w:pPr>
            <w:r w:rsidRPr="00D05453">
              <w:rPr>
                <w:rFonts w:ascii="Calibri" w:eastAsia="Batang" w:hAnsi="Calibri" w:cs="Calibri"/>
                <w:bCs/>
                <w:color w:val="000000" w:themeColor="text1"/>
              </w:rPr>
              <w:t xml:space="preserve">Disponibilité </w:t>
            </w:r>
            <w:r w:rsidR="003D14B0" w:rsidRPr="00D05453">
              <w:rPr>
                <w:rFonts w:ascii="Calibri" w:eastAsia="Batang" w:hAnsi="Calibri" w:cs="Calibri"/>
                <w:bCs/>
                <w:color w:val="000000" w:themeColor="text1"/>
              </w:rPr>
              <w:t>suffisante par rapport aux délais du chantier ; Pas de commandes significatives</w:t>
            </w:r>
          </w:p>
        </w:tc>
        <w:tc>
          <w:tcPr>
            <w:tcW w:w="1417" w:type="dxa"/>
          </w:tcPr>
          <w:p w14:paraId="35367C66" w14:textId="77777777" w:rsidR="005F4CBD" w:rsidRPr="003B7A8A" w:rsidRDefault="005F4CBD" w:rsidP="008303D3">
            <w:pPr>
              <w:tabs>
                <w:tab w:val="left" w:pos="1843"/>
              </w:tabs>
              <w:jc w:val="center"/>
              <w:rPr>
                <w:rFonts w:ascii="Calibri" w:eastAsia="Batang" w:hAnsi="Calibri" w:cs="Calibri"/>
                <w:bCs/>
              </w:rPr>
            </w:pPr>
          </w:p>
        </w:tc>
      </w:tr>
      <w:tr w:rsidR="005F4CBD" w14:paraId="214A9CF3" w14:textId="064F2D53" w:rsidTr="00C25DC8">
        <w:tc>
          <w:tcPr>
            <w:tcW w:w="2263" w:type="dxa"/>
            <w:vMerge w:val="restart"/>
          </w:tcPr>
          <w:p w14:paraId="09829F37" w14:textId="46520C71" w:rsidR="005F4CBD" w:rsidRDefault="005F4CBD" w:rsidP="00363854">
            <w:pPr>
              <w:tabs>
                <w:tab w:val="left" w:pos="1843"/>
              </w:tabs>
              <w:jc w:val="both"/>
              <w:rPr>
                <w:rFonts w:ascii="Calibri" w:eastAsia="Batang" w:hAnsi="Calibri" w:cs="Calibri"/>
                <w:bCs/>
              </w:rPr>
            </w:pPr>
            <w:r>
              <w:rPr>
                <w:rFonts w:ascii="Calibri" w:eastAsia="Batang" w:hAnsi="Calibri" w:cs="Calibri"/>
                <w:bCs/>
              </w:rPr>
              <w:t>2.4 Organisation du chantier</w:t>
            </w:r>
          </w:p>
        </w:tc>
        <w:tc>
          <w:tcPr>
            <w:tcW w:w="1985" w:type="dxa"/>
          </w:tcPr>
          <w:p w14:paraId="7322BB7F" w14:textId="4C731340" w:rsidR="005F4CBD" w:rsidRPr="00D05453" w:rsidRDefault="005F4CBD" w:rsidP="008303D3">
            <w:pPr>
              <w:tabs>
                <w:tab w:val="left" w:pos="1843"/>
              </w:tabs>
              <w:jc w:val="center"/>
              <w:rPr>
                <w:rFonts w:ascii="Calibri" w:eastAsia="Batang" w:hAnsi="Calibri" w:cs="Calibri"/>
                <w:b/>
                <w:bCs/>
                <w:color w:val="000000" w:themeColor="text1"/>
              </w:rPr>
            </w:pPr>
            <w:r w:rsidRPr="00D05453">
              <w:rPr>
                <w:rFonts w:ascii="Calibri" w:eastAsia="Batang" w:hAnsi="Calibri" w:cs="Calibri"/>
                <w:b/>
                <w:bCs/>
                <w:color w:val="000000" w:themeColor="text1"/>
              </w:rPr>
              <w:t>0</w:t>
            </w:r>
          </w:p>
        </w:tc>
        <w:tc>
          <w:tcPr>
            <w:tcW w:w="2126" w:type="dxa"/>
          </w:tcPr>
          <w:p w14:paraId="220FD77E" w14:textId="6B1D2C0E" w:rsidR="005F4CBD" w:rsidRPr="00D05453" w:rsidRDefault="005F4CBD" w:rsidP="008303D3">
            <w:pPr>
              <w:tabs>
                <w:tab w:val="left" w:pos="1843"/>
              </w:tabs>
              <w:jc w:val="center"/>
              <w:rPr>
                <w:rFonts w:ascii="Calibri" w:eastAsia="Batang" w:hAnsi="Calibri" w:cs="Calibri"/>
                <w:b/>
                <w:bCs/>
                <w:color w:val="000000" w:themeColor="text1"/>
              </w:rPr>
            </w:pPr>
            <w:r w:rsidRPr="00D05453">
              <w:rPr>
                <w:rFonts w:ascii="Calibri" w:eastAsia="Batang" w:hAnsi="Calibri" w:cs="Calibri"/>
                <w:b/>
                <w:bCs/>
                <w:color w:val="000000" w:themeColor="text1"/>
              </w:rPr>
              <w:t>3</w:t>
            </w:r>
          </w:p>
        </w:tc>
        <w:tc>
          <w:tcPr>
            <w:tcW w:w="1985" w:type="dxa"/>
          </w:tcPr>
          <w:p w14:paraId="167FF206" w14:textId="3285C2EC" w:rsidR="005F4CBD" w:rsidRPr="00D05453" w:rsidRDefault="005F4CBD" w:rsidP="008303D3">
            <w:pPr>
              <w:tabs>
                <w:tab w:val="left" w:pos="1843"/>
              </w:tabs>
              <w:jc w:val="center"/>
              <w:rPr>
                <w:rFonts w:ascii="Calibri" w:eastAsia="Batang" w:hAnsi="Calibri" w:cs="Calibri"/>
                <w:b/>
                <w:bCs/>
                <w:color w:val="000000" w:themeColor="text1"/>
              </w:rPr>
            </w:pPr>
            <w:r w:rsidRPr="00D05453">
              <w:rPr>
                <w:rFonts w:ascii="Calibri" w:eastAsia="Batang" w:hAnsi="Calibri" w:cs="Calibri"/>
                <w:b/>
                <w:bCs/>
                <w:color w:val="000000" w:themeColor="text1"/>
              </w:rPr>
              <w:t>5</w:t>
            </w:r>
          </w:p>
        </w:tc>
        <w:tc>
          <w:tcPr>
            <w:tcW w:w="1417" w:type="dxa"/>
          </w:tcPr>
          <w:p w14:paraId="268A7B95" w14:textId="77777777" w:rsidR="005F4CBD" w:rsidRPr="00840542" w:rsidRDefault="005F4CBD" w:rsidP="008303D3">
            <w:pPr>
              <w:tabs>
                <w:tab w:val="left" w:pos="1843"/>
              </w:tabs>
              <w:jc w:val="center"/>
              <w:rPr>
                <w:rFonts w:ascii="Calibri" w:eastAsia="Batang" w:hAnsi="Calibri" w:cs="Calibri"/>
                <w:b/>
                <w:bCs/>
                <w:color w:val="5B9BD5" w:themeColor="accent1"/>
              </w:rPr>
            </w:pPr>
          </w:p>
        </w:tc>
      </w:tr>
      <w:tr w:rsidR="005F4CBD" w:rsidRPr="009A2A5E" w14:paraId="17ED3555" w14:textId="29B3BFF9" w:rsidTr="00C25DC8">
        <w:tc>
          <w:tcPr>
            <w:tcW w:w="2263" w:type="dxa"/>
            <w:vMerge/>
          </w:tcPr>
          <w:p w14:paraId="6F7E4A4F" w14:textId="77777777" w:rsidR="005F4CBD" w:rsidRPr="009A2A5E" w:rsidRDefault="005F4CBD" w:rsidP="00363854">
            <w:pPr>
              <w:tabs>
                <w:tab w:val="left" w:pos="1843"/>
              </w:tabs>
              <w:jc w:val="both"/>
              <w:rPr>
                <w:rFonts w:ascii="Calibri" w:eastAsia="Batang" w:hAnsi="Calibri" w:cs="Calibri"/>
                <w:bCs/>
              </w:rPr>
            </w:pPr>
          </w:p>
        </w:tc>
        <w:tc>
          <w:tcPr>
            <w:tcW w:w="1985" w:type="dxa"/>
          </w:tcPr>
          <w:p w14:paraId="5AF5A917" w14:textId="7D97FAB6" w:rsidR="005F4CBD" w:rsidRPr="00D05453" w:rsidRDefault="005F4CBD" w:rsidP="0086078C">
            <w:pPr>
              <w:tabs>
                <w:tab w:val="left" w:pos="1843"/>
              </w:tabs>
              <w:jc w:val="center"/>
              <w:rPr>
                <w:rFonts w:ascii="Calibri" w:eastAsia="Batang" w:hAnsi="Calibri" w:cs="Calibri"/>
                <w:bCs/>
                <w:color w:val="000000" w:themeColor="text1"/>
              </w:rPr>
            </w:pPr>
            <w:r w:rsidRPr="00D05453">
              <w:rPr>
                <w:rFonts w:ascii="Calibri" w:eastAsia="Batang" w:hAnsi="Calibri" w:cs="Calibri"/>
                <w:bCs/>
                <w:color w:val="000000" w:themeColor="text1"/>
              </w:rPr>
              <w:t>Dispositions insuffisantes &amp; interfaces non prévues</w:t>
            </w:r>
          </w:p>
        </w:tc>
        <w:tc>
          <w:tcPr>
            <w:tcW w:w="2126" w:type="dxa"/>
          </w:tcPr>
          <w:p w14:paraId="00B58375" w14:textId="5DA9364F" w:rsidR="005F4CBD" w:rsidRPr="00D05453" w:rsidRDefault="005F4CBD" w:rsidP="0086078C">
            <w:pPr>
              <w:tabs>
                <w:tab w:val="left" w:pos="1843"/>
              </w:tabs>
              <w:jc w:val="center"/>
              <w:rPr>
                <w:rFonts w:ascii="Calibri" w:eastAsia="Batang" w:hAnsi="Calibri" w:cs="Calibri"/>
                <w:bCs/>
                <w:color w:val="000000" w:themeColor="text1"/>
              </w:rPr>
            </w:pPr>
            <w:r w:rsidRPr="00D05453">
              <w:rPr>
                <w:rFonts w:ascii="Calibri" w:eastAsia="Batang" w:hAnsi="Calibri" w:cs="Calibri"/>
                <w:bCs/>
                <w:color w:val="000000" w:themeColor="text1"/>
              </w:rPr>
              <w:t>Dispositions adaptées mais interfaces non prévues</w:t>
            </w:r>
          </w:p>
        </w:tc>
        <w:tc>
          <w:tcPr>
            <w:tcW w:w="1985" w:type="dxa"/>
          </w:tcPr>
          <w:p w14:paraId="1D64C2E1" w14:textId="4958E9CA" w:rsidR="005F4CBD" w:rsidRPr="00D05453" w:rsidRDefault="005F4CBD" w:rsidP="0086078C">
            <w:pPr>
              <w:tabs>
                <w:tab w:val="left" w:pos="1843"/>
              </w:tabs>
              <w:jc w:val="center"/>
              <w:rPr>
                <w:rFonts w:ascii="Calibri" w:eastAsia="Batang" w:hAnsi="Calibri" w:cs="Calibri"/>
                <w:bCs/>
                <w:color w:val="000000" w:themeColor="text1"/>
              </w:rPr>
            </w:pPr>
            <w:r w:rsidRPr="00D05453">
              <w:rPr>
                <w:rFonts w:ascii="Calibri" w:eastAsia="Batang" w:hAnsi="Calibri" w:cs="Calibri"/>
                <w:bCs/>
                <w:color w:val="000000" w:themeColor="text1"/>
              </w:rPr>
              <w:t>Dispositions adaptées &amp; interfaces prévues</w:t>
            </w:r>
          </w:p>
        </w:tc>
        <w:tc>
          <w:tcPr>
            <w:tcW w:w="1417" w:type="dxa"/>
          </w:tcPr>
          <w:p w14:paraId="6FD879D0" w14:textId="77777777" w:rsidR="005F4CBD" w:rsidRPr="009A2A5E" w:rsidRDefault="005F4CBD" w:rsidP="0086078C">
            <w:pPr>
              <w:tabs>
                <w:tab w:val="left" w:pos="1843"/>
              </w:tabs>
              <w:jc w:val="center"/>
              <w:rPr>
                <w:rFonts w:ascii="Calibri" w:eastAsia="Batang" w:hAnsi="Calibri" w:cs="Calibri"/>
                <w:bCs/>
              </w:rPr>
            </w:pPr>
          </w:p>
        </w:tc>
      </w:tr>
      <w:tr w:rsidR="005F4CBD" w14:paraId="78EA5B00" w14:textId="5EC60FE8" w:rsidTr="00C25DC8">
        <w:tc>
          <w:tcPr>
            <w:tcW w:w="2263" w:type="dxa"/>
            <w:vMerge w:val="restart"/>
          </w:tcPr>
          <w:p w14:paraId="4673C9E7" w14:textId="4DDD6BC0" w:rsidR="005F4CBD" w:rsidRDefault="005F4CBD" w:rsidP="00363854">
            <w:pPr>
              <w:tabs>
                <w:tab w:val="left" w:pos="1843"/>
              </w:tabs>
              <w:jc w:val="both"/>
              <w:rPr>
                <w:rFonts w:ascii="Calibri" w:eastAsia="Batang" w:hAnsi="Calibri" w:cs="Calibri"/>
                <w:bCs/>
              </w:rPr>
            </w:pPr>
            <w:r>
              <w:rPr>
                <w:rFonts w:ascii="Calibri" w:eastAsia="Batang" w:hAnsi="Calibri" w:cs="Calibri"/>
                <w:bCs/>
              </w:rPr>
              <w:t>2.5 Hygiène, santé, sécurité</w:t>
            </w:r>
          </w:p>
        </w:tc>
        <w:tc>
          <w:tcPr>
            <w:tcW w:w="1985" w:type="dxa"/>
          </w:tcPr>
          <w:p w14:paraId="63158286" w14:textId="0F639343" w:rsidR="005F4CBD" w:rsidRPr="00D05453" w:rsidRDefault="005F4CBD" w:rsidP="008303D3">
            <w:pPr>
              <w:tabs>
                <w:tab w:val="left" w:pos="1843"/>
              </w:tabs>
              <w:jc w:val="center"/>
              <w:rPr>
                <w:rFonts w:ascii="Calibri" w:eastAsia="Batang" w:hAnsi="Calibri" w:cs="Calibri"/>
                <w:b/>
                <w:bCs/>
                <w:color w:val="000000" w:themeColor="text1"/>
              </w:rPr>
            </w:pPr>
            <w:r w:rsidRPr="00D05453">
              <w:rPr>
                <w:rFonts w:ascii="Calibri" w:eastAsia="Batang" w:hAnsi="Calibri" w:cs="Calibri"/>
                <w:b/>
                <w:bCs/>
                <w:color w:val="000000" w:themeColor="text1"/>
              </w:rPr>
              <w:t>0</w:t>
            </w:r>
          </w:p>
        </w:tc>
        <w:tc>
          <w:tcPr>
            <w:tcW w:w="2126" w:type="dxa"/>
          </w:tcPr>
          <w:p w14:paraId="4010AE83" w14:textId="64EB0EC3" w:rsidR="005F4CBD" w:rsidRPr="00D05453" w:rsidRDefault="005F4CBD" w:rsidP="008303D3">
            <w:pPr>
              <w:tabs>
                <w:tab w:val="left" w:pos="1843"/>
              </w:tabs>
              <w:jc w:val="center"/>
              <w:rPr>
                <w:rFonts w:ascii="Calibri" w:eastAsia="Batang" w:hAnsi="Calibri" w:cs="Calibri"/>
                <w:b/>
                <w:bCs/>
                <w:color w:val="000000" w:themeColor="text1"/>
              </w:rPr>
            </w:pPr>
            <w:r w:rsidRPr="00D05453">
              <w:rPr>
                <w:rFonts w:ascii="Calibri" w:eastAsia="Batang" w:hAnsi="Calibri" w:cs="Calibri"/>
                <w:b/>
                <w:bCs/>
                <w:color w:val="000000" w:themeColor="text1"/>
              </w:rPr>
              <w:t>3</w:t>
            </w:r>
          </w:p>
        </w:tc>
        <w:tc>
          <w:tcPr>
            <w:tcW w:w="1985" w:type="dxa"/>
          </w:tcPr>
          <w:p w14:paraId="4B3D4631" w14:textId="7E612B2B" w:rsidR="005F4CBD" w:rsidRPr="00D05453" w:rsidRDefault="005F4CBD" w:rsidP="008303D3">
            <w:pPr>
              <w:tabs>
                <w:tab w:val="left" w:pos="1843"/>
              </w:tabs>
              <w:jc w:val="center"/>
              <w:rPr>
                <w:rFonts w:ascii="Calibri" w:eastAsia="Batang" w:hAnsi="Calibri" w:cs="Calibri"/>
                <w:b/>
                <w:bCs/>
                <w:color w:val="000000" w:themeColor="text1"/>
              </w:rPr>
            </w:pPr>
            <w:r w:rsidRPr="00D05453">
              <w:rPr>
                <w:rFonts w:ascii="Calibri" w:eastAsia="Batang" w:hAnsi="Calibri" w:cs="Calibri"/>
                <w:b/>
                <w:bCs/>
                <w:color w:val="000000" w:themeColor="text1"/>
              </w:rPr>
              <w:t>5</w:t>
            </w:r>
          </w:p>
        </w:tc>
        <w:tc>
          <w:tcPr>
            <w:tcW w:w="1417" w:type="dxa"/>
          </w:tcPr>
          <w:p w14:paraId="6F5D0E1F" w14:textId="77777777" w:rsidR="005F4CBD" w:rsidRPr="00840542" w:rsidRDefault="005F4CBD" w:rsidP="008303D3">
            <w:pPr>
              <w:tabs>
                <w:tab w:val="left" w:pos="1843"/>
              </w:tabs>
              <w:jc w:val="center"/>
              <w:rPr>
                <w:rFonts w:ascii="Calibri" w:eastAsia="Batang" w:hAnsi="Calibri" w:cs="Calibri"/>
                <w:b/>
                <w:bCs/>
                <w:color w:val="5B9BD5" w:themeColor="accent1"/>
              </w:rPr>
            </w:pPr>
          </w:p>
        </w:tc>
      </w:tr>
      <w:tr w:rsidR="005F4CBD" w:rsidRPr="009A2A5E" w14:paraId="5AAF670C" w14:textId="5FF3A91B" w:rsidTr="00C25DC8">
        <w:tc>
          <w:tcPr>
            <w:tcW w:w="2263" w:type="dxa"/>
            <w:vMerge/>
          </w:tcPr>
          <w:p w14:paraId="0CC9F12F" w14:textId="77777777" w:rsidR="005F4CBD" w:rsidRPr="009A2A5E" w:rsidRDefault="005F4CBD" w:rsidP="00363854">
            <w:pPr>
              <w:tabs>
                <w:tab w:val="left" w:pos="1843"/>
              </w:tabs>
              <w:jc w:val="both"/>
              <w:rPr>
                <w:rFonts w:ascii="Calibri" w:eastAsia="Batang" w:hAnsi="Calibri" w:cs="Calibri"/>
                <w:bCs/>
              </w:rPr>
            </w:pPr>
          </w:p>
        </w:tc>
        <w:tc>
          <w:tcPr>
            <w:tcW w:w="1985" w:type="dxa"/>
          </w:tcPr>
          <w:p w14:paraId="3A36434F" w14:textId="31A1EACE" w:rsidR="005F4CBD" w:rsidRPr="00D05453" w:rsidRDefault="005F4CBD" w:rsidP="00840542">
            <w:pPr>
              <w:tabs>
                <w:tab w:val="left" w:pos="1843"/>
              </w:tabs>
              <w:jc w:val="center"/>
              <w:rPr>
                <w:rFonts w:ascii="Calibri" w:eastAsia="Batang" w:hAnsi="Calibri" w:cs="Calibri"/>
                <w:bCs/>
                <w:color w:val="000000" w:themeColor="text1"/>
              </w:rPr>
            </w:pPr>
            <w:r w:rsidRPr="00D05453">
              <w:rPr>
                <w:rFonts w:ascii="Calibri" w:eastAsia="Batang" w:hAnsi="Calibri" w:cs="Calibri"/>
                <w:bCs/>
                <w:color w:val="000000" w:themeColor="text1"/>
              </w:rPr>
              <w:t>Certaines dispositions ne sont pas prévues ou pas conformes à la réglementation</w:t>
            </w:r>
          </w:p>
        </w:tc>
        <w:tc>
          <w:tcPr>
            <w:tcW w:w="2126" w:type="dxa"/>
          </w:tcPr>
          <w:p w14:paraId="35F74EF0" w14:textId="61C711EE" w:rsidR="005F4CBD" w:rsidRPr="00D05453" w:rsidRDefault="005F4CBD" w:rsidP="00840542">
            <w:pPr>
              <w:tabs>
                <w:tab w:val="left" w:pos="1843"/>
              </w:tabs>
              <w:jc w:val="center"/>
              <w:rPr>
                <w:rFonts w:ascii="Calibri" w:eastAsia="Batang" w:hAnsi="Calibri" w:cs="Calibri"/>
                <w:bCs/>
                <w:color w:val="000000" w:themeColor="text1"/>
              </w:rPr>
            </w:pPr>
            <w:r w:rsidRPr="00D05453">
              <w:rPr>
                <w:rFonts w:ascii="Calibri" w:eastAsia="Batang" w:hAnsi="Calibri" w:cs="Calibri"/>
                <w:bCs/>
                <w:color w:val="000000" w:themeColor="text1"/>
              </w:rPr>
              <w:t>Toutes les dispositions sont prévues et conformes à la règlementation</w:t>
            </w:r>
          </w:p>
        </w:tc>
        <w:tc>
          <w:tcPr>
            <w:tcW w:w="1985" w:type="dxa"/>
          </w:tcPr>
          <w:p w14:paraId="4EC1001F" w14:textId="20F14AEA" w:rsidR="005F4CBD" w:rsidRPr="00D05453" w:rsidRDefault="003D14B0" w:rsidP="00840542">
            <w:pPr>
              <w:tabs>
                <w:tab w:val="left" w:pos="1843"/>
              </w:tabs>
              <w:jc w:val="center"/>
              <w:rPr>
                <w:rFonts w:ascii="Calibri" w:eastAsia="Batang" w:hAnsi="Calibri" w:cs="Calibri"/>
                <w:bCs/>
                <w:color w:val="000000" w:themeColor="text1"/>
              </w:rPr>
            </w:pPr>
            <w:r w:rsidRPr="00D05453">
              <w:rPr>
                <w:rFonts w:ascii="Calibri" w:eastAsia="Batang" w:hAnsi="Calibri" w:cs="Calibri"/>
                <w:bCs/>
                <w:color w:val="000000" w:themeColor="text1"/>
              </w:rPr>
              <w:t>Prérequis précédent et certaines d</w:t>
            </w:r>
            <w:r w:rsidR="005F4CBD" w:rsidRPr="00D05453">
              <w:rPr>
                <w:rFonts w:ascii="Calibri" w:eastAsia="Batang" w:hAnsi="Calibri" w:cs="Calibri"/>
                <w:bCs/>
                <w:color w:val="000000" w:themeColor="text1"/>
              </w:rPr>
              <w:t xml:space="preserve">ispositions </w:t>
            </w:r>
            <w:r w:rsidRPr="00D05453">
              <w:rPr>
                <w:rFonts w:ascii="Calibri" w:eastAsia="Batang" w:hAnsi="Calibri" w:cs="Calibri"/>
                <w:bCs/>
                <w:color w:val="000000" w:themeColor="text1"/>
              </w:rPr>
              <w:t xml:space="preserve">sont </w:t>
            </w:r>
            <w:r w:rsidR="005F4CBD" w:rsidRPr="00D05453">
              <w:rPr>
                <w:rFonts w:ascii="Calibri" w:eastAsia="Batang" w:hAnsi="Calibri" w:cs="Calibri"/>
                <w:bCs/>
                <w:color w:val="000000" w:themeColor="text1"/>
              </w:rPr>
              <w:t>supérieures aux exigences réglementaires</w:t>
            </w:r>
          </w:p>
        </w:tc>
        <w:tc>
          <w:tcPr>
            <w:tcW w:w="1417" w:type="dxa"/>
          </w:tcPr>
          <w:p w14:paraId="21AB55BD" w14:textId="77777777" w:rsidR="005F4CBD" w:rsidRDefault="005F4CBD" w:rsidP="00840542">
            <w:pPr>
              <w:tabs>
                <w:tab w:val="left" w:pos="1843"/>
              </w:tabs>
              <w:jc w:val="center"/>
              <w:rPr>
                <w:rFonts w:ascii="Calibri" w:eastAsia="Batang" w:hAnsi="Calibri" w:cs="Calibri"/>
                <w:bCs/>
              </w:rPr>
            </w:pPr>
          </w:p>
        </w:tc>
      </w:tr>
      <w:tr w:rsidR="005F4CBD" w14:paraId="72B5D93D" w14:textId="11B4A6D7" w:rsidTr="00C25DC8">
        <w:tc>
          <w:tcPr>
            <w:tcW w:w="2263" w:type="dxa"/>
            <w:vMerge w:val="restart"/>
          </w:tcPr>
          <w:p w14:paraId="5E85C4AF" w14:textId="7F5CBDD3" w:rsidR="005F4CBD" w:rsidRDefault="005F4CBD" w:rsidP="00363854">
            <w:pPr>
              <w:tabs>
                <w:tab w:val="left" w:pos="1843"/>
              </w:tabs>
              <w:jc w:val="both"/>
              <w:rPr>
                <w:rFonts w:ascii="Calibri" w:eastAsia="Batang" w:hAnsi="Calibri" w:cs="Calibri"/>
                <w:bCs/>
              </w:rPr>
            </w:pPr>
            <w:r>
              <w:rPr>
                <w:rFonts w:ascii="Calibri" w:eastAsia="Batang" w:hAnsi="Calibri" w:cs="Calibri"/>
                <w:bCs/>
              </w:rPr>
              <w:t>2.</w:t>
            </w:r>
            <w:r w:rsidR="00C25DC8">
              <w:rPr>
                <w:rFonts w:ascii="Calibri" w:eastAsia="Batang" w:hAnsi="Calibri" w:cs="Calibri"/>
                <w:bCs/>
              </w:rPr>
              <w:t>6</w:t>
            </w:r>
            <w:r>
              <w:rPr>
                <w:rFonts w:ascii="Calibri" w:eastAsia="Batang" w:hAnsi="Calibri" w:cs="Calibri"/>
                <w:bCs/>
              </w:rPr>
              <w:t xml:space="preserve"> Parfait achèvement</w:t>
            </w:r>
          </w:p>
        </w:tc>
        <w:tc>
          <w:tcPr>
            <w:tcW w:w="1985" w:type="dxa"/>
          </w:tcPr>
          <w:p w14:paraId="4CD75C51" w14:textId="2074CDF7" w:rsidR="005F4CBD" w:rsidRPr="00D05453" w:rsidRDefault="005F4CBD" w:rsidP="008303D3">
            <w:pPr>
              <w:tabs>
                <w:tab w:val="left" w:pos="1843"/>
              </w:tabs>
              <w:jc w:val="center"/>
              <w:rPr>
                <w:rFonts w:ascii="Calibri" w:eastAsia="Batang" w:hAnsi="Calibri" w:cs="Calibri"/>
                <w:b/>
                <w:bCs/>
                <w:color w:val="000000" w:themeColor="text1"/>
              </w:rPr>
            </w:pPr>
            <w:r w:rsidRPr="00D05453">
              <w:rPr>
                <w:rFonts w:ascii="Calibri" w:eastAsia="Batang" w:hAnsi="Calibri" w:cs="Calibri"/>
                <w:b/>
                <w:bCs/>
                <w:color w:val="000000" w:themeColor="text1"/>
              </w:rPr>
              <w:t>0</w:t>
            </w:r>
          </w:p>
        </w:tc>
        <w:tc>
          <w:tcPr>
            <w:tcW w:w="2126" w:type="dxa"/>
          </w:tcPr>
          <w:p w14:paraId="44ADF0C8" w14:textId="0CB5FF6F" w:rsidR="005F4CBD" w:rsidRPr="00D05453" w:rsidRDefault="005F4CBD" w:rsidP="008303D3">
            <w:pPr>
              <w:tabs>
                <w:tab w:val="left" w:pos="1843"/>
              </w:tabs>
              <w:jc w:val="center"/>
              <w:rPr>
                <w:rFonts w:ascii="Calibri" w:eastAsia="Batang" w:hAnsi="Calibri" w:cs="Calibri"/>
                <w:b/>
                <w:bCs/>
                <w:color w:val="000000" w:themeColor="text1"/>
              </w:rPr>
            </w:pPr>
            <w:r w:rsidRPr="00D05453">
              <w:rPr>
                <w:rFonts w:ascii="Calibri" w:eastAsia="Batang" w:hAnsi="Calibri" w:cs="Calibri"/>
                <w:b/>
                <w:bCs/>
                <w:color w:val="000000" w:themeColor="text1"/>
              </w:rPr>
              <w:t>3</w:t>
            </w:r>
          </w:p>
        </w:tc>
        <w:tc>
          <w:tcPr>
            <w:tcW w:w="1985" w:type="dxa"/>
          </w:tcPr>
          <w:p w14:paraId="7CFD7B18" w14:textId="3C790FBE" w:rsidR="005F4CBD" w:rsidRPr="00D05453" w:rsidRDefault="005F4CBD" w:rsidP="008303D3">
            <w:pPr>
              <w:tabs>
                <w:tab w:val="left" w:pos="1843"/>
              </w:tabs>
              <w:jc w:val="center"/>
              <w:rPr>
                <w:rFonts w:ascii="Calibri" w:eastAsia="Batang" w:hAnsi="Calibri" w:cs="Calibri"/>
                <w:b/>
                <w:bCs/>
                <w:color w:val="000000" w:themeColor="text1"/>
              </w:rPr>
            </w:pPr>
            <w:r w:rsidRPr="00D05453">
              <w:rPr>
                <w:rFonts w:ascii="Calibri" w:eastAsia="Batang" w:hAnsi="Calibri" w:cs="Calibri"/>
                <w:b/>
                <w:bCs/>
                <w:color w:val="000000" w:themeColor="text1"/>
              </w:rPr>
              <w:t>5</w:t>
            </w:r>
          </w:p>
        </w:tc>
        <w:tc>
          <w:tcPr>
            <w:tcW w:w="1417" w:type="dxa"/>
          </w:tcPr>
          <w:p w14:paraId="5A714951" w14:textId="77777777" w:rsidR="005F4CBD" w:rsidRPr="00840542" w:rsidRDefault="005F4CBD" w:rsidP="008303D3">
            <w:pPr>
              <w:tabs>
                <w:tab w:val="left" w:pos="1843"/>
              </w:tabs>
              <w:jc w:val="center"/>
              <w:rPr>
                <w:rFonts w:ascii="Calibri" w:eastAsia="Batang" w:hAnsi="Calibri" w:cs="Calibri"/>
                <w:b/>
                <w:bCs/>
                <w:color w:val="5B9BD5" w:themeColor="accent1"/>
              </w:rPr>
            </w:pPr>
          </w:p>
        </w:tc>
      </w:tr>
      <w:tr w:rsidR="005F4CBD" w:rsidRPr="009A2A5E" w14:paraId="507F0D44" w14:textId="47167FA4" w:rsidTr="00C25DC8">
        <w:tc>
          <w:tcPr>
            <w:tcW w:w="2263" w:type="dxa"/>
            <w:vMerge/>
          </w:tcPr>
          <w:p w14:paraId="36D27773" w14:textId="77777777" w:rsidR="005F4CBD" w:rsidRPr="009A2A5E" w:rsidRDefault="005F4CBD" w:rsidP="00363854">
            <w:pPr>
              <w:tabs>
                <w:tab w:val="left" w:pos="1843"/>
              </w:tabs>
              <w:jc w:val="both"/>
              <w:rPr>
                <w:rFonts w:ascii="Calibri" w:eastAsia="Batang" w:hAnsi="Calibri" w:cs="Calibri"/>
                <w:bCs/>
              </w:rPr>
            </w:pPr>
          </w:p>
        </w:tc>
        <w:tc>
          <w:tcPr>
            <w:tcW w:w="1985" w:type="dxa"/>
          </w:tcPr>
          <w:p w14:paraId="433D5018" w14:textId="3924F137" w:rsidR="005F4CBD" w:rsidRPr="00D05453" w:rsidRDefault="005F4CBD" w:rsidP="008303D3">
            <w:pPr>
              <w:tabs>
                <w:tab w:val="left" w:pos="1843"/>
              </w:tabs>
              <w:jc w:val="center"/>
              <w:rPr>
                <w:rFonts w:ascii="Calibri" w:eastAsia="Batang" w:hAnsi="Calibri" w:cs="Calibri"/>
                <w:bCs/>
                <w:color w:val="000000" w:themeColor="text1"/>
              </w:rPr>
            </w:pPr>
            <w:r w:rsidRPr="00D05453">
              <w:rPr>
                <w:rFonts w:ascii="Calibri" w:eastAsia="Batang" w:hAnsi="Calibri" w:cs="Calibri"/>
                <w:bCs/>
                <w:color w:val="000000" w:themeColor="text1"/>
              </w:rPr>
              <w:t>Les dispositions prévues (personnel, délais d’intervention) sont insuffisantes</w:t>
            </w:r>
          </w:p>
        </w:tc>
        <w:tc>
          <w:tcPr>
            <w:tcW w:w="2126" w:type="dxa"/>
          </w:tcPr>
          <w:p w14:paraId="395F8D8C" w14:textId="6C6A35E7" w:rsidR="005F4CBD" w:rsidRPr="00D05453" w:rsidRDefault="005F4CBD" w:rsidP="008303D3">
            <w:pPr>
              <w:tabs>
                <w:tab w:val="left" w:pos="1843"/>
              </w:tabs>
              <w:jc w:val="center"/>
              <w:rPr>
                <w:rFonts w:ascii="Calibri" w:eastAsia="Batang" w:hAnsi="Calibri" w:cs="Calibri"/>
                <w:bCs/>
                <w:color w:val="000000" w:themeColor="text1"/>
              </w:rPr>
            </w:pPr>
            <w:r w:rsidRPr="00D05453">
              <w:rPr>
                <w:rFonts w:ascii="Calibri" w:eastAsia="Batang" w:hAnsi="Calibri" w:cs="Calibri"/>
                <w:bCs/>
                <w:color w:val="000000" w:themeColor="text1"/>
              </w:rPr>
              <w:t>Les dispositions prévues sont conformes aux attentes</w:t>
            </w:r>
          </w:p>
        </w:tc>
        <w:tc>
          <w:tcPr>
            <w:tcW w:w="1985" w:type="dxa"/>
          </w:tcPr>
          <w:p w14:paraId="22366FFA" w14:textId="6034B34F" w:rsidR="005F4CBD" w:rsidRPr="00D05453" w:rsidRDefault="005F4CBD" w:rsidP="008303D3">
            <w:pPr>
              <w:tabs>
                <w:tab w:val="left" w:pos="1843"/>
              </w:tabs>
              <w:jc w:val="center"/>
              <w:rPr>
                <w:rFonts w:ascii="Calibri" w:eastAsia="Batang" w:hAnsi="Calibri" w:cs="Calibri"/>
                <w:bCs/>
                <w:color w:val="000000" w:themeColor="text1"/>
              </w:rPr>
            </w:pPr>
            <w:r w:rsidRPr="00D05453">
              <w:rPr>
                <w:rFonts w:ascii="Calibri" w:eastAsia="Batang" w:hAnsi="Calibri" w:cs="Calibri"/>
                <w:bCs/>
                <w:color w:val="000000" w:themeColor="text1"/>
              </w:rPr>
              <w:t>Les dispositions prévues sont supérieures aux attentes</w:t>
            </w:r>
          </w:p>
        </w:tc>
        <w:tc>
          <w:tcPr>
            <w:tcW w:w="1417" w:type="dxa"/>
          </w:tcPr>
          <w:p w14:paraId="452BA0E7" w14:textId="77777777" w:rsidR="005F4CBD" w:rsidRDefault="005F4CBD" w:rsidP="008303D3">
            <w:pPr>
              <w:tabs>
                <w:tab w:val="left" w:pos="1843"/>
              </w:tabs>
              <w:jc w:val="center"/>
              <w:rPr>
                <w:rFonts w:ascii="Calibri" w:eastAsia="Batang" w:hAnsi="Calibri" w:cs="Calibri"/>
                <w:bCs/>
              </w:rPr>
            </w:pPr>
          </w:p>
        </w:tc>
      </w:tr>
      <w:tr w:rsidR="005F4CBD" w14:paraId="2366EFD5" w14:textId="35C88E18" w:rsidTr="00C25DC8">
        <w:tc>
          <w:tcPr>
            <w:tcW w:w="2263" w:type="dxa"/>
            <w:vMerge w:val="restart"/>
          </w:tcPr>
          <w:p w14:paraId="455BFA30" w14:textId="135E97D3" w:rsidR="005F4CBD" w:rsidRDefault="005F4CBD" w:rsidP="00363854">
            <w:pPr>
              <w:tabs>
                <w:tab w:val="left" w:pos="1843"/>
              </w:tabs>
              <w:jc w:val="both"/>
              <w:rPr>
                <w:rFonts w:ascii="Calibri" w:eastAsia="Batang" w:hAnsi="Calibri" w:cs="Calibri"/>
                <w:bCs/>
              </w:rPr>
            </w:pPr>
            <w:r>
              <w:rPr>
                <w:rFonts w:ascii="Calibri" w:eastAsia="Batang" w:hAnsi="Calibri" w:cs="Calibri"/>
                <w:bCs/>
              </w:rPr>
              <w:t>2.</w:t>
            </w:r>
            <w:r w:rsidR="00C25DC8">
              <w:rPr>
                <w:rFonts w:ascii="Calibri" w:eastAsia="Batang" w:hAnsi="Calibri" w:cs="Calibri"/>
                <w:bCs/>
              </w:rPr>
              <w:t>7</w:t>
            </w:r>
            <w:r>
              <w:rPr>
                <w:rFonts w:ascii="Calibri" w:eastAsia="Batang" w:hAnsi="Calibri" w:cs="Calibri"/>
                <w:bCs/>
              </w:rPr>
              <w:t xml:space="preserve"> Garantie de bonne tenue</w:t>
            </w:r>
          </w:p>
        </w:tc>
        <w:tc>
          <w:tcPr>
            <w:tcW w:w="1985" w:type="dxa"/>
          </w:tcPr>
          <w:p w14:paraId="7499D52E" w14:textId="5D533924" w:rsidR="005F4CBD" w:rsidRPr="00D05453" w:rsidRDefault="005F4CBD" w:rsidP="008303D3">
            <w:pPr>
              <w:tabs>
                <w:tab w:val="left" w:pos="1843"/>
              </w:tabs>
              <w:jc w:val="center"/>
              <w:rPr>
                <w:rFonts w:ascii="Calibri" w:eastAsia="Batang" w:hAnsi="Calibri" w:cs="Calibri"/>
                <w:b/>
                <w:bCs/>
                <w:color w:val="000000" w:themeColor="text1"/>
              </w:rPr>
            </w:pPr>
            <w:r w:rsidRPr="00D05453">
              <w:rPr>
                <w:rFonts w:ascii="Calibri" w:eastAsia="Batang" w:hAnsi="Calibri" w:cs="Calibri"/>
                <w:b/>
                <w:bCs/>
                <w:color w:val="000000" w:themeColor="text1"/>
              </w:rPr>
              <w:t>0</w:t>
            </w:r>
          </w:p>
        </w:tc>
        <w:tc>
          <w:tcPr>
            <w:tcW w:w="2126" w:type="dxa"/>
          </w:tcPr>
          <w:p w14:paraId="426227BB" w14:textId="6427CAFC" w:rsidR="005F4CBD" w:rsidRPr="00D05453" w:rsidRDefault="005F4CBD" w:rsidP="008303D3">
            <w:pPr>
              <w:tabs>
                <w:tab w:val="left" w:pos="1843"/>
              </w:tabs>
              <w:jc w:val="center"/>
              <w:rPr>
                <w:rFonts w:ascii="Calibri" w:eastAsia="Batang" w:hAnsi="Calibri" w:cs="Calibri"/>
                <w:b/>
                <w:bCs/>
                <w:color w:val="000000" w:themeColor="text1"/>
              </w:rPr>
            </w:pPr>
            <w:r w:rsidRPr="00D05453">
              <w:rPr>
                <w:rFonts w:ascii="Calibri" w:eastAsia="Batang" w:hAnsi="Calibri" w:cs="Calibri"/>
                <w:b/>
                <w:bCs/>
                <w:color w:val="000000" w:themeColor="text1"/>
              </w:rPr>
              <w:t>3</w:t>
            </w:r>
          </w:p>
        </w:tc>
        <w:tc>
          <w:tcPr>
            <w:tcW w:w="1985" w:type="dxa"/>
          </w:tcPr>
          <w:p w14:paraId="4C944C6E" w14:textId="240F8BFD" w:rsidR="005F4CBD" w:rsidRPr="00D05453" w:rsidRDefault="005F4CBD" w:rsidP="008303D3">
            <w:pPr>
              <w:tabs>
                <w:tab w:val="left" w:pos="1843"/>
              </w:tabs>
              <w:jc w:val="center"/>
              <w:rPr>
                <w:rFonts w:ascii="Calibri" w:eastAsia="Batang" w:hAnsi="Calibri" w:cs="Calibri"/>
                <w:b/>
                <w:bCs/>
                <w:color w:val="000000" w:themeColor="text1"/>
              </w:rPr>
            </w:pPr>
            <w:r w:rsidRPr="00D05453">
              <w:rPr>
                <w:rFonts w:ascii="Calibri" w:eastAsia="Batang" w:hAnsi="Calibri" w:cs="Calibri"/>
                <w:b/>
                <w:bCs/>
                <w:color w:val="000000" w:themeColor="text1"/>
              </w:rPr>
              <w:t>5</w:t>
            </w:r>
          </w:p>
        </w:tc>
        <w:tc>
          <w:tcPr>
            <w:tcW w:w="1417" w:type="dxa"/>
          </w:tcPr>
          <w:p w14:paraId="69FFEFD4" w14:textId="77777777" w:rsidR="005F4CBD" w:rsidRPr="00840542" w:rsidRDefault="005F4CBD" w:rsidP="008303D3">
            <w:pPr>
              <w:tabs>
                <w:tab w:val="left" w:pos="1843"/>
              </w:tabs>
              <w:jc w:val="center"/>
              <w:rPr>
                <w:rFonts w:ascii="Calibri" w:eastAsia="Batang" w:hAnsi="Calibri" w:cs="Calibri"/>
                <w:b/>
                <w:bCs/>
                <w:color w:val="5B9BD5" w:themeColor="accent1"/>
              </w:rPr>
            </w:pPr>
          </w:p>
        </w:tc>
      </w:tr>
      <w:tr w:rsidR="005F4CBD" w:rsidRPr="009A2A5E" w14:paraId="0E19EB97" w14:textId="1AA0924D" w:rsidTr="00C25DC8">
        <w:tc>
          <w:tcPr>
            <w:tcW w:w="2263" w:type="dxa"/>
            <w:vMerge/>
          </w:tcPr>
          <w:p w14:paraId="2BFD8D49" w14:textId="77777777" w:rsidR="005F4CBD" w:rsidRPr="009A2A5E" w:rsidRDefault="005F4CBD" w:rsidP="00363854">
            <w:pPr>
              <w:tabs>
                <w:tab w:val="left" w:pos="1843"/>
              </w:tabs>
              <w:jc w:val="both"/>
              <w:rPr>
                <w:rFonts w:ascii="Calibri" w:eastAsia="Batang" w:hAnsi="Calibri" w:cs="Calibri"/>
                <w:bCs/>
              </w:rPr>
            </w:pPr>
          </w:p>
        </w:tc>
        <w:tc>
          <w:tcPr>
            <w:tcW w:w="1985" w:type="dxa"/>
          </w:tcPr>
          <w:p w14:paraId="301C8BA0" w14:textId="611EFD69" w:rsidR="003D14B0" w:rsidRDefault="003D14B0" w:rsidP="0086078C">
            <w:pPr>
              <w:tabs>
                <w:tab w:val="left" w:pos="1843"/>
              </w:tabs>
              <w:jc w:val="center"/>
              <w:rPr>
                <w:rFonts w:ascii="Calibri" w:eastAsia="Batang" w:hAnsi="Calibri" w:cs="Calibri"/>
                <w:bCs/>
              </w:rPr>
            </w:pPr>
            <w:r>
              <w:rPr>
                <w:rFonts w:ascii="Calibri" w:eastAsia="Batang" w:hAnsi="Calibri" w:cs="Calibri"/>
                <w:bCs/>
              </w:rPr>
              <w:t xml:space="preserve">Impayés </w:t>
            </w:r>
            <w:r w:rsidR="00D63488">
              <w:rPr>
                <w:rFonts w:ascii="Calibri" w:eastAsia="Batang" w:hAnsi="Calibri" w:cs="Calibri"/>
                <w:bCs/>
              </w:rPr>
              <w:t xml:space="preserve">CAFAT </w:t>
            </w:r>
            <w:r>
              <w:rPr>
                <w:rFonts w:ascii="Calibri" w:eastAsia="Batang" w:hAnsi="Calibri" w:cs="Calibri"/>
                <w:bCs/>
              </w:rPr>
              <w:t xml:space="preserve">et </w:t>
            </w:r>
            <w:r w:rsidR="00D63488">
              <w:rPr>
                <w:rFonts w:ascii="Calibri" w:eastAsia="Batang" w:hAnsi="Calibri" w:cs="Calibri"/>
                <w:bCs/>
              </w:rPr>
              <w:lastRenderedPageBreak/>
              <w:t>plan d’apurement approuvé</w:t>
            </w:r>
          </w:p>
          <w:p w14:paraId="3922030F" w14:textId="7CEC826D" w:rsidR="005F4CBD" w:rsidRPr="009A2A5E" w:rsidRDefault="003D14B0">
            <w:pPr>
              <w:tabs>
                <w:tab w:val="left" w:pos="1843"/>
              </w:tabs>
              <w:jc w:val="center"/>
              <w:rPr>
                <w:rFonts w:ascii="Calibri" w:eastAsia="Batang" w:hAnsi="Calibri" w:cs="Calibri"/>
                <w:bCs/>
              </w:rPr>
            </w:pPr>
            <w:r>
              <w:rPr>
                <w:rFonts w:ascii="Calibri" w:eastAsia="Batang" w:hAnsi="Calibri" w:cs="Calibri"/>
                <w:bCs/>
              </w:rPr>
              <w:t xml:space="preserve">Baisse CA &gt; 20% </w:t>
            </w:r>
            <w:r w:rsidR="00520CB4">
              <w:rPr>
                <w:rFonts w:ascii="Calibri" w:eastAsia="Batang" w:hAnsi="Calibri" w:cs="Calibri"/>
                <w:bCs/>
              </w:rPr>
              <w:t>de</w:t>
            </w:r>
            <w:r>
              <w:rPr>
                <w:rFonts w:ascii="Calibri" w:eastAsia="Batang" w:hAnsi="Calibri" w:cs="Calibri"/>
                <w:bCs/>
              </w:rPr>
              <w:t xml:space="preserve"> l</w:t>
            </w:r>
            <w:r w:rsidR="00520CB4">
              <w:rPr>
                <w:rFonts w:ascii="Calibri" w:eastAsia="Batang" w:hAnsi="Calibri" w:cs="Calibri"/>
                <w:bCs/>
              </w:rPr>
              <w:t>a moyenne des</w:t>
            </w:r>
            <w:r>
              <w:rPr>
                <w:rFonts w:ascii="Calibri" w:eastAsia="Batang" w:hAnsi="Calibri" w:cs="Calibri"/>
                <w:bCs/>
              </w:rPr>
              <w:t xml:space="preserve"> 3 dernières années</w:t>
            </w:r>
          </w:p>
        </w:tc>
        <w:tc>
          <w:tcPr>
            <w:tcW w:w="2126" w:type="dxa"/>
          </w:tcPr>
          <w:p w14:paraId="4C1DBAB8" w14:textId="18549546" w:rsidR="005F4CBD" w:rsidRDefault="005F4CBD" w:rsidP="005A7523">
            <w:pPr>
              <w:tabs>
                <w:tab w:val="left" w:pos="1843"/>
              </w:tabs>
              <w:jc w:val="center"/>
              <w:rPr>
                <w:rFonts w:ascii="Calibri" w:eastAsia="Batang" w:hAnsi="Calibri" w:cs="Calibri"/>
                <w:bCs/>
              </w:rPr>
            </w:pPr>
            <w:r>
              <w:rPr>
                <w:rFonts w:ascii="Calibri" w:eastAsia="Batang" w:hAnsi="Calibri" w:cs="Calibri"/>
                <w:bCs/>
              </w:rPr>
              <w:lastRenderedPageBreak/>
              <w:t xml:space="preserve">Pas </w:t>
            </w:r>
            <w:r w:rsidR="003D14B0">
              <w:rPr>
                <w:rFonts w:ascii="Calibri" w:eastAsia="Batang" w:hAnsi="Calibri" w:cs="Calibri"/>
                <w:bCs/>
              </w:rPr>
              <w:t>d’impayé</w:t>
            </w:r>
            <w:r>
              <w:rPr>
                <w:rFonts w:ascii="Calibri" w:eastAsia="Batang" w:hAnsi="Calibri" w:cs="Calibri"/>
                <w:bCs/>
              </w:rPr>
              <w:t xml:space="preserve"> CAFAT ou </w:t>
            </w:r>
            <w:r>
              <w:rPr>
                <w:rFonts w:ascii="Calibri" w:eastAsia="Batang" w:hAnsi="Calibri" w:cs="Calibri"/>
                <w:bCs/>
              </w:rPr>
              <w:lastRenderedPageBreak/>
              <w:t xml:space="preserve">plan d’apurement approuvé, </w:t>
            </w:r>
          </w:p>
          <w:p w14:paraId="38668633" w14:textId="7FEF53B3" w:rsidR="005F4CBD" w:rsidRPr="009A2A5E" w:rsidRDefault="005F4CBD" w:rsidP="005F4CBD">
            <w:pPr>
              <w:tabs>
                <w:tab w:val="left" w:pos="1843"/>
              </w:tabs>
              <w:jc w:val="center"/>
              <w:rPr>
                <w:rFonts w:ascii="Calibri" w:eastAsia="Batang" w:hAnsi="Calibri" w:cs="Calibri"/>
                <w:bCs/>
              </w:rPr>
            </w:pPr>
            <w:r>
              <w:rPr>
                <w:rFonts w:ascii="Calibri" w:eastAsia="Batang" w:hAnsi="Calibri" w:cs="Calibri"/>
                <w:bCs/>
              </w:rPr>
              <w:t xml:space="preserve">CA </w:t>
            </w:r>
            <w:r w:rsidR="00520CB4">
              <w:rPr>
                <w:rFonts w:ascii="Calibri" w:eastAsia="Batang" w:hAnsi="Calibri" w:cs="Calibri"/>
                <w:bCs/>
              </w:rPr>
              <w:t>fluctuant</w:t>
            </w:r>
            <w:r w:rsidR="003D14B0">
              <w:rPr>
                <w:rFonts w:ascii="Calibri" w:eastAsia="Batang" w:hAnsi="Calibri" w:cs="Calibri"/>
                <w:bCs/>
              </w:rPr>
              <w:t xml:space="preserve"> +/- 20% </w:t>
            </w:r>
            <w:r w:rsidR="00520CB4">
              <w:rPr>
                <w:rFonts w:ascii="Calibri" w:eastAsia="Batang" w:hAnsi="Calibri" w:cs="Calibri"/>
                <w:bCs/>
              </w:rPr>
              <w:t>de la moyenne des 3 dernières années</w:t>
            </w:r>
          </w:p>
        </w:tc>
        <w:tc>
          <w:tcPr>
            <w:tcW w:w="1985" w:type="dxa"/>
          </w:tcPr>
          <w:p w14:paraId="3D8832B0" w14:textId="72E6118E" w:rsidR="005F4CBD" w:rsidRDefault="005F4CBD" w:rsidP="005A7523">
            <w:pPr>
              <w:tabs>
                <w:tab w:val="left" w:pos="1843"/>
              </w:tabs>
              <w:jc w:val="center"/>
              <w:rPr>
                <w:rFonts w:ascii="Calibri" w:eastAsia="Batang" w:hAnsi="Calibri" w:cs="Calibri"/>
                <w:bCs/>
              </w:rPr>
            </w:pPr>
            <w:r>
              <w:rPr>
                <w:rFonts w:ascii="Calibri" w:eastAsia="Batang" w:hAnsi="Calibri" w:cs="Calibri"/>
                <w:bCs/>
              </w:rPr>
              <w:lastRenderedPageBreak/>
              <w:t xml:space="preserve">Pas </w:t>
            </w:r>
            <w:r w:rsidR="003D14B0">
              <w:rPr>
                <w:rFonts w:ascii="Calibri" w:eastAsia="Batang" w:hAnsi="Calibri" w:cs="Calibri"/>
                <w:bCs/>
              </w:rPr>
              <w:t>d’impayé</w:t>
            </w:r>
            <w:r>
              <w:rPr>
                <w:rFonts w:ascii="Calibri" w:eastAsia="Batang" w:hAnsi="Calibri" w:cs="Calibri"/>
                <w:bCs/>
              </w:rPr>
              <w:t xml:space="preserve"> CAFAT </w:t>
            </w:r>
          </w:p>
          <w:p w14:paraId="68DC329C" w14:textId="2BE31553" w:rsidR="005F4CBD" w:rsidRPr="009A2A5E" w:rsidRDefault="005F4CBD" w:rsidP="005A7523">
            <w:pPr>
              <w:tabs>
                <w:tab w:val="left" w:pos="1843"/>
              </w:tabs>
              <w:jc w:val="center"/>
              <w:rPr>
                <w:rFonts w:ascii="Calibri" w:eastAsia="Batang" w:hAnsi="Calibri" w:cs="Calibri"/>
                <w:bCs/>
              </w:rPr>
            </w:pPr>
            <w:r>
              <w:rPr>
                <w:rFonts w:ascii="Calibri" w:eastAsia="Batang" w:hAnsi="Calibri" w:cs="Calibri"/>
                <w:bCs/>
              </w:rPr>
              <w:lastRenderedPageBreak/>
              <w:t>CA stable ou en hausse</w:t>
            </w:r>
            <w:r w:rsidR="003D14B0">
              <w:rPr>
                <w:rFonts w:ascii="Calibri" w:eastAsia="Batang" w:hAnsi="Calibri" w:cs="Calibri"/>
                <w:bCs/>
              </w:rPr>
              <w:t xml:space="preserve"> sur les 3 dernières années</w:t>
            </w:r>
          </w:p>
        </w:tc>
        <w:tc>
          <w:tcPr>
            <w:tcW w:w="1417" w:type="dxa"/>
          </w:tcPr>
          <w:p w14:paraId="1D19583C" w14:textId="77777777" w:rsidR="005F4CBD" w:rsidRDefault="005F4CBD" w:rsidP="005A7523">
            <w:pPr>
              <w:tabs>
                <w:tab w:val="left" w:pos="1843"/>
              </w:tabs>
              <w:jc w:val="center"/>
              <w:rPr>
                <w:rFonts w:ascii="Calibri" w:eastAsia="Batang" w:hAnsi="Calibri" w:cs="Calibri"/>
                <w:bCs/>
              </w:rPr>
            </w:pPr>
          </w:p>
        </w:tc>
      </w:tr>
    </w:tbl>
    <w:p w14:paraId="0174BBF6" w14:textId="77777777" w:rsidR="008303D3" w:rsidRPr="008303D3" w:rsidRDefault="008303D3" w:rsidP="00363854">
      <w:pPr>
        <w:tabs>
          <w:tab w:val="left" w:pos="1843"/>
        </w:tabs>
        <w:spacing w:after="0" w:line="240" w:lineRule="auto"/>
        <w:jc w:val="both"/>
        <w:rPr>
          <w:rFonts w:ascii="Calibri" w:eastAsia="Batang" w:hAnsi="Calibri" w:cs="Calibri"/>
          <w:bCs/>
          <w:sz w:val="20"/>
          <w:szCs w:val="20"/>
          <w:lang w:eastAsia="fr-FR"/>
        </w:rPr>
      </w:pPr>
    </w:p>
    <w:p w14:paraId="1362F90A" w14:textId="6BC351CC" w:rsidR="00363854" w:rsidRPr="008303D3" w:rsidRDefault="008303D3" w:rsidP="00363854">
      <w:pPr>
        <w:tabs>
          <w:tab w:val="left" w:pos="1843"/>
        </w:tabs>
        <w:spacing w:after="0" w:line="240" w:lineRule="auto"/>
        <w:jc w:val="both"/>
        <w:rPr>
          <w:rFonts w:ascii="Calibri" w:eastAsia="Batang" w:hAnsi="Calibri" w:cs="Calibri"/>
          <w:b/>
          <w:bCs/>
          <w:color w:val="ED7D31" w:themeColor="accent2"/>
          <w:sz w:val="20"/>
          <w:szCs w:val="20"/>
          <w:lang w:eastAsia="fr-FR"/>
        </w:rPr>
      </w:pPr>
      <w:r>
        <w:rPr>
          <w:rFonts w:ascii="Calibri" w:eastAsia="Batang" w:hAnsi="Calibri" w:cs="Calibri"/>
          <w:b/>
          <w:bCs/>
          <w:color w:val="ED7D31" w:themeColor="accent2"/>
          <w:sz w:val="20"/>
          <w:szCs w:val="20"/>
          <w:lang w:eastAsia="fr-FR"/>
        </w:rPr>
        <w:t>4.3.3 P</w:t>
      </w:r>
      <w:r w:rsidR="00363854" w:rsidRPr="008303D3">
        <w:rPr>
          <w:rFonts w:ascii="Calibri" w:eastAsia="Batang" w:hAnsi="Calibri" w:cs="Calibri"/>
          <w:b/>
          <w:bCs/>
          <w:color w:val="ED7D31" w:themeColor="accent2"/>
          <w:sz w:val="20"/>
          <w:szCs w:val="20"/>
          <w:lang w:eastAsia="fr-FR"/>
        </w:rPr>
        <w:t>oints « bonus »:</w:t>
      </w:r>
    </w:p>
    <w:p w14:paraId="625A47CD" w14:textId="2D72A540" w:rsidR="001C0654" w:rsidRDefault="00363854" w:rsidP="00363854">
      <w:pPr>
        <w:numPr>
          <w:ilvl w:val="0"/>
          <w:numId w:val="23"/>
        </w:numPr>
        <w:tabs>
          <w:tab w:val="left" w:pos="709"/>
        </w:tabs>
        <w:spacing w:after="0" w:line="240" w:lineRule="auto"/>
        <w:contextualSpacing/>
        <w:jc w:val="both"/>
        <w:rPr>
          <w:rFonts w:ascii="Calibri" w:eastAsia="Batang" w:hAnsi="Calibri" w:cs="Calibri"/>
          <w:bCs/>
          <w:sz w:val="20"/>
          <w:szCs w:val="20"/>
          <w:lang w:eastAsia="fr-FR"/>
        </w:rPr>
      </w:pPr>
      <w:r w:rsidRPr="00676E12">
        <w:rPr>
          <w:rFonts w:ascii="Calibri" w:hAnsi="Calibri"/>
          <w:sz w:val="20"/>
        </w:rPr>
        <w:t>Fiches produits des principales fournitures</w:t>
      </w:r>
      <w:r w:rsidR="00924E5A" w:rsidRPr="00676E12">
        <w:rPr>
          <w:rFonts w:ascii="Calibri" w:hAnsi="Calibri"/>
          <w:sz w:val="20"/>
        </w:rPr>
        <w:t xml:space="preserve"> </w:t>
      </w:r>
      <w:r w:rsidRPr="00676E12">
        <w:rPr>
          <w:rFonts w:ascii="Calibri" w:hAnsi="Calibri"/>
          <w:sz w:val="20"/>
        </w:rPr>
        <w:t>:</w:t>
      </w:r>
    </w:p>
    <w:p w14:paraId="5AA5BD3B" w14:textId="223A4BEA" w:rsidR="001C0654" w:rsidRDefault="001C0654" w:rsidP="001C0654">
      <w:pPr>
        <w:numPr>
          <w:ilvl w:val="1"/>
          <w:numId w:val="23"/>
        </w:numPr>
        <w:tabs>
          <w:tab w:val="left" w:pos="709"/>
        </w:tabs>
        <w:spacing w:after="0" w:line="240" w:lineRule="auto"/>
        <w:contextualSpacing/>
        <w:jc w:val="both"/>
        <w:rPr>
          <w:rFonts w:ascii="Calibri" w:eastAsia="Batang" w:hAnsi="Calibri" w:cs="Calibri"/>
          <w:bCs/>
          <w:sz w:val="20"/>
          <w:szCs w:val="20"/>
          <w:lang w:eastAsia="fr-FR"/>
        </w:rPr>
      </w:pPr>
      <w:r>
        <w:rPr>
          <w:rFonts w:ascii="Calibri" w:eastAsia="Batang" w:hAnsi="Calibri" w:cs="Calibri"/>
          <w:bCs/>
          <w:sz w:val="20"/>
          <w:szCs w:val="20"/>
          <w:lang w:eastAsia="fr-FR"/>
        </w:rPr>
        <w:t>L</w:t>
      </w:r>
      <w:r w:rsidR="00363854" w:rsidRPr="00363854">
        <w:rPr>
          <w:rFonts w:ascii="Calibri" w:eastAsia="Batang" w:hAnsi="Calibri" w:cs="Calibri"/>
          <w:bCs/>
          <w:sz w:val="20"/>
          <w:szCs w:val="20"/>
          <w:lang w:eastAsia="fr-FR"/>
        </w:rPr>
        <w:t>a</w:t>
      </w:r>
      <w:r w:rsidR="00363854" w:rsidRPr="00676E12">
        <w:rPr>
          <w:rFonts w:ascii="Calibri" w:hAnsi="Calibri"/>
          <w:sz w:val="20"/>
        </w:rPr>
        <w:t xml:space="preserve"> note de 2 points </w:t>
      </w:r>
      <w:r>
        <w:rPr>
          <w:rFonts w:ascii="Calibri" w:eastAsia="Batang" w:hAnsi="Calibri" w:cs="Calibri"/>
          <w:bCs/>
          <w:sz w:val="20"/>
          <w:szCs w:val="20"/>
          <w:lang w:eastAsia="fr-FR"/>
        </w:rPr>
        <w:t>correspond à</w:t>
      </w:r>
      <w:r w:rsidR="00363854" w:rsidRPr="00676E12">
        <w:rPr>
          <w:rFonts w:ascii="Calibri" w:hAnsi="Calibri"/>
          <w:sz w:val="20"/>
        </w:rPr>
        <w:t xml:space="preserve"> des valeurs techniques supérieures aux spécifications. </w:t>
      </w:r>
    </w:p>
    <w:p w14:paraId="26491A72" w14:textId="099C45DE" w:rsidR="001C0654" w:rsidRDefault="00363854" w:rsidP="001C0654">
      <w:pPr>
        <w:numPr>
          <w:ilvl w:val="1"/>
          <w:numId w:val="23"/>
        </w:numPr>
        <w:tabs>
          <w:tab w:val="left" w:pos="709"/>
        </w:tabs>
        <w:spacing w:after="0" w:line="240" w:lineRule="auto"/>
        <w:contextualSpacing/>
        <w:jc w:val="both"/>
        <w:rPr>
          <w:rFonts w:ascii="Calibri" w:eastAsia="Batang" w:hAnsi="Calibri" w:cs="Calibri"/>
          <w:bCs/>
          <w:sz w:val="20"/>
          <w:szCs w:val="20"/>
          <w:lang w:eastAsia="fr-FR"/>
        </w:rPr>
      </w:pPr>
      <w:r w:rsidRPr="00676E12">
        <w:rPr>
          <w:rFonts w:ascii="Calibri" w:hAnsi="Calibri"/>
          <w:sz w:val="20"/>
        </w:rPr>
        <w:t xml:space="preserve">La note de 1 </w:t>
      </w:r>
      <w:r w:rsidR="0086078C">
        <w:rPr>
          <w:rFonts w:ascii="Calibri" w:eastAsia="Batang" w:hAnsi="Calibri" w:cs="Calibri"/>
          <w:bCs/>
          <w:sz w:val="20"/>
          <w:szCs w:val="20"/>
          <w:lang w:eastAsia="fr-FR"/>
        </w:rPr>
        <w:t>point</w:t>
      </w:r>
      <w:r w:rsidR="001C0654">
        <w:rPr>
          <w:rFonts w:ascii="Calibri" w:eastAsia="Batang" w:hAnsi="Calibri" w:cs="Calibri"/>
          <w:bCs/>
          <w:sz w:val="20"/>
          <w:szCs w:val="20"/>
          <w:lang w:eastAsia="fr-FR"/>
        </w:rPr>
        <w:t xml:space="preserve"> </w:t>
      </w:r>
      <w:r w:rsidRPr="00676E12">
        <w:rPr>
          <w:rFonts w:ascii="Calibri" w:hAnsi="Calibri"/>
          <w:sz w:val="20"/>
        </w:rPr>
        <w:t xml:space="preserve">correspond à des valeurs techniques égales aux spécifications. </w:t>
      </w:r>
    </w:p>
    <w:p w14:paraId="56F8B1B3" w14:textId="6DBDC614" w:rsidR="00363854" w:rsidRDefault="00363854" w:rsidP="00676E12">
      <w:pPr>
        <w:numPr>
          <w:ilvl w:val="1"/>
          <w:numId w:val="23"/>
        </w:numPr>
        <w:tabs>
          <w:tab w:val="left" w:pos="709"/>
        </w:tabs>
        <w:spacing w:after="0" w:line="240" w:lineRule="auto"/>
        <w:contextualSpacing/>
        <w:jc w:val="both"/>
        <w:rPr>
          <w:rFonts w:ascii="Calibri" w:hAnsi="Calibri"/>
          <w:sz w:val="20"/>
        </w:rPr>
      </w:pPr>
      <w:r w:rsidRPr="00676E12">
        <w:rPr>
          <w:rFonts w:ascii="Calibri" w:hAnsi="Calibri"/>
          <w:sz w:val="20"/>
        </w:rPr>
        <w:t>La note de 0</w:t>
      </w:r>
      <w:r w:rsidR="001C0654">
        <w:rPr>
          <w:rFonts w:ascii="Calibri" w:eastAsia="Batang" w:hAnsi="Calibri" w:cs="Calibri"/>
          <w:bCs/>
          <w:sz w:val="20"/>
          <w:szCs w:val="20"/>
          <w:lang w:eastAsia="fr-FR"/>
        </w:rPr>
        <w:t xml:space="preserve"> point</w:t>
      </w:r>
      <w:r w:rsidRPr="00676E12">
        <w:rPr>
          <w:rFonts w:ascii="Calibri" w:hAnsi="Calibri"/>
          <w:sz w:val="20"/>
        </w:rPr>
        <w:t xml:space="preserve"> correspond à des valeurs techniques inférieures aux spécifications.</w:t>
      </w:r>
    </w:p>
    <w:p w14:paraId="2464E59A" w14:textId="77777777" w:rsidR="00CC2869" w:rsidRPr="00676E12" w:rsidRDefault="00CC2869" w:rsidP="00CC2869">
      <w:pPr>
        <w:tabs>
          <w:tab w:val="left" w:pos="709"/>
        </w:tabs>
        <w:spacing w:after="0" w:line="240" w:lineRule="auto"/>
        <w:ind w:left="1080"/>
        <w:contextualSpacing/>
        <w:jc w:val="both"/>
        <w:rPr>
          <w:rFonts w:ascii="Calibri" w:hAnsi="Calibri"/>
          <w:sz w:val="20"/>
        </w:rPr>
      </w:pPr>
    </w:p>
    <w:p w14:paraId="35277382" w14:textId="75CD9A00" w:rsidR="001C0654" w:rsidRDefault="001C0654" w:rsidP="00363854">
      <w:pPr>
        <w:numPr>
          <w:ilvl w:val="0"/>
          <w:numId w:val="23"/>
        </w:numPr>
        <w:tabs>
          <w:tab w:val="left" w:pos="709"/>
        </w:tabs>
        <w:spacing w:after="0" w:line="240" w:lineRule="auto"/>
        <w:contextualSpacing/>
        <w:jc w:val="both"/>
        <w:rPr>
          <w:rFonts w:ascii="Calibri" w:eastAsia="Batang" w:hAnsi="Calibri" w:cs="Calibri"/>
          <w:bCs/>
          <w:sz w:val="20"/>
          <w:szCs w:val="20"/>
          <w:lang w:eastAsia="fr-FR"/>
        </w:rPr>
      </w:pPr>
      <w:r>
        <w:rPr>
          <w:rFonts w:ascii="Calibri" w:eastAsia="Batang" w:hAnsi="Calibri" w:cs="Calibri"/>
          <w:bCs/>
          <w:sz w:val="20"/>
          <w:szCs w:val="20"/>
          <w:lang w:eastAsia="fr-FR"/>
        </w:rPr>
        <w:t>Contrat d’entretien des équipements particuliers :</w:t>
      </w:r>
    </w:p>
    <w:p w14:paraId="3D8B15C4" w14:textId="55444E83" w:rsidR="001C0654" w:rsidRDefault="001C0654" w:rsidP="001C0654">
      <w:pPr>
        <w:numPr>
          <w:ilvl w:val="1"/>
          <w:numId w:val="23"/>
        </w:numPr>
        <w:tabs>
          <w:tab w:val="left" w:pos="709"/>
        </w:tabs>
        <w:spacing w:after="0" w:line="240" w:lineRule="auto"/>
        <w:contextualSpacing/>
        <w:jc w:val="both"/>
        <w:rPr>
          <w:rFonts w:ascii="Calibri" w:eastAsia="Batang" w:hAnsi="Calibri" w:cs="Calibri"/>
          <w:bCs/>
          <w:sz w:val="20"/>
          <w:szCs w:val="20"/>
          <w:lang w:eastAsia="fr-FR"/>
        </w:rPr>
      </w:pPr>
      <w:r>
        <w:rPr>
          <w:rFonts w:ascii="Calibri" w:eastAsia="Batang" w:hAnsi="Calibri" w:cs="Calibri"/>
          <w:bCs/>
          <w:sz w:val="20"/>
          <w:szCs w:val="20"/>
          <w:lang w:eastAsia="fr-FR"/>
        </w:rPr>
        <w:t>La note de 2 points sera attribuée lorsqu’un projet de contrat d’entretien conforme aux attentes est prévu.</w:t>
      </w:r>
    </w:p>
    <w:p w14:paraId="3884DDF1" w14:textId="21531B28" w:rsidR="001C0654" w:rsidRDefault="0086078C" w:rsidP="001C0654">
      <w:pPr>
        <w:numPr>
          <w:ilvl w:val="1"/>
          <w:numId w:val="23"/>
        </w:numPr>
        <w:tabs>
          <w:tab w:val="left" w:pos="709"/>
        </w:tabs>
        <w:spacing w:after="0" w:line="240" w:lineRule="auto"/>
        <w:contextualSpacing/>
        <w:jc w:val="both"/>
        <w:rPr>
          <w:rFonts w:ascii="Calibri" w:eastAsia="Batang" w:hAnsi="Calibri" w:cs="Calibri"/>
          <w:bCs/>
          <w:sz w:val="20"/>
          <w:szCs w:val="20"/>
          <w:lang w:eastAsia="fr-FR"/>
        </w:rPr>
      </w:pPr>
      <w:r>
        <w:rPr>
          <w:rFonts w:ascii="Calibri" w:eastAsia="Batang" w:hAnsi="Calibri" w:cs="Calibri"/>
          <w:bCs/>
          <w:sz w:val="20"/>
          <w:szCs w:val="20"/>
          <w:lang w:eastAsia="fr-FR"/>
        </w:rPr>
        <w:t>La note de 1 point</w:t>
      </w:r>
      <w:r w:rsidR="001C0654">
        <w:rPr>
          <w:rFonts w:ascii="Calibri" w:eastAsia="Batang" w:hAnsi="Calibri" w:cs="Calibri"/>
          <w:bCs/>
          <w:sz w:val="20"/>
          <w:szCs w:val="20"/>
          <w:lang w:eastAsia="fr-FR"/>
        </w:rPr>
        <w:t xml:space="preserve"> sera attribuée lorsqu’un contrat d’entretien est prévu mais non conforme aux attentes.</w:t>
      </w:r>
    </w:p>
    <w:p w14:paraId="0FBE2AB0" w14:textId="4DC913FF" w:rsidR="001C0654" w:rsidRDefault="000E6695" w:rsidP="001C0654">
      <w:pPr>
        <w:numPr>
          <w:ilvl w:val="1"/>
          <w:numId w:val="23"/>
        </w:numPr>
        <w:tabs>
          <w:tab w:val="left" w:pos="709"/>
        </w:tabs>
        <w:spacing w:after="0" w:line="240" w:lineRule="auto"/>
        <w:contextualSpacing/>
        <w:jc w:val="both"/>
        <w:rPr>
          <w:rFonts w:ascii="Calibri" w:eastAsia="Batang" w:hAnsi="Calibri" w:cs="Calibri"/>
          <w:bCs/>
          <w:sz w:val="20"/>
          <w:szCs w:val="20"/>
          <w:lang w:eastAsia="fr-FR"/>
        </w:rPr>
      </w:pPr>
      <w:r>
        <w:rPr>
          <w:rFonts w:ascii="Calibri" w:eastAsia="Batang" w:hAnsi="Calibri" w:cs="Calibri"/>
          <w:bCs/>
          <w:sz w:val="20"/>
          <w:szCs w:val="20"/>
          <w:lang w:eastAsia="fr-FR"/>
        </w:rPr>
        <w:t>La note de 0 point</w:t>
      </w:r>
      <w:r w:rsidR="001C0654">
        <w:rPr>
          <w:rFonts w:ascii="Calibri" w:eastAsia="Batang" w:hAnsi="Calibri" w:cs="Calibri"/>
          <w:bCs/>
          <w:sz w:val="20"/>
          <w:szCs w:val="20"/>
          <w:lang w:eastAsia="fr-FR"/>
        </w:rPr>
        <w:t xml:space="preserve"> sera attribuée lorsqu’un contrat d’entretien attendu n’est pas prévu.</w:t>
      </w:r>
    </w:p>
    <w:p w14:paraId="3610E951" w14:textId="77777777" w:rsidR="00CC2869" w:rsidRDefault="00CC2869" w:rsidP="00CC2869">
      <w:pPr>
        <w:tabs>
          <w:tab w:val="left" w:pos="709"/>
        </w:tabs>
        <w:spacing w:after="0" w:line="240" w:lineRule="auto"/>
        <w:ind w:left="1080"/>
        <w:contextualSpacing/>
        <w:jc w:val="both"/>
        <w:rPr>
          <w:rFonts w:ascii="Calibri" w:eastAsia="Batang" w:hAnsi="Calibri" w:cs="Calibri"/>
          <w:bCs/>
          <w:sz w:val="20"/>
          <w:szCs w:val="20"/>
          <w:lang w:eastAsia="fr-FR"/>
        </w:rPr>
      </w:pPr>
    </w:p>
    <w:p w14:paraId="1DC5FB4B" w14:textId="41D38D6F" w:rsidR="00363854" w:rsidRDefault="00363854" w:rsidP="00676E12">
      <w:pPr>
        <w:numPr>
          <w:ilvl w:val="0"/>
          <w:numId w:val="23"/>
        </w:numPr>
        <w:tabs>
          <w:tab w:val="left" w:pos="709"/>
        </w:tabs>
        <w:spacing w:after="0" w:line="240" w:lineRule="auto"/>
        <w:contextualSpacing/>
        <w:jc w:val="both"/>
        <w:rPr>
          <w:rFonts w:ascii="Calibri" w:hAnsi="Calibri"/>
          <w:sz w:val="20"/>
        </w:rPr>
      </w:pPr>
      <w:r w:rsidRPr="00676E12">
        <w:rPr>
          <w:rFonts w:ascii="Calibri" w:hAnsi="Calibri"/>
          <w:sz w:val="20"/>
        </w:rPr>
        <w:t>Mesures proposées pour fiabiliser et/ou optimiser et/ou réduire les délais de chantier (pour les entreprises générales et groupements d’entreprises) : La note de 1 ou 2 points sera attribuée au regard de la pertinence des mesures proposées.</w:t>
      </w:r>
    </w:p>
    <w:p w14:paraId="6BE5C053" w14:textId="77777777" w:rsidR="00CC2869" w:rsidRPr="00676E12" w:rsidRDefault="00CC2869" w:rsidP="00CC2869">
      <w:pPr>
        <w:tabs>
          <w:tab w:val="left" w:pos="709"/>
        </w:tabs>
        <w:spacing w:after="0" w:line="240" w:lineRule="auto"/>
        <w:ind w:left="360"/>
        <w:contextualSpacing/>
        <w:jc w:val="both"/>
        <w:rPr>
          <w:rFonts w:ascii="Calibri" w:hAnsi="Calibri"/>
          <w:sz w:val="20"/>
        </w:rPr>
      </w:pPr>
    </w:p>
    <w:p w14:paraId="313CE4F0" w14:textId="12D5D067" w:rsidR="0086078C" w:rsidRDefault="0086078C" w:rsidP="0086078C">
      <w:pPr>
        <w:numPr>
          <w:ilvl w:val="0"/>
          <w:numId w:val="23"/>
        </w:numPr>
        <w:tabs>
          <w:tab w:val="left" w:pos="709"/>
        </w:tabs>
        <w:spacing w:after="0" w:line="240" w:lineRule="auto"/>
        <w:contextualSpacing/>
        <w:jc w:val="both"/>
        <w:rPr>
          <w:rFonts w:ascii="Calibri" w:eastAsia="Batang" w:hAnsi="Calibri" w:cs="Calibri"/>
          <w:bCs/>
          <w:sz w:val="20"/>
          <w:szCs w:val="20"/>
          <w:lang w:eastAsia="fr-FR"/>
        </w:rPr>
      </w:pPr>
      <w:r>
        <w:rPr>
          <w:rFonts w:ascii="Calibri" w:eastAsia="Batang" w:hAnsi="Calibri" w:cs="Calibri"/>
          <w:bCs/>
          <w:sz w:val="20"/>
          <w:szCs w:val="20"/>
          <w:lang w:eastAsia="fr-FR"/>
        </w:rPr>
        <w:t>Retour d’expériences avec le FSH :</w:t>
      </w:r>
    </w:p>
    <w:p w14:paraId="0672F86E" w14:textId="57935A60" w:rsidR="0086078C" w:rsidRDefault="0086078C" w:rsidP="0086078C">
      <w:pPr>
        <w:numPr>
          <w:ilvl w:val="1"/>
          <w:numId w:val="23"/>
        </w:numPr>
        <w:tabs>
          <w:tab w:val="left" w:pos="709"/>
        </w:tabs>
        <w:spacing w:after="0" w:line="240" w:lineRule="auto"/>
        <w:contextualSpacing/>
        <w:jc w:val="both"/>
        <w:rPr>
          <w:rFonts w:ascii="Calibri" w:eastAsia="Batang" w:hAnsi="Calibri" w:cs="Calibri"/>
          <w:bCs/>
          <w:sz w:val="20"/>
          <w:szCs w:val="20"/>
          <w:lang w:eastAsia="fr-FR"/>
        </w:rPr>
      </w:pPr>
      <w:r>
        <w:rPr>
          <w:rFonts w:ascii="Calibri" w:eastAsia="Batang" w:hAnsi="Calibri" w:cs="Calibri"/>
          <w:bCs/>
          <w:sz w:val="20"/>
          <w:szCs w:val="20"/>
          <w:lang w:eastAsia="fr-FR"/>
        </w:rPr>
        <w:t xml:space="preserve">La note de -2 points sera attribuée lorsqu’une expérience </w:t>
      </w:r>
      <w:r w:rsidR="00EA1670">
        <w:rPr>
          <w:rFonts w:ascii="Calibri" w:eastAsia="Batang" w:hAnsi="Calibri" w:cs="Calibri"/>
          <w:bCs/>
          <w:sz w:val="20"/>
          <w:szCs w:val="20"/>
          <w:lang w:eastAsia="fr-FR"/>
        </w:rPr>
        <w:t xml:space="preserve">précédente </w:t>
      </w:r>
      <w:r>
        <w:rPr>
          <w:rFonts w:ascii="Calibri" w:eastAsia="Batang" w:hAnsi="Calibri" w:cs="Calibri"/>
          <w:bCs/>
          <w:sz w:val="20"/>
          <w:szCs w:val="20"/>
          <w:lang w:eastAsia="fr-FR"/>
        </w:rPr>
        <w:t>non satisfaisante aura eu lieu.</w:t>
      </w:r>
    </w:p>
    <w:p w14:paraId="66EE36E5" w14:textId="63759FF4" w:rsidR="0086078C" w:rsidRPr="0086078C" w:rsidRDefault="0086078C" w:rsidP="0086078C">
      <w:pPr>
        <w:numPr>
          <w:ilvl w:val="1"/>
          <w:numId w:val="23"/>
        </w:numPr>
        <w:tabs>
          <w:tab w:val="left" w:pos="709"/>
        </w:tabs>
        <w:spacing w:after="0" w:line="240" w:lineRule="auto"/>
        <w:contextualSpacing/>
        <w:jc w:val="both"/>
        <w:rPr>
          <w:rFonts w:ascii="Calibri" w:eastAsia="Batang" w:hAnsi="Calibri" w:cs="Calibri"/>
          <w:bCs/>
          <w:sz w:val="20"/>
          <w:szCs w:val="20"/>
          <w:lang w:eastAsia="fr-FR"/>
        </w:rPr>
      </w:pPr>
      <w:r>
        <w:rPr>
          <w:rFonts w:ascii="Calibri" w:eastAsia="Batang" w:hAnsi="Calibri" w:cs="Calibri"/>
          <w:bCs/>
          <w:sz w:val="20"/>
          <w:szCs w:val="20"/>
          <w:lang w:eastAsia="fr-FR"/>
        </w:rPr>
        <w:t>La note de 2 points sera attribuée</w:t>
      </w:r>
      <w:r w:rsidR="00EA1670" w:rsidRPr="00EA1670">
        <w:rPr>
          <w:rFonts w:ascii="Calibri" w:eastAsia="Batang" w:hAnsi="Calibri" w:cs="Calibri"/>
          <w:bCs/>
          <w:sz w:val="20"/>
          <w:szCs w:val="20"/>
          <w:lang w:eastAsia="fr-FR"/>
        </w:rPr>
        <w:t xml:space="preserve"> </w:t>
      </w:r>
      <w:r w:rsidR="00EA1670">
        <w:rPr>
          <w:rFonts w:ascii="Calibri" w:eastAsia="Batang" w:hAnsi="Calibri" w:cs="Calibri"/>
          <w:bCs/>
          <w:sz w:val="20"/>
          <w:szCs w:val="20"/>
          <w:lang w:eastAsia="fr-FR"/>
        </w:rPr>
        <w:t>lorsqu’une expérience précédente satisfaisante aura eu lieu.</w:t>
      </w:r>
    </w:p>
    <w:p w14:paraId="519A7E1A" w14:textId="77167051" w:rsidR="00363854" w:rsidRPr="00363854" w:rsidRDefault="00363854" w:rsidP="00363854">
      <w:pPr>
        <w:spacing w:after="0" w:line="240" w:lineRule="auto"/>
        <w:rPr>
          <w:rFonts w:ascii="Calibri" w:eastAsia="Batang" w:hAnsi="Calibri" w:cs="Calibri"/>
          <w:b/>
          <w:bCs/>
          <w:sz w:val="20"/>
          <w:szCs w:val="20"/>
          <w:lang w:eastAsia="fr-FR"/>
        </w:rPr>
      </w:pPr>
    </w:p>
    <w:p w14:paraId="2EE480CA" w14:textId="77777777" w:rsidR="00363854" w:rsidRPr="00676E12" w:rsidRDefault="00363854" w:rsidP="00676E12">
      <w:pPr>
        <w:spacing w:after="0" w:line="240" w:lineRule="auto"/>
        <w:rPr>
          <w:rFonts w:ascii="Calibri" w:hAnsi="Calibri"/>
          <w:b/>
          <w:sz w:val="20"/>
        </w:rPr>
      </w:pPr>
      <w:r w:rsidRPr="00676E12">
        <w:rPr>
          <w:rFonts w:ascii="Calibri" w:hAnsi="Calibri"/>
          <w:b/>
          <w:sz w:val="20"/>
        </w:rPr>
        <w:t>IMPORTANT</w:t>
      </w:r>
      <w:r w:rsidRPr="00363854">
        <w:rPr>
          <w:rFonts w:ascii="Calibri" w:eastAsia="Batang" w:hAnsi="Calibri" w:cs="Calibri"/>
          <w:b/>
          <w:bCs/>
          <w:sz w:val="20"/>
          <w:szCs w:val="20"/>
          <w:lang w:eastAsia="fr-FR"/>
        </w:rPr>
        <w:t> </w:t>
      </w:r>
      <w:r w:rsidRPr="00363854">
        <w:rPr>
          <w:rFonts w:ascii="Calibri" w:eastAsia="Batang" w:hAnsi="Calibri" w:cs="Calibri"/>
          <w:b/>
          <w:bCs/>
          <w:sz w:val="20"/>
          <w:szCs w:val="20"/>
          <w:lang w:eastAsia="fr-FR"/>
        </w:rPr>
        <w:tab/>
      </w:r>
    </w:p>
    <w:p w14:paraId="0F2D9AF4" w14:textId="317F044F" w:rsidR="00363854" w:rsidRPr="00676E12" w:rsidRDefault="00363854" w:rsidP="00676E12">
      <w:pPr>
        <w:spacing w:after="0" w:line="240" w:lineRule="auto"/>
        <w:jc w:val="both"/>
        <w:rPr>
          <w:rFonts w:ascii="Calibri" w:hAnsi="Calibri"/>
          <w:sz w:val="20"/>
        </w:rPr>
      </w:pPr>
      <w:r w:rsidRPr="00676E12">
        <w:rPr>
          <w:rFonts w:ascii="Calibri" w:hAnsi="Calibri"/>
          <w:sz w:val="20"/>
        </w:rPr>
        <w:t>Le Maître de l’Ouvrage</w:t>
      </w:r>
      <w:r w:rsidRPr="00363854">
        <w:rPr>
          <w:rFonts w:ascii="Calibri" w:eastAsia="Times New Roman" w:hAnsi="Calibri" w:cs="Calibri"/>
          <w:sz w:val="20"/>
          <w:szCs w:val="20"/>
          <w:lang w:eastAsia="fr-FR"/>
        </w:rPr>
        <w:t xml:space="preserve"> </w:t>
      </w:r>
      <w:r w:rsidR="00C45D60">
        <w:rPr>
          <w:rFonts w:ascii="Calibri" w:hAnsi="Calibri"/>
          <w:sz w:val="20"/>
        </w:rPr>
        <w:t>s</w:t>
      </w:r>
      <w:r w:rsidRPr="00676E12">
        <w:rPr>
          <w:rFonts w:ascii="Calibri" w:hAnsi="Calibri"/>
          <w:sz w:val="20"/>
        </w:rPr>
        <w:t>e réserve le droit de demander aux soumissionnaires de fournir :</w:t>
      </w:r>
    </w:p>
    <w:p w14:paraId="639E46C0" w14:textId="70D51C4B" w:rsidR="00363854" w:rsidRPr="00676E12" w:rsidRDefault="00363854" w:rsidP="00676E12">
      <w:pPr>
        <w:numPr>
          <w:ilvl w:val="0"/>
          <w:numId w:val="8"/>
        </w:numPr>
        <w:tabs>
          <w:tab w:val="left" w:pos="567"/>
        </w:tabs>
        <w:spacing w:after="0" w:line="240" w:lineRule="auto"/>
        <w:ind w:left="0" w:firstLine="0"/>
        <w:jc w:val="both"/>
        <w:rPr>
          <w:rFonts w:ascii="Calibri" w:hAnsi="Calibri"/>
          <w:sz w:val="20"/>
        </w:rPr>
      </w:pPr>
      <w:r w:rsidRPr="00676E12">
        <w:rPr>
          <w:rFonts w:ascii="Calibri" w:hAnsi="Calibri"/>
          <w:sz w:val="20"/>
        </w:rPr>
        <w:t xml:space="preserve">Toutes justifications permettant de vérifier ou compléter les pièces énumérées à l’article </w:t>
      </w:r>
      <w:r w:rsidRPr="00363854">
        <w:rPr>
          <w:rFonts w:ascii="Calibri" w:eastAsia="Times New Roman" w:hAnsi="Calibri" w:cs="Calibri"/>
          <w:sz w:val="20"/>
          <w:szCs w:val="20"/>
          <w:lang w:eastAsia="fr-FR"/>
        </w:rPr>
        <w:t>3</w:t>
      </w:r>
      <w:r w:rsidRPr="00676E12">
        <w:rPr>
          <w:rFonts w:ascii="Calibri" w:hAnsi="Calibri"/>
          <w:sz w:val="20"/>
        </w:rPr>
        <w:t>,</w:t>
      </w:r>
    </w:p>
    <w:p w14:paraId="4A0D11DC" w14:textId="77777777" w:rsidR="00363854" w:rsidRPr="00676E12" w:rsidRDefault="00363854" w:rsidP="00676E12">
      <w:pPr>
        <w:numPr>
          <w:ilvl w:val="0"/>
          <w:numId w:val="8"/>
        </w:numPr>
        <w:tabs>
          <w:tab w:val="left" w:pos="567"/>
        </w:tabs>
        <w:spacing w:after="0" w:line="240" w:lineRule="auto"/>
        <w:ind w:left="0" w:firstLine="0"/>
        <w:jc w:val="both"/>
        <w:rPr>
          <w:rFonts w:ascii="Calibri" w:hAnsi="Calibri"/>
          <w:sz w:val="20"/>
        </w:rPr>
      </w:pPr>
      <w:r w:rsidRPr="00676E12">
        <w:rPr>
          <w:rFonts w:ascii="Calibri" w:hAnsi="Calibri"/>
          <w:sz w:val="20"/>
        </w:rPr>
        <w:t>Des sous-détails de tout ou partie des prix unitaires.</w:t>
      </w:r>
    </w:p>
    <w:p w14:paraId="41734733" w14:textId="77777777" w:rsidR="00363854" w:rsidRPr="00363854" w:rsidRDefault="00363854" w:rsidP="00363854">
      <w:pPr>
        <w:tabs>
          <w:tab w:val="left" w:pos="567"/>
        </w:tabs>
        <w:spacing w:after="0" w:line="240" w:lineRule="auto"/>
        <w:jc w:val="both"/>
        <w:rPr>
          <w:rFonts w:ascii="Calibri" w:eastAsia="Times New Roman" w:hAnsi="Calibri" w:cs="Calibri"/>
          <w:sz w:val="20"/>
          <w:szCs w:val="20"/>
          <w:lang w:eastAsia="fr-FR"/>
        </w:rPr>
      </w:pPr>
    </w:p>
    <w:p w14:paraId="7E7F5341" w14:textId="77777777" w:rsidR="00363854" w:rsidRPr="00676E12" w:rsidRDefault="00363854" w:rsidP="00676E12">
      <w:pPr>
        <w:keepNext/>
        <w:shd w:val="clear" w:color="auto" w:fill="A6A6A6"/>
        <w:tabs>
          <w:tab w:val="center" w:pos="2127"/>
          <w:tab w:val="center" w:pos="8222"/>
          <w:tab w:val="right" w:pos="8931"/>
        </w:tabs>
        <w:spacing w:after="0" w:line="240" w:lineRule="auto"/>
        <w:outlineLvl w:val="0"/>
        <w:rPr>
          <w:rFonts w:ascii="Calibri" w:hAnsi="Calibri"/>
          <w:color w:val="FFFFFF"/>
          <w:sz w:val="20"/>
        </w:rPr>
      </w:pPr>
      <w:bookmarkStart w:id="59" w:name="_Toc210155319"/>
      <w:r w:rsidRPr="00363854">
        <w:rPr>
          <w:rFonts w:ascii="Calibri" w:eastAsia="Times New Roman" w:hAnsi="Calibri" w:cs="Calibri"/>
          <w:b/>
          <w:caps/>
          <w:color w:val="FFFFFF"/>
          <w:sz w:val="20"/>
          <w:szCs w:val="20"/>
          <w:lang w:eastAsia="fr-FR"/>
        </w:rPr>
        <w:t xml:space="preserve">ARTICLE 5 - </w:t>
      </w:r>
      <w:bookmarkStart w:id="60" w:name="_Toc121754776"/>
      <w:r w:rsidRPr="00676E12">
        <w:rPr>
          <w:rFonts w:ascii="Calibri" w:hAnsi="Calibri"/>
          <w:color w:val="FFFFFF"/>
          <w:sz w:val="20"/>
        </w:rPr>
        <w:t>CONDITIONS D’ENVOI ET DE REMISE DES OFFRES</w:t>
      </w:r>
      <w:bookmarkEnd w:id="60"/>
      <w:bookmarkEnd w:id="59"/>
    </w:p>
    <w:p w14:paraId="10602766" w14:textId="77777777" w:rsidR="00363854" w:rsidRPr="00676E12" w:rsidRDefault="00363854" w:rsidP="00676E12">
      <w:pPr>
        <w:tabs>
          <w:tab w:val="center" w:pos="4536"/>
        </w:tabs>
        <w:spacing w:after="0" w:line="240" w:lineRule="auto"/>
        <w:jc w:val="both"/>
        <w:rPr>
          <w:rFonts w:ascii="Calibri" w:hAnsi="Calibri"/>
          <w:sz w:val="20"/>
        </w:rPr>
      </w:pPr>
      <w:r w:rsidRPr="00676E12">
        <w:rPr>
          <w:rFonts w:ascii="Calibri" w:hAnsi="Calibri"/>
          <w:sz w:val="20"/>
        </w:rPr>
        <w:t>Les offres peuvent être :</w:t>
      </w:r>
    </w:p>
    <w:p w14:paraId="0F02C6CE" w14:textId="7AB215E6" w:rsidR="00363854" w:rsidRPr="00676E12" w:rsidRDefault="00363854" w:rsidP="00676E12">
      <w:pPr>
        <w:tabs>
          <w:tab w:val="center" w:pos="4536"/>
        </w:tabs>
        <w:spacing w:after="0" w:line="240" w:lineRule="auto"/>
        <w:jc w:val="both"/>
        <w:rPr>
          <w:rFonts w:ascii="Calibri" w:hAnsi="Calibri"/>
          <w:sz w:val="20"/>
        </w:rPr>
      </w:pPr>
      <w:r w:rsidRPr="00676E12">
        <w:rPr>
          <w:rFonts w:ascii="Calibri" w:hAnsi="Calibri"/>
          <w:sz w:val="20"/>
        </w:rPr>
        <w:t>1. Soit déposées contre récépissé au :</w:t>
      </w:r>
      <w:r w:rsidR="00753DD1">
        <w:rPr>
          <w:rFonts w:ascii="Calibri" w:hAnsi="Calibri"/>
          <w:sz w:val="20"/>
        </w:rPr>
        <w:t xml:space="preserve"> </w:t>
      </w:r>
      <w:r w:rsidR="00753DD1" w:rsidRPr="00753DD1">
        <w:rPr>
          <w:rFonts w:ascii="Calibri" w:hAnsi="Calibri"/>
          <w:color w:val="FF0000"/>
          <w:sz w:val="20"/>
        </w:rPr>
        <w:t xml:space="preserve">ATTENTION, nouvelle adresse </w:t>
      </w:r>
      <w:r w:rsidR="00125A8F">
        <w:rPr>
          <w:rFonts w:ascii="Calibri" w:hAnsi="Calibri"/>
          <w:color w:val="FF0000"/>
          <w:sz w:val="20"/>
        </w:rPr>
        <w:t>p</w:t>
      </w:r>
      <w:r w:rsidR="00753DD1" w:rsidRPr="00753DD1">
        <w:rPr>
          <w:rFonts w:ascii="Calibri" w:hAnsi="Calibri"/>
          <w:color w:val="FF0000"/>
          <w:sz w:val="20"/>
        </w:rPr>
        <w:t>hysique</w:t>
      </w:r>
      <w:r w:rsidR="00125A8F">
        <w:rPr>
          <w:rFonts w:ascii="Calibri" w:hAnsi="Calibri"/>
          <w:color w:val="FF0000"/>
          <w:sz w:val="20"/>
        </w:rPr>
        <w:t>, à compter du 20 octobre 2025</w:t>
      </w:r>
      <w:r w:rsidR="00753DD1" w:rsidRPr="00753DD1">
        <w:rPr>
          <w:rFonts w:ascii="Calibri" w:hAnsi="Calibri"/>
          <w:color w:val="FF0000"/>
          <w:sz w:val="20"/>
        </w:rPr>
        <w:t xml:space="preserve">, mais </w:t>
      </w:r>
      <w:r w:rsidR="00125A8F">
        <w:rPr>
          <w:rFonts w:ascii="Calibri" w:hAnsi="Calibri"/>
          <w:color w:val="FF0000"/>
          <w:sz w:val="20"/>
        </w:rPr>
        <w:t xml:space="preserve">la </w:t>
      </w:r>
      <w:r w:rsidR="00753DD1" w:rsidRPr="00753DD1">
        <w:rPr>
          <w:rFonts w:ascii="Calibri" w:hAnsi="Calibri"/>
          <w:color w:val="FF0000"/>
          <w:sz w:val="20"/>
        </w:rPr>
        <w:t xml:space="preserve">boîte postale </w:t>
      </w:r>
      <w:r w:rsidR="00125A8F">
        <w:rPr>
          <w:rFonts w:ascii="Calibri" w:hAnsi="Calibri"/>
          <w:color w:val="FF0000"/>
          <w:sz w:val="20"/>
        </w:rPr>
        <w:t xml:space="preserve">reste la </w:t>
      </w:r>
      <w:r w:rsidR="00125A8F" w:rsidRPr="00753DD1">
        <w:rPr>
          <w:rFonts w:ascii="Calibri" w:hAnsi="Calibri"/>
          <w:color w:val="FF0000"/>
          <w:sz w:val="20"/>
        </w:rPr>
        <w:t xml:space="preserve">même </w:t>
      </w:r>
      <w:r w:rsidR="00753DD1" w:rsidRPr="00753DD1">
        <w:rPr>
          <w:rFonts w:ascii="Calibri" w:hAnsi="Calibri"/>
          <w:color w:val="FF0000"/>
          <w:sz w:val="20"/>
        </w:rPr>
        <w:t>qu’avant</w:t>
      </w:r>
      <w:r w:rsidR="00753DD1">
        <w:rPr>
          <w:rFonts w:ascii="Calibri" w:hAnsi="Calibri"/>
          <w:sz w:val="20"/>
        </w:rPr>
        <w:t>.</w:t>
      </w:r>
    </w:p>
    <w:p w14:paraId="789172F9"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p>
    <w:p w14:paraId="7EF4A5C0" w14:textId="77777777" w:rsidR="00363854" w:rsidRPr="00676E12" w:rsidRDefault="00363854" w:rsidP="00676E12">
      <w:pPr>
        <w:pBdr>
          <w:top w:val="single" w:sz="4" w:space="1" w:color="auto"/>
          <w:left w:val="single" w:sz="4" w:space="0" w:color="auto"/>
          <w:bottom w:val="single" w:sz="4" w:space="1" w:color="auto"/>
          <w:right w:val="single" w:sz="4" w:space="1" w:color="auto"/>
        </w:pBdr>
        <w:spacing w:after="0" w:line="240" w:lineRule="auto"/>
        <w:jc w:val="center"/>
        <w:rPr>
          <w:rFonts w:ascii="Calibri" w:hAnsi="Calibri"/>
          <w:b/>
          <w:sz w:val="20"/>
        </w:rPr>
      </w:pPr>
      <w:r w:rsidRPr="00676E12">
        <w:rPr>
          <w:rFonts w:ascii="Calibri" w:hAnsi="Calibri"/>
          <w:b/>
          <w:sz w:val="20"/>
        </w:rPr>
        <w:t>Fonds Social de l’Habitat</w:t>
      </w:r>
    </w:p>
    <w:p w14:paraId="0A87BB27" w14:textId="3AAB6208" w:rsidR="00363854" w:rsidRPr="00676E12" w:rsidRDefault="00363854" w:rsidP="00676E12">
      <w:pPr>
        <w:pBdr>
          <w:top w:val="single" w:sz="4" w:space="1" w:color="auto"/>
          <w:left w:val="single" w:sz="4" w:space="0" w:color="auto"/>
          <w:bottom w:val="single" w:sz="4" w:space="1" w:color="auto"/>
          <w:right w:val="single" w:sz="4" w:space="1" w:color="auto"/>
        </w:pBdr>
        <w:spacing w:after="0" w:line="240" w:lineRule="auto"/>
        <w:jc w:val="center"/>
        <w:rPr>
          <w:rFonts w:ascii="Calibri" w:hAnsi="Calibri"/>
          <w:sz w:val="20"/>
        </w:rPr>
      </w:pPr>
      <w:r w:rsidRPr="00363854">
        <w:rPr>
          <w:rFonts w:ascii="Calibri" w:eastAsia="Times New Roman" w:hAnsi="Calibri" w:cs="Calibri"/>
          <w:sz w:val="20"/>
          <w:szCs w:val="20"/>
          <w:lang w:eastAsia="fr-FR"/>
        </w:rPr>
        <w:t>Direction</w:t>
      </w:r>
      <w:r w:rsidRPr="00676E12">
        <w:rPr>
          <w:rFonts w:ascii="Calibri" w:hAnsi="Calibri"/>
          <w:sz w:val="20"/>
        </w:rPr>
        <w:t xml:space="preserve"> Technique</w:t>
      </w:r>
    </w:p>
    <w:p w14:paraId="14237926" w14:textId="2C967967" w:rsidR="00363854" w:rsidRPr="00676E12" w:rsidRDefault="00753DD1" w:rsidP="00676E12">
      <w:pPr>
        <w:pBdr>
          <w:top w:val="single" w:sz="4" w:space="1" w:color="auto"/>
          <w:left w:val="single" w:sz="4" w:space="0" w:color="auto"/>
          <w:bottom w:val="single" w:sz="4" w:space="1" w:color="auto"/>
          <w:right w:val="single" w:sz="4" w:space="1" w:color="auto"/>
        </w:pBdr>
        <w:spacing w:after="0" w:line="240" w:lineRule="auto"/>
        <w:jc w:val="center"/>
        <w:rPr>
          <w:rFonts w:ascii="Calibri" w:hAnsi="Calibri"/>
          <w:sz w:val="20"/>
        </w:rPr>
      </w:pPr>
      <w:r>
        <w:rPr>
          <w:rFonts w:ascii="Calibri" w:hAnsi="Calibri"/>
          <w:sz w:val="20"/>
        </w:rPr>
        <w:t>42, Avenue Paul-Emile Victor</w:t>
      </w:r>
    </w:p>
    <w:p w14:paraId="2FEB6033" w14:textId="3B86C8A6" w:rsidR="00363854" w:rsidRPr="00363854" w:rsidRDefault="00753DD1" w:rsidP="00363854">
      <w:pPr>
        <w:pBdr>
          <w:top w:val="single" w:sz="4" w:space="1" w:color="auto"/>
          <w:left w:val="single" w:sz="4" w:space="0" w:color="auto"/>
          <w:bottom w:val="single" w:sz="4" w:space="1" w:color="auto"/>
          <w:right w:val="single" w:sz="4" w:space="1" w:color="auto"/>
        </w:pBdr>
        <w:spacing w:after="0" w:line="240" w:lineRule="auto"/>
        <w:jc w:val="center"/>
        <w:rPr>
          <w:rFonts w:ascii="Calibri" w:eastAsia="Times New Roman" w:hAnsi="Calibri" w:cs="Calibri"/>
          <w:sz w:val="20"/>
          <w:szCs w:val="20"/>
          <w:lang w:eastAsia="fr-FR"/>
        </w:rPr>
      </w:pPr>
      <w:r>
        <w:rPr>
          <w:rFonts w:ascii="Calibri" w:hAnsi="Calibri"/>
          <w:sz w:val="20"/>
        </w:rPr>
        <w:t>98835 DUMBEA</w:t>
      </w:r>
    </w:p>
    <w:p w14:paraId="73D6639C" w14:textId="77777777" w:rsidR="00363854" w:rsidRPr="00676E12" w:rsidRDefault="00363854" w:rsidP="00676E12">
      <w:pPr>
        <w:tabs>
          <w:tab w:val="center" w:pos="4536"/>
        </w:tabs>
        <w:spacing w:after="0" w:line="240" w:lineRule="auto"/>
        <w:jc w:val="both"/>
        <w:rPr>
          <w:rFonts w:ascii="Calibri" w:hAnsi="Calibri"/>
          <w:sz w:val="20"/>
        </w:rPr>
      </w:pPr>
    </w:p>
    <w:p w14:paraId="02B844C6" w14:textId="77777777" w:rsidR="00363854" w:rsidRPr="00676E12" w:rsidRDefault="00363854" w:rsidP="00676E12">
      <w:pPr>
        <w:tabs>
          <w:tab w:val="center" w:pos="4536"/>
        </w:tabs>
        <w:spacing w:after="0" w:line="240" w:lineRule="auto"/>
        <w:jc w:val="both"/>
        <w:rPr>
          <w:rFonts w:ascii="Calibri" w:hAnsi="Calibri"/>
          <w:sz w:val="20"/>
        </w:rPr>
      </w:pPr>
      <w:r w:rsidRPr="00676E12">
        <w:rPr>
          <w:rFonts w:ascii="Calibri" w:hAnsi="Calibri"/>
          <w:sz w:val="20"/>
        </w:rPr>
        <w:t>2. Soit expédiées par la poste, par pli recommandé avec accusé de réception postal, et adressées à :</w:t>
      </w:r>
    </w:p>
    <w:p w14:paraId="7232FF06"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p>
    <w:p w14:paraId="6F634C3C" w14:textId="77777777" w:rsidR="00D05453" w:rsidRDefault="00363854" w:rsidP="00676E12">
      <w:pPr>
        <w:pBdr>
          <w:top w:val="single" w:sz="4" w:space="1" w:color="auto"/>
          <w:left w:val="single" w:sz="4" w:space="4" w:color="auto"/>
          <w:bottom w:val="single" w:sz="4" w:space="1" w:color="auto"/>
          <w:right w:val="single" w:sz="4" w:space="4" w:color="auto"/>
        </w:pBdr>
        <w:spacing w:after="0" w:line="240" w:lineRule="auto"/>
        <w:jc w:val="center"/>
        <w:rPr>
          <w:rFonts w:ascii="Calibri" w:eastAsia="Times New Roman" w:hAnsi="Calibri" w:cs="Calibri"/>
          <w:b/>
          <w:sz w:val="20"/>
          <w:szCs w:val="20"/>
          <w:lang w:eastAsia="fr-FR"/>
        </w:rPr>
      </w:pPr>
      <w:r w:rsidRPr="00676E12">
        <w:rPr>
          <w:rFonts w:ascii="Calibri" w:hAnsi="Calibri"/>
          <w:b/>
          <w:sz w:val="20"/>
        </w:rPr>
        <w:t>M</w:t>
      </w:r>
      <w:r w:rsidR="003D16E4">
        <w:rPr>
          <w:rFonts w:ascii="Calibri" w:hAnsi="Calibri"/>
          <w:b/>
          <w:sz w:val="20"/>
        </w:rPr>
        <w:t>adame</w:t>
      </w:r>
      <w:r w:rsidRPr="00676E12">
        <w:rPr>
          <w:rFonts w:ascii="Calibri" w:hAnsi="Calibri"/>
          <w:b/>
          <w:sz w:val="20"/>
        </w:rPr>
        <w:t xml:space="preserve"> l</w:t>
      </w:r>
      <w:r w:rsidR="003D16E4">
        <w:rPr>
          <w:rFonts w:ascii="Calibri" w:hAnsi="Calibri"/>
          <w:b/>
          <w:sz w:val="20"/>
        </w:rPr>
        <w:t>a</w:t>
      </w:r>
      <w:r w:rsidRPr="00676E12">
        <w:rPr>
          <w:rFonts w:ascii="Calibri" w:hAnsi="Calibri"/>
          <w:b/>
          <w:sz w:val="20"/>
        </w:rPr>
        <w:t xml:space="preserve"> Direct</w:t>
      </w:r>
      <w:r w:rsidR="003D16E4">
        <w:rPr>
          <w:rFonts w:ascii="Calibri" w:hAnsi="Calibri"/>
          <w:b/>
          <w:sz w:val="20"/>
        </w:rPr>
        <w:t>rice</w:t>
      </w:r>
      <w:r w:rsidRPr="00676E12">
        <w:rPr>
          <w:rFonts w:ascii="Calibri" w:hAnsi="Calibri"/>
          <w:b/>
          <w:sz w:val="20"/>
        </w:rPr>
        <w:t xml:space="preserve"> </w:t>
      </w:r>
      <w:r w:rsidRPr="00363854">
        <w:rPr>
          <w:rFonts w:ascii="Calibri" w:eastAsia="Times New Roman" w:hAnsi="Calibri" w:cs="Calibri"/>
          <w:b/>
          <w:sz w:val="20"/>
          <w:szCs w:val="20"/>
          <w:lang w:eastAsia="fr-FR"/>
        </w:rPr>
        <w:t>Général</w:t>
      </w:r>
      <w:r w:rsidR="003D16E4">
        <w:rPr>
          <w:rFonts w:ascii="Calibri" w:eastAsia="Times New Roman" w:hAnsi="Calibri" w:cs="Calibri"/>
          <w:b/>
          <w:sz w:val="20"/>
          <w:szCs w:val="20"/>
          <w:lang w:eastAsia="fr-FR"/>
        </w:rPr>
        <w:t>e</w:t>
      </w:r>
    </w:p>
    <w:p w14:paraId="296E71A2" w14:textId="46DB8AA9" w:rsidR="00363854" w:rsidRPr="00676E12" w:rsidRDefault="00363854" w:rsidP="00676E12">
      <w:pPr>
        <w:pBdr>
          <w:top w:val="single" w:sz="4" w:space="1" w:color="auto"/>
          <w:left w:val="single" w:sz="4" w:space="4" w:color="auto"/>
          <w:bottom w:val="single" w:sz="4" w:space="1" w:color="auto"/>
          <w:right w:val="single" w:sz="4" w:space="4" w:color="auto"/>
        </w:pBdr>
        <w:spacing w:after="0" w:line="240" w:lineRule="auto"/>
        <w:jc w:val="center"/>
        <w:rPr>
          <w:rFonts w:ascii="Calibri" w:hAnsi="Calibri"/>
          <w:b/>
          <w:sz w:val="20"/>
        </w:rPr>
      </w:pPr>
      <w:r w:rsidRPr="00363854">
        <w:rPr>
          <w:rFonts w:ascii="Calibri" w:eastAsia="Times New Roman" w:hAnsi="Calibri" w:cs="Calibri"/>
          <w:b/>
          <w:sz w:val="20"/>
          <w:szCs w:val="20"/>
          <w:lang w:eastAsia="fr-FR"/>
        </w:rPr>
        <w:t xml:space="preserve"> </w:t>
      </w:r>
      <w:r w:rsidRPr="00676E12">
        <w:rPr>
          <w:rFonts w:ascii="Calibri" w:hAnsi="Calibri"/>
          <w:b/>
          <w:sz w:val="20"/>
        </w:rPr>
        <w:t xml:space="preserve">du Fonds Social de </w:t>
      </w:r>
      <w:r w:rsidRPr="00363854">
        <w:rPr>
          <w:rFonts w:ascii="Calibri" w:eastAsia="Times New Roman" w:hAnsi="Calibri" w:cs="Calibri"/>
          <w:b/>
          <w:bCs/>
          <w:sz w:val="20"/>
          <w:szCs w:val="20"/>
          <w:lang w:eastAsia="fr-FR"/>
        </w:rPr>
        <w:t>l'Habitat</w:t>
      </w:r>
    </w:p>
    <w:p w14:paraId="596DFDA5" w14:textId="6F1B28BB" w:rsidR="00363854" w:rsidRPr="00676E12" w:rsidRDefault="00363854" w:rsidP="00676E12">
      <w:pPr>
        <w:pBdr>
          <w:top w:val="single" w:sz="4" w:space="1" w:color="auto"/>
          <w:left w:val="single" w:sz="4" w:space="4" w:color="auto"/>
          <w:bottom w:val="single" w:sz="4" w:space="1" w:color="auto"/>
          <w:right w:val="single" w:sz="4" w:space="4" w:color="auto"/>
        </w:pBdr>
        <w:spacing w:after="0" w:line="240" w:lineRule="auto"/>
        <w:jc w:val="center"/>
        <w:rPr>
          <w:rFonts w:ascii="Calibri" w:hAnsi="Calibri"/>
          <w:sz w:val="20"/>
        </w:rPr>
      </w:pPr>
      <w:r w:rsidRPr="00676E12">
        <w:rPr>
          <w:rFonts w:ascii="Calibri" w:hAnsi="Calibri"/>
          <w:sz w:val="20"/>
        </w:rPr>
        <w:t xml:space="preserve">B.P. </w:t>
      </w:r>
      <w:r w:rsidRPr="00363854">
        <w:rPr>
          <w:rFonts w:ascii="Calibri" w:eastAsia="Times New Roman" w:hAnsi="Calibri" w:cs="Calibri"/>
          <w:sz w:val="20"/>
          <w:szCs w:val="20"/>
          <w:lang w:eastAsia="fr-FR"/>
        </w:rPr>
        <w:t>3887</w:t>
      </w:r>
      <w:r w:rsidRPr="00676E12">
        <w:rPr>
          <w:rFonts w:ascii="Calibri" w:hAnsi="Calibri"/>
          <w:sz w:val="20"/>
        </w:rPr>
        <w:t xml:space="preserve"> - 98846 NOUMEA CEDEX</w:t>
      </w:r>
    </w:p>
    <w:p w14:paraId="6BA8908F" w14:textId="77777777" w:rsidR="00363854" w:rsidRPr="00363854" w:rsidRDefault="00363854" w:rsidP="00363854">
      <w:pPr>
        <w:tabs>
          <w:tab w:val="center" w:pos="4536"/>
        </w:tabs>
        <w:spacing w:after="0" w:line="240" w:lineRule="auto"/>
        <w:jc w:val="both"/>
        <w:rPr>
          <w:rFonts w:ascii="Calibri" w:eastAsia="Times New Roman" w:hAnsi="Calibri" w:cs="Calibri"/>
          <w:sz w:val="20"/>
          <w:szCs w:val="20"/>
          <w:lang w:eastAsia="fr-FR"/>
        </w:rPr>
      </w:pPr>
    </w:p>
    <w:p w14:paraId="3CBEB430" w14:textId="1EE4FF95" w:rsidR="00363854" w:rsidRPr="00363854" w:rsidRDefault="00363854" w:rsidP="00363854">
      <w:pPr>
        <w:tabs>
          <w:tab w:val="center" w:pos="4536"/>
        </w:tabs>
        <w:spacing w:after="0" w:line="240" w:lineRule="auto"/>
        <w:jc w:val="both"/>
        <w:rPr>
          <w:rFonts w:ascii="Calibri" w:eastAsia="Times New Roman" w:hAnsi="Calibri" w:cs="Calibri"/>
          <w:b/>
          <w:bCs/>
          <w:color w:val="E36C0A"/>
          <w:sz w:val="20"/>
          <w:szCs w:val="20"/>
          <w:lang w:eastAsia="fr-FR"/>
        </w:rPr>
      </w:pPr>
      <w:r w:rsidRPr="00676E12">
        <w:rPr>
          <w:rFonts w:ascii="Calibri" w:hAnsi="Calibri"/>
          <w:sz w:val="20"/>
        </w:rPr>
        <w:t xml:space="preserve">Dans chacun des deux cas ci-dessus, les offres doivent parvenir au </w:t>
      </w:r>
      <w:r w:rsidRPr="00363854">
        <w:rPr>
          <w:rFonts w:ascii="Calibri" w:eastAsia="Times New Roman" w:hAnsi="Calibri" w:cs="Calibri"/>
          <w:sz w:val="20"/>
          <w:szCs w:val="20"/>
          <w:lang w:eastAsia="fr-FR"/>
        </w:rPr>
        <w:t>FSH</w:t>
      </w:r>
      <w:r w:rsidRPr="00676E12">
        <w:rPr>
          <w:rFonts w:ascii="Calibri" w:hAnsi="Calibri"/>
          <w:sz w:val="20"/>
        </w:rPr>
        <w:t xml:space="preserve"> au plus tard </w:t>
      </w:r>
      <w:r w:rsidRPr="00676E12">
        <w:rPr>
          <w:rFonts w:ascii="Calibri" w:hAnsi="Calibri"/>
          <w:b/>
          <w:color w:val="E36C0A"/>
          <w:sz w:val="20"/>
        </w:rPr>
        <w:t xml:space="preserve">à la date et l’heure limites figurant sur le site internet : </w:t>
      </w:r>
      <w:hyperlink r:id="rId15" w:history="1">
        <w:r w:rsidRPr="00676E12">
          <w:rPr>
            <w:rFonts w:ascii="Calibri" w:hAnsi="Calibri"/>
            <w:color w:val="E36C0A"/>
            <w:sz w:val="20"/>
          </w:rPr>
          <w:t>www.fsh.nc</w:t>
        </w:r>
      </w:hyperlink>
      <w:r w:rsidRPr="00676E12">
        <w:rPr>
          <w:rFonts w:ascii="Calibri" w:hAnsi="Calibri"/>
          <w:b/>
          <w:color w:val="E36C0A"/>
          <w:sz w:val="20"/>
        </w:rPr>
        <w:t xml:space="preserve"> rubrique « les appels d’offres du FSH ».</w:t>
      </w:r>
    </w:p>
    <w:p w14:paraId="318460C7" w14:textId="77777777" w:rsidR="00363854" w:rsidRPr="00676E12" w:rsidRDefault="00363854" w:rsidP="00676E12">
      <w:pPr>
        <w:tabs>
          <w:tab w:val="center" w:pos="4536"/>
        </w:tabs>
        <w:spacing w:after="0" w:line="240" w:lineRule="auto"/>
        <w:jc w:val="both"/>
        <w:rPr>
          <w:rFonts w:ascii="Calibri" w:hAnsi="Calibri"/>
          <w:sz w:val="20"/>
        </w:rPr>
      </w:pPr>
      <w:r w:rsidRPr="00676E12">
        <w:rPr>
          <w:rFonts w:ascii="Calibri" w:hAnsi="Calibri"/>
          <w:sz w:val="20"/>
        </w:rPr>
        <w:t>Les dossiers qui seraient remis, ou dont l’accusé de réception serait délivré, après la date et l’heure limites fixées ci-dessus, ainsi que ceux remis sous enveloppe non cachetée, ne seront pas retenus. Ils seront renvoyés à leurs auteurs.</w:t>
      </w:r>
    </w:p>
    <w:p w14:paraId="0BFDB99D" w14:textId="77777777" w:rsidR="00363854" w:rsidRPr="00676E12" w:rsidRDefault="00363854" w:rsidP="00676E12">
      <w:pPr>
        <w:tabs>
          <w:tab w:val="center" w:pos="4536"/>
        </w:tabs>
        <w:spacing w:after="0" w:line="240" w:lineRule="auto"/>
        <w:jc w:val="both"/>
        <w:rPr>
          <w:rFonts w:ascii="Calibri" w:hAnsi="Calibri"/>
          <w:sz w:val="20"/>
        </w:rPr>
      </w:pPr>
      <w:r w:rsidRPr="00676E12">
        <w:rPr>
          <w:rFonts w:ascii="Calibri" w:hAnsi="Calibri"/>
          <w:sz w:val="20"/>
        </w:rPr>
        <w:t>Aucune offre déposée régulièrement ne pourra être retirée, complétée ou modifiée.</w:t>
      </w:r>
    </w:p>
    <w:p w14:paraId="18D39BBC" w14:textId="77777777" w:rsidR="00363854" w:rsidRPr="00676E12" w:rsidRDefault="00363854" w:rsidP="00676E12">
      <w:pPr>
        <w:tabs>
          <w:tab w:val="center" w:pos="4536"/>
        </w:tabs>
        <w:spacing w:after="0" w:line="240" w:lineRule="auto"/>
        <w:jc w:val="both"/>
        <w:rPr>
          <w:rFonts w:ascii="Calibri" w:hAnsi="Calibri"/>
          <w:sz w:val="20"/>
        </w:rPr>
      </w:pPr>
      <w:r w:rsidRPr="00676E12">
        <w:rPr>
          <w:rFonts w:ascii="Calibri" w:hAnsi="Calibri"/>
          <w:sz w:val="20"/>
        </w:rPr>
        <w:t>Au cas où un même soumissionnaire remettrait plusieurs offres pour le même objet, seule la dernière arrivée sera considérée.</w:t>
      </w:r>
    </w:p>
    <w:p w14:paraId="090A27E2" w14:textId="4F7087A4" w:rsidR="00363854" w:rsidRDefault="00363854" w:rsidP="00363854">
      <w:pPr>
        <w:tabs>
          <w:tab w:val="center" w:pos="4536"/>
        </w:tabs>
        <w:spacing w:after="0" w:line="240" w:lineRule="auto"/>
        <w:jc w:val="both"/>
        <w:rPr>
          <w:rFonts w:ascii="Calibri" w:eastAsia="Times New Roman" w:hAnsi="Calibri" w:cs="Calibri"/>
          <w:sz w:val="20"/>
          <w:szCs w:val="20"/>
          <w:lang w:eastAsia="fr-FR"/>
        </w:rPr>
      </w:pPr>
    </w:p>
    <w:p w14:paraId="2B108382" w14:textId="77777777" w:rsidR="00D05453" w:rsidRPr="00363854" w:rsidRDefault="00D05453" w:rsidP="00363854">
      <w:pPr>
        <w:tabs>
          <w:tab w:val="center" w:pos="4536"/>
        </w:tabs>
        <w:spacing w:after="0" w:line="240" w:lineRule="auto"/>
        <w:jc w:val="both"/>
        <w:rPr>
          <w:rFonts w:ascii="Calibri" w:eastAsia="Times New Roman" w:hAnsi="Calibri" w:cs="Calibri"/>
          <w:sz w:val="20"/>
          <w:szCs w:val="20"/>
          <w:lang w:eastAsia="fr-FR"/>
        </w:rPr>
      </w:pPr>
    </w:p>
    <w:p w14:paraId="15C76666" w14:textId="77777777" w:rsidR="00363854" w:rsidRPr="00363854" w:rsidRDefault="00363854" w:rsidP="00363854">
      <w:pPr>
        <w:keepNext/>
        <w:shd w:val="clear" w:color="auto" w:fill="A6A6A6"/>
        <w:tabs>
          <w:tab w:val="center" w:pos="2127"/>
          <w:tab w:val="center" w:pos="8222"/>
          <w:tab w:val="right" w:pos="8931"/>
        </w:tabs>
        <w:spacing w:after="0" w:line="240" w:lineRule="auto"/>
        <w:outlineLvl w:val="0"/>
        <w:rPr>
          <w:rFonts w:ascii="Calibri" w:eastAsia="Times New Roman" w:hAnsi="Calibri" w:cs="Calibri"/>
          <w:b/>
          <w:caps/>
          <w:color w:val="FFFFFF"/>
          <w:sz w:val="20"/>
          <w:szCs w:val="20"/>
          <w:lang w:eastAsia="fr-FR"/>
        </w:rPr>
      </w:pPr>
      <w:bookmarkStart w:id="61" w:name="_Toc210155320"/>
      <w:r w:rsidRPr="00363854">
        <w:rPr>
          <w:rFonts w:ascii="Calibri" w:eastAsia="Times New Roman" w:hAnsi="Calibri" w:cs="Calibri"/>
          <w:b/>
          <w:caps/>
          <w:color w:val="FFFFFF"/>
          <w:sz w:val="20"/>
          <w:szCs w:val="20"/>
          <w:lang w:eastAsia="fr-FR"/>
        </w:rPr>
        <w:lastRenderedPageBreak/>
        <w:t xml:space="preserve">ARTICLE 6 - </w:t>
      </w:r>
      <w:bookmarkStart w:id="62" w:name="_Toc121754777"/>
      <w:r w:rsidRPr="00676E12">
        <w:rPr>
          <w:rFonts w:ascii="Calibri" w:hAnsi="Calibri"/>
          <w:color w:val="FFFFFF"/>
          <w:sz w:val="20"/>
        </w:rPr>
        <w:t>RENSEIGNEMENTS COMPLEMENTAIRES</w:t>
      </w:r>
      <w:bookmarkEnd w:id="62"/>
      <w:bookmarkEnd w:id="61"/>
    </w:p>
    <w:p w14:paraId="1DB002D1" w14:textId="77777777" w:rsidR="00363854" w:rsidRPr="00676E12" w:rsidRDefault="00363854" w:rsidP="00676E12">
      <w:pPr>
        <w:spacing w:after="0" w:line="240" w:lineRule="auto"/>
        <w:rPr>
          <w:rFonts w:ascii="Calibri" w:hAnsi="Calibri"/>
          <w:sz w:val="20"/>
        </w:rPr>
      </w:pPr>
    </w:p>
    <w:p w14:paraId="0468C267" w14:textId="010A097D" w:rsidR="00363854" w:rsidRPr="00676E12" w:rsidRDefault="00363854" w:rsidP="00676E12">
      <w:pPr>
        <w:spacing w:after="0" w:line="240" w:lineRule="auto"/>
        <w:jc w:val="both"/>
        <w:rPr>
          <w:rFonts w:ascii="Calibri" w:hAnsi="Calibri"/>
          <w:sz w:val="20"/>
        </w:rPr>
      </w:pPr>
      <w:r w:rsidRPr="00676E12">
        <w:rPr>
          <w:rFonts w:ascii="Calibri" w:hAnsi="Calibri"/>
          <w:sz w:val="20"/>
        </w:rPr>
        <w:t>Pour obtenir tous les renseignements complémentaires qui leur seraient nécessaires au cours de leur étude, les candidats peuvent s’adresser par courriel au plus tard 10 jours avant la date limite de remise des offres à :</w:t>
      </w:r>
    </w:p>
    <w:p w14:paraId="791AB844" w14:textId="77777777" w:rsidR="00E526B6" w:rsidRPr="00676E12" w:rsidRDefault="00E526B6" w:rsidP="00676E12">
      <w:pPr>
        <w:spacing w:after="0" w:line="240" w:lineRule="auto"/>
        <w:jc w:val="both"/>
        <w:rPr>
          <w:rFonts w:ascii="Calibri" w:hAnsi="Calibri"/>
          <w:sz w:val="20"/>
        </w:rPr>
      </w:pPr>
    </w:p>
    <w:p w14:paraId="2D3B6B5F" w14:textId="66480CF5" w:rsidR="00363854" w:rsidRPr="00676E12" w:rsidRDefault="00E526B6" w:rsidP="003D16E4">
      <w:pPr>
        <w:spacing w:after="0" w:line="240" w:lineRule="auto"/>
        <w:jc w:val="center"/>
        <w:rPr>
          <w:rFonts w:ascii="Calibri" w:hAnsi="Calibri"/>
          <w:b/>
          <w:color w:val="548DD4"/>
          <w:sz w:val="20"/>
        </w:rPr>
      </w:pPr>
      <w:r>
        <w:rPr>
          <w:rFonts w:ascii="Calibri" w:eastAsia="Times New Roman" w:hAnsi="Calibri" w:cs="Calibri"/>
          <w:sz w:val="20"/>
          <w:szCs w:val="20"/>
          <w:lang w:eastAsia="fr-FR"/>
        </w:rPr>
        <w:t>Chargé d’opération :</w:t>
      </w:r>
      <w:r w:rsidR="003D16E4">
        <w:rPr>
          <w:rFonts w:ascii="Calibri" w:eastAsia="Times New Roman" w:hAnsi="Calibri" w:cs="Calibri"/>
          <w:sz w:val="20"/>
          <w:szCs w:val="20"/>
          <w:lang w:eastAsia="fr-FR"/>
        </w:rPr>
        <w:t xml:space="preserve"> </w:t>
      </w:r>
      <w:r w:rsidR="00D70279" w:rsidRPr="00D05453">
        <w:rPr>
          <w:rFonts w:ascii="Calibri" w:hAnsi="Calibri"/>
          <w:b/>
          <w:color w:val="000000" w:themeColor="text1"/>
          <w:sz w:val="20"/>
        </w:rPr>
        <w:t>Jean-Yves AURIOL</w:t>
      </w:r>
    </w:p>
    <w:p w14:paraId="5B92F8B9" w14:textId="5DFC43D9" w:rsidR="00363854" w:rsidRPr="00676E12" w:rsidRDefault="00636996" w:rsidP="00676E12">
      <w:pPr>
        <w:tabs>
          <w:tab w:val="center" w:pos="4536"/>
        </w:tabs>
        <w:spacing w:after="0" w:line="240" w:lineRule="auto"/>
        <w:jc w:val="center"/>
        <w:rPr>
          <w:rStyle w:val="Lienhypertexte"/>
        </w:rPr>
      </w:pPr>
      <w:hyperlink r:id="rId16" w:history="1">
        <w:r w:rsidR="00E526B6" w:rsidRPr="00676E12">
          <w:rPr>
            <w:rStyle w:val="Lienhypertexte"/>
          </w:rPr>
          <w:t>jauriol@fsh.nc</w:t>
        </w:r>
      </w:hyperlink>
    </w:p>
    <w:p w14:paraId="305CA98C" w14:textId="4F34BB83" w:rsidR="00363854" w:rsidRPr="00676E12" w:rsidRDefault="00E526B6" w:rsidP="003D16E4">
      <w:pPr>
        <w:spacing w:after="0" w:line="240" w:lineRule="auto"/>
        <w:jc w:val="center"/>
        <w:rPr>
          <w:rFonts w:ascii="Calibri" w:hAnsi="Calibri"/>
          <w:b/>
          <w:color w:val="548DD4"/>
          <w:sz w:val="20"/>
        </w:rPr>
      </w:pPr>
      <w:r w:rsidRPr="008953E6">
        <w:rPr>
          <w:rFonts w:ascii="Calibri" w:eastAsia="Times New Roman" w:hAnsi="Calibri" w:cs="Calibri"/>
          <w:sz w:val="20"/>
          <w:szCs w:val="20"/>
          <w:lang w:eastAsia="fr-FR"/>
        </w:rPr>
        <w:t>Suppléant</w:t>
      </w:r>
      <w:r w:rsidR="008953E6" w:rsidRPr="00676E12">
        <w:rPr>
          <w:rFonts w:ascii="Calibri" w:eastAsia="Times New Roman" w:hAnsi="Calibri" w:cs="Calibri"/>
          <w:sz w:val="20"/>
          <w:szCs w:val="20"/>
          <w:lang w:eastAsia="fr-FR"/>
        </w:rPr>
        <w:t xml:space="preserve"> en cas de congé </w:t>
      </w:r>
      <w:r w:rsidRPr="008953E6">
        <w:rPr>
          <w:rFonts w:ascii="Calibri" w:eastAsia="Times New Roman" w:hAnsi="Calibri" w:cs="Calibri"/>
          <w:sz w:val="20"/>
          <w:szCs w:val="20"/>
          <w:lang w:eastAsia="fr-FR"/>
        </w:rPr>
        <w:t>:</w:t>
      </w:r>
      <w:r w:rsidR="003D16E4">
        <w:rPr>
          <w:rFonts w:ascii="Calibri" w:eastAsia="Times New Roman" w:hAnsi="Calibri" w:cs="Calibri"/>
          <w:sz w:val="20"/>
          <w:szCs w:val="20"/>
          <w:lang w:eastAsia="fr-FR"/>
        </w:rPr>
        <w:t xml:space="preserve"> </w:t>
      </w:r>
      <w:r w:rsidR="00D70279" w:rsidRPr="00D05453">
        <w:rPr>
          <w:rFonts w:ascii="Calibri" w:hAnsi="Calibri"/>
          <w:b/>
          <w:color w:val="000000" w:themeColor="text1"/>
          <w:sz w:val="20"/>
        </w:rPr>
        <w:t>Thierry HINFRAY</w:t>
      </w:r>
    </w:p>
    <w:p w14:paraId="6DE13F9E" w14:textId="404AA90C" w:rsidR="00363854" w:rsidRPr="00676E12" w:rsidRDefault="00636996" w:rsidP="00676E12">
      <w:pPr>
        <w:tabs>
          <w:tab w:val="center" w:pos="4536"/>
        </w:tabs>
        <w:spacing w:after="0" w:line="240" w:lineRule="auto"/>
        <w:jc w:val="center"/>
        <w:rPr>
          <w:rStyle w:val="Lienhypertexte"/>
        </w:rPr>
      </w:pPr>
      <w:hyperlink r:id="rId17" w:history="1">
        <w:r w:rsidR="00D70279" w:rsidRPr="00676E12">
          <w:rPr>
            <w:rStyle w:val="Lienhypertexte"/>
          </w:rPr>
          <w:t>thinfray@fsh.nc</w:t>
        </w:r>
      </w:hyperlink>
    </w:p>
    <w:p w14:paraId="75526F7B" w14:textId="77777777" w:rsidR="00363854" w:rsidRPr="00363854" w:rsidRDefault="00363854" w:rsidP="00363854">
      <w:pPr>
        <w:tabs>
          <w:tab w:val="center" w:pos="4536"/>
        </w:tabs>
        <w:spacing w:after="0" w:line="240" w:lineRule="auto"/>
        <w:jc w:val="center"/>
        <w:rPr>
          <w:rFonts w:ascii="Calibri" w:eastAsia="Arial Unicode MS" w:hAnsi="Calibri" w:cs="Calibri"/>
          <w:bCs/>
          <w:color w:val="548DD4"/>
          <w:sz w:val="20"/>
          <w:szCs w:val="20"/>
          <w:lang w:eastAsia="fr-FR"/>
        </w:rPr>
      </w:pPr>
    </w:p>
    <w:p w14:paraId="67BFD40F" w14:textId="77777777" w:rsidR="00363854" w:rsidRPr="00363854" w:rsidRDefault="00363854" w:rsidP="00363854">
      <w:pPr>
        <w:keepNext/>
        <w:shd w:val="clear" w:color="auto" w:fill="A6A6A6"/>
        <w:tabs>
          <w:tab w:val="center" w:pos="2127"/>
          <w:tab w:val="center" w:pos="8222"/>
          <w:tab w:val="right" w:pos="8931"/>
        </w:tabs>
        <w:spacing w:after="0" w:line="240" w:lineRule="auto"/>
        <w:outlineLvl w:val="0"/>
        <w:rPr>
          <w:rFonts w:ascii="Calibri" w:eastAsia="Times New Roman" w:hAnsi="Calibri" w:cs="Calibri"/>
          <w:b/>
          <w:caps/>
          <w:color w:val="FFFFFF"/>
          <w:sz w:val="20"/>
          <w:szCs w:val="20"/>
          <w:lang w:eastAsia="fr-FR"/>
        </w:rPr>
      </w:pPr>
      <w:bookmarkStart w:id="63" w:name="_Toc536460335"/>
      <w:bookmarkStart w:id="64" w:name="_Toc210155321"/>
      <w:bookmarkEnd w:id="63"/>
      <w:r w:rsidRPr="00363854">
        <w:rPr>
          <w:rFonts w:ascii="Calibri" w:eastAsia="Times New Roman" w:hAnsi="Calibri" w:cs="Calibri"/>
          <w:b/>
          <w:caps/>
          <w:color w:val="FFFFFF"/>
          <w:sz w:val="20"/>
          <w:szCs w:val="20"/>
          <w:lang w:eastAsia="fr-FR"/>
        </w:rPr>
        <w:t xml:space="preserve">ARTICLE 6 - </w:t>
      </w:r>
      <w:bookmarkStart w:id="65" w:name="_Toc121754778"/>
      <w:r w:rsidRPr="00676E12">
        <w:rPr>
          <w:rFonts w:ascii="Calibri" w:hAnsi="Calibri"/>
          <w:color w:val="FFFFFF"/>
          <w:sz w:val="20"/>
        </w:rPr>
        <w:t>REPONSES AUX ENTREPRISES</w:t>
      </w:r>
      <w:bookmarkEnd w:id="65"/>
      <w:bookmarkEnd w:id="64"/>
    </w:p>
    <w:p w14:paraId="45372ED2" w14:textId="77777777" w:rsidR="00363854" w:rsidRPr="00676E12" w:rsidRDefault="00363854" w:rsidP="00676E12">
      <w:pPr>
        <w:spacing w:after="0" w:line="240" w:lineRule="auto"/>
        <w:rPr>
          <w:rFonts w:ascii="Calibri" w:hAnsi="Calibri"/>
          <w:sz w:val="20"/>
        </w:rPr>
      </w:pPr>
    </w:p>
    <w:p w14:paraId="710C134A" w14:textId="77777777" w:rsidR="00363854" w:rsidRPr="00676E12" w:rsidRDefault="00363854" w:rsidP="00676E12">
      <w:pPr>
        <w:spacing w:after="0" w:line="240" w:lineRule="auto"/>
        <w:jc w:val="both"/>
        <w:rPr>
          <w:rFonts w:ascii="Calibri" w:hAnsi="Calibri"/>
          <w:sz w:val="20"/>
        </w:rPr>
      </w:pPr>
      <w:r w:rsidRPr="00676E12">
        <w:rPr>
          <w:rFonts w:ascii="Calibri" w:hAnsi="Calibri"/>
          <w:sz w:val="20"/>
        </w:rPr>
        <w:t xml:space="preserve">Il ne sera plus donné d’informations aux entreprises au-delà du cinquième jour calendaire précédant la date de remise des offres. </w:t>
      </w:r>
    </w:p>
    <w:p w14:paraId="774CF863" w14:textId="77777777" w:rsidR="00363854" w:rsidRPr="00676E12" w:rsidRDefault="00363854" w:rsidP="00676E12">
      <w:pPr>
        <w:spacing w:after="0" w:line="240" w:lineRule="auto"/>
        <w:jc w:val="both"/>
        <w:rPr>
          <w:rFonts w:ascii="Calibri" w:hAnsi="Calibri"/>
          <w:sz w:val="20"/>
        </w:rPr>
      </w:pPr>
      <w:r w:rsidRPr="00676E12">
        <w:rPr>
          <w:rFonts w:ascii="Calibri" w:hAnsi="Calibri"/>
          <w:sz w:val="20"/>
        </w:rPr>
        <w:t>Il ne sera pas donné suite aux questions non formulées par écrit.</w:t>
      </w:r>
    </w:p>
    <w:p w14:paraId="5EE1ED91" w14:textId="77777777" w:rsidR="00363854" w:rsidRPr="00676E12" w:rsidRDefault="00363854" w:rsidP="00676E12">
      <w:pPr>
        <w:spacing w:after="0" w:line="240" w:lineRule="auto"/>
        <w:jc w:val="both"/>
        <w:rPr>
          <w:rFonts w:ascii="Calibri" w:hAnsi="Calibri"/>
          <w:sz w:val="20"/>
        </w:rPr>
      </w:pPr>
      <w:r w:rsidRPr="00676E12">
        <w:rPr>
          <w:rFonts w:ascii="Calibri" w:hAnsi="Calibri"/>
          <w:sz w:val="20"/>
        </w:rPr>
        <w:t xml:space="preserve">Toutes les questions retenues feront l’objet d’une réponse globale écrite et communiquée à toutes les entreprises ayant retiré un dossier au plus tard </w:t>
      </w:r>
      <w:r w:rsidRPr="00676E12">
        <w:rPr>
          <w:rFonts w:ascii="Calibri" w:hAnsi="Calibri"/>
          <w:b/>
          <w:sz w:val="20"/>
        </w:rPr>
        <w:t>cinq jours</w:t>
      </w:r>
      <w:r w:rsidRPr="00676E12">
        <w:rPr>
          <w:rFonts w:ascii="Calibri" w:hAnsi="Calibri"/>
          <w:sz w:val="20"/>
        </w:rPr>
        <w:t xml:space="preserve"> avant la date limite de remise des offres.</w:t>
      </w:r>
    </w:p>
    <w:p w14:paraId="38F2DC62" w14:textId="3F5552B1" w:rsidR="00363854" w:rsidRDefault="00363854" w:rsidP="00363854">
      <w:pPr>
        <w:spacing w:after="0" w:line="240" w:lineRule="auto"/>
        <w:jc w:val="both"/>
        <w:rPr>
          <w:rFonts w:ascii="Calibri" w:eastAsia="Times New Roman" w:hAnsi="Calibri" w:cs="Calibri"/>
          <w:sz w:val="20"/>
          <w:szCs w:val="20"/>
          <w:lang w:eastAsia="fr-FR"/>
        </w:rPr>
      </w:pPr>
      <w:bookmarkStart w:id="66" w:name="_Toc121754779"/>
    </w:p>
    <w:p w14:paraId="5F4EF9DE" w14:textId="77777777" w:rsidR="0083578D" w:rsidRPr="00363854" w:rsidRDefault="0083578D" w:rsidP="00363854">
      <w:pPr>
        <w:spacing w:after="0" w:line="240" w:lineRule="auto"/>
        <w:jc w:val="both"/>
        <w:rPr>
          <w:rFonts w:ascii="Calibri" w:eastAsia="Times New Roman" w:hAnsi="Calibri" w:cs="Calibri"/>
          <w:sz w:val="20"/>
          <w:szCs w:val="20"/>
          <w:lang w:eastAsia="fr-FR"/>
        </w:rPr>
      </w:pPr>
    </w:p>
    <w:p w14:paraId="57FD62B5" w14:textId="47523681" w:rsidR="00363854" w:rsidRPr="00676E12" w:rsidRDefault="00363854" w:rsidP="00676E12">
      <w:pPr>
        <w:keepNext/>
        <w:shd w:val="clear" w:color="auto" w:fill="A6A6A6"/>
        <w:tabs>
          <w:tab w:val="center" w:pos="2127"/>
          <w:tab w:val="center" w:pos="8222"/>
          <w:tab w:val="right" w:pos="8931"/>
        </w:tabs>
        <w:spacing w:after="0" w:line="240" w:lineRule="auto"/>
        <w:outlineLvl w:val="0"/>
        <w:rPr>
          <w:rFonts w:ascii="Calibri" w:hAnsi="Calibri"/>
          <w:color w:val="FFFFFF"/>
          <w:sz w:val="20"/>
        </w:rPr>
      </w:pPr>
      <w:bookmarkStart w:id="67" w:name="_Toc210155322"/>
      <w:r w:rsidRPr="00363854">
        <w:rPr>
          <w:rFonts w:ascii="Calibri" w:eastAsia="Times New Roman" w:hAnsi="Calibri" w:cs="Calibri"/>
          <w:b/>
          <w:caps/>
          <w:color w:val="FFFFFF"/>
          <w:sz w:val="20"/>
          <w:szCs w:val="20"/>
          <w:lang w:eastAsia="fr-FR"/>
        </w:rPr>
        <w:t>ARTICLE 7 - FOURNITURE</w:t>
      </w:r>
      <w:r w:rsidRPr="00676E12">
        <w:rPr>
          <w:rFonts w:ascii="Calibri" w:hAnsi="Calibri"/>
          <w:color w:val="FFFFFF"/>
          <w:sz w:val="20"/>
        </w:rPr>
        <w:t xml:space="preserve"> DE PIECES COMPLEMENTAIRES</w:t>
      </w:r>
      <w:bookmarkEnd w:id="66"/>
      <w:bookmarkEnd w:id="67"/>
    </w:p>
    <w:p w14:paraId="2EC0A20E" w14:textId="77777777" w:rsidR="00363854" w:rsidRPr="00363854" w:rsidRDefault="00363854" w:rsidP="00363854">
      <w:pPr>
        <w:spacing w:after="0" w:line="240" w:lineRule="auto"/>
        <w:rPr>
          <w:rFonts w:ascii="Calibri" w:eastAsia="Times New Roman" w:hAnsi="Calibri" w:cs="Calibri"/>
          <w:sz w:val="20"/>
          <w:szCs w:val="20"/>
          <w:lang w:eastAsia="fr-FR"/>
        </w:rPr>
      </w:pPr>
    </w:p>
    <w:p w14:paraId="2F15C6EF" w14:textId="36B2771A" w:rsidR="00363854" w:rsidRPr="00676E12" w:rsidRDefault="00363854" w:rsidP="00676E12">
      <w:pPr>
        <w:tabs>
          <w:tab w:val="left" w:pos="928"/>
        </w:tabs>
        <w:spacing w:after="0" w:line="240" w:lineRule="auto"/>
        <w:jc w:val="both"/>
        <w:rPr>
          <w:rFonts w:ascii="Calibri" w:hAnsi="Calibri"/>
          <w:sz w:val="20"/>
        </w:rPr>
      </w:pPr>
      <w:r w:rsidRPr="00676E12">
        <w:rPr>
          <w:rFonts w:ascii="Calibri" w:hAnsi="Calibri"/>
          <w:sz w:val="20"/>
        </w:rPr>
        <w:t>En cas d’attribution de marché, les entrepreneurs attributaires devront obligatoirement fournir les pièces suivantes avant la signature de leur marché ou au plus tard huit (</w:t>
      </w:r>
      <w:r w:rsidRPr="00363854">
        <w:rPr>
          <w:rFonts w:ascii="Calibri" w:eastAsia="Times New Roman" w:hAnsi="Calibri" w:cs="Calibri"/>
          <w:sz w:val="20"/>
          <w:szCs w:val="20"/>
          <w:lang w:eastAsia="fr-FR"/>
        </w:rPr>
        <w:t>8</w:t>
      </w:r>
      <w:r w:rsidRPr="00676E12">
        <w:rPr>
          <w:rFonts w:ascii="Calibri" w:hAnsi="Calibri"/>
          <w:sz w:val="20"/>
        </w:rPr>
        <w:t>) jours après la demande faite par écrit par la personne responsable du marché. A défaut de fournir l’ensemble des pièces suivantes, l’attribution du marché pourra être considérée comme nulle et non avenue par la personne responsable du marché (par simple notification écrite rappelant le présent article) :</w:t>
      </w:r>
    </w:p>
    <w:p w14:paraId="717D7C1D" w14:textId="77777777" w:rsidR="00363854" w:rsidRPr="00363854" w:rsidRDefault="00363854" w:rsidP="00363854">
      <w:pPr>
        <w:tabs>
          <w:tab w:val="left" w:pos="928"/>
        </w:tabs>
        <w:spacing w:after="0" w:line="240" w:lineRule="auto"/>
        <w:jc w:val="both"/>
        <w:rPr>
          <w:rFonts w:ascii="Calibri" w:eastAsia="Times New Roman" w:hAnsi="Calibri" w:cs="Calibri"/>
          <w:sz w:val="20"/>
          <w:szCs w:val="20"/>
          <w:lang w:eastAsia="fr-FR"/>
        </w:rPr>
      </w:pPr>
    </w:p>
    <w:p w14:paraId="760F54B3" w14:textId="77777777" w:rsidR="00363854" w:rsidRPr="00676E12" w:rsidRDefault="00363854" w:rsidP="00676E12">
      <w:pPr>
        <w:tabs>
          <w:tab w:val="left" w:pos="928"/>
        </w:tabs>
        <w:spacing w:after="0" w:line="240" w:lineRule="auto"/>
        <w:jc w:val="both"/>
        <w:rPr>
          <w:rFonts w:ascii="Calibri" w:hAnsi="Calibri"/>
          <w:color w:val="E36C0A"/>
          <w:sz w:val="20"/>
        </w:rPr>
      </w:pPr>
      <w:r w:rsidRPr="00676E12">
        <w:rPr>
          <w:rFonts w:ascii="Calibri" w:hAnsi="Calibri"/>
          <w:b/>
          <w:color w:val="E36C0A"/>
          <w:sz w:val="20"/>
        </w:rPr>
        <w:t>Pièces obligatoires</w:t>
      </w:r>
      <w:r w:rsidRPr="00676E12">
        <w:rPr>
          <w:rFonts w:ascii="Calibri" w:hAnsi="Calibri"/>
          <w:color w:val="E36C0A"/>
          <w:sz w:val="20"/>
        </w:rPr>
        <w:t> :</w:t>
      </w:r>
    </w:p>
    <w:p w14:paraId="45315415" w14:textId="77777777" w:rsidR="00363854" w:rsidRPr="00676E12" w:rsidRDefault="00363854" w:rsidP="00676E12">
      <w:pPr>
        <w:numPr>
          <w:ilvl w:val="0"/>
          <w:numId w:val="2"/>
        </w:numPr>
        <w:tabs>
          <w:tab w:val="left" w:pos="-1276"/>
          <w:tab w:val="left" w:pos="567"/>
        </w:tabs>
        <w:spacing w:after="0" w:line="240" w:lineRule="auto"/>
        <w:ind w:left="0" w:firstLine="0"/>
        <w:jc w:val="both"/>
        <w:rPr>
          <w:rFonts w:ascii="Calibri" w:hAnsi="Calibri"/>
          <w:sz w:val="20"/>
        </w:rPr>
      </w:pPr>
      <w:r w:rsidRPr="00676E12">
        <w:rPr>
          <w:rFonts w:ascii="Calibri" w:hAnsi="Calibri"/>
          <w:sz w:val="20"/>
        </w:rPr>
        <w:t>Une copie du RIDET ou une copie du certificat KBIS, accompagnée d'une déclaration sur l'honneur de non placement en sauvegarde ou redressement ou liquidation de l’entreprise ou de son/ses dirigeants.</w:t>
      </w:r>
    </w:p>
    <w:p w14:paraId="1073899E" w14:textId="77777777" w:rsidR="00363854" w:rsidRPr="00676E12" w:rsidRDefault="00363854" w:rsidP="00676E12">
      <w:pPr>
        <w:numPr>
          <w:ilvl w:val="0"/>
          <w:numId w:val="2"/>
        </w:numPr>
        <w:tabs>
          <w:tab w:val="left" w:pos="-1843"/>
          <w:tab w:val="left" w:pos="567"/>
        </w:tabs>
        <w:spacing w:after="0" w:line="240" w:lineRule="auto"/>
        <w:ind w:left="0" w:firstLine="0"/>
        <w:jc w:val="both"/>
        <w:rPr>
          <w:rFonts w:ascii="Calibri" w:hAnsi="Calibri"/>
          <w:sz w:val="20"/>
        </w:rPr>
      </w:pPr>
      <w:r w:rsidRPr="00676E12">
        <w:rPr>
          <w:rFonts w:ascii="Calibri" w:hAnsi="Calibri"/>
          <w:sz w:val="20"/>
        </w:rPr>
        <w:t>Une attestation pour l'année en cours, en 3 volets (du payeur de Nouvelle-Calédonie, de la recette des impôts, et du trésorier payeur général) de situation régulière au regard des obligations fiscales.</w:t>
      </w:r>
    </w:p>
    <w:p w14:paraId="3B7319A9" w14:textId="658801F9" w:rsidR="00363854" w:rsidRPr="00676E12" w:rsidRDefault="00363854" w:rsidP="00676E12">
      <w:pPr>
        <w:numPr>
          <w:ilvl w:val="0"/>
          <w:numId w:val="2"/>
        </w:numPr>
        <w:tabs>
          <w:tab w:val="left" w:pos="567"/>
        </w:tabs>
        <w:spacing w:after="0" w:line="240" w:lineRule="auto"/>
        <w:ind w:left="0" w:firstLine="0"/>
        <w:jc w:val="both"/>
        <w:rPr>
          <w:rFonts w:ascii="Calibri" w:hAnsi="Calibri"/>
          <w:sz w:val="20"/>
        </w:rPr>
      </w:pPr>
      <w:r w:rsidRPr="00676E12">
        <w:rPr>
          <w:rFonts w:ascii="Calibri" w:hAnsi="Calibri"/>
          <w:sz w:val="20"/>
        </w:rPr>
        <w:t>Une attestation d’ass</w:t>
      </w:r>
      <w:r w:rsidR="00836C7E" w:rsidRPr="00676E12">
        <w:rPr>
          <w:rFonts w:ascii="Calibri" w:hAnsi="Calibri"/>
          <w:sz w:val="20"/>
        </w:rPr>
        <w:t xml:space="preserve">urance RC </w:t>
      </w:r>
      <w:r w:rsidR="00836C7E">
        <w:rPr>
          <w:rFonts w:ascii="Calibri" w:eastAsia="Times New Roman" w:hAnsi="Calibri" w:cs="Calibri"/>
          <w:sz w:val="20"/>
          <w:szCs w:val="20"/>
          <w:lang w:eastAsia="fr-FR"/>
        </w:rPr>
        <w:t xml:space="preserve">/ RCD </w:t>
      </w:r>
      <w:r w:rsidR="00836C7E" w:rsidRPr="00676E12">
        <w:rPr>
          <w:rFonts w:ascii="Calibri" w:hAnsi="Calibri"/>
          <w:sz w:val="20"/>
        </w:rPr>
        <w:t xml:space="preserve">de l'entreprise en cours de validité </w:t>
      </w:r>
      <w:r w:rsidRPr="00676E12">
        <w:rPr>
          <w:rFonts w:ascii="Calibri" w:hAnsi="Calibri"/>
          <w:sz w:val="20"/>
        </w:rPr>
        <w:t>et précisant le montant des garanties.</w:t>
      </w:r>
    </w:p>
    <w:p w14:paraId="49AC4920" w14:textId="77777777" w:rsidR="00363854" w:rsidRPr="00676E12" w:rsidRDefault="00363854" w:rsidP="00676E12">
      <w:pPr>
        <w:numPr>
          <w:ilvl w:val="0"/>
          <w:numId w:val="2"/>
        </w:numPr>
        <w:tabs>
          <w:tab w:val="left" w:pos="567"/>
        </w:tabs>
        <w:spacing w:after="0" w:line="240" w:lineRule="auto"/>
        <w:ind w:left="0" w:firstLine="0"/>
        <w:jc w:val="both"/>
        <w:rPr>
          <w:rFonts w:ascii="Calibri" w:hAnsi="Calibri"/>
          <w:sz w:val="20"/>
        </w:rPr>
      </w:pPr>
      <w:r w:rsidRPr="00676E12">
        <w:rPr>
          <w:rFonts w:ascii="Calibri" w:hAnsi="Calibri"/>
          <w:sz w:val="20"/>
        </w:rPr>
        <w:t>Une attestation CAFAT précisant que l’entreprise est à jour du règlement de ses cotisations ou le cas échéant des mensualités du plan de rattrapage.</w:t>
      </w:r>
    </w:p>
    <w:p w14:paraId="717E3D91" w14:textId="77777777" w:rsidR="00363854" w:rsidRPr="00676E12" w:rsidRDefault="00363854" w:rsidP="00676E12">
      <w:pPr>
        <w:numPr>
          <w:ilvl w:val="0"/>
          <w:numId w:val="2"/>
        </w:numPr>
        <w:tabs>
          <w:tab w:val="left" w:pos="567"/>
        </w:tabs>
        <w:spacing w:after="0" w:line="240" w:lineRule="auto"/>
        <w:ind w:left="0" w:firstLine="0"/>
        <w:jc w:val="both"/>
        <w:rPr>
          <w:rFonts w:ascii="Calibri" w:hAnsi="Calibri"/>
          <w:sz w:val="20"/>
        </w:rPr>
      </w:pPr>
      <w:r w:rsidRPr="00676E12">
        <w:rPr>
          <w:rFonts w:ascii="Calibri" w:hAnsi="Calibri"/>
          <w:sz w:val="20"/>
        </w:rPr>
        <w:t>Les références bancaires.</w:t>
      </w:r>
    </w:p>
    <w:p w14:paraId="130CE7ED" w14:textId="77777777" w:rsidR="00363854" w:rsidRPr="00363854" w:rsidRDefault="00363854" w:rsidP="00363854">
      <w:pPr>
        <w:tabs>
          <w:tab w:val="left" w:pos="567"/>
        </w:tabs>
        <w:spacing w:after="0" w:line="240" w:lineRule="auto"/>
        <w:jc w:val="both"/>
        <w:rPr>
          <w:rFonts w:ascii="Calibri" w:eastAsia="Times New Roman" w:hAnsi="Calibri" w:cs="Calibri"/>
          <w:sz w:val="20"/>
          <w:szCs w:val="20"/>
          <w:lang w:eastAsia="fr-FR"/>
        </w:rPr>
      </w:pPr>
    </w:p>
    <w:p w14:paraId="712A3980" w14:textId="77777777" w:rsidR="00363854" w:rsidRPr="00676E12" w:rsidRDefault="00363854" w:rsidP="00676E12">
      <w:pPr>
        <w:tabs>
          <w:tab w:val="left" w:pos="567"/>
        </w:tabs>
        <w:spacing w:after="0" w:line="240" w:lineRule="auto"/>
        <w:jc w:val="both"/>
        <w:rPr>
          <w:rFonts w:ascii="Calibri" w:hAnsi="Calibri"/>
          <w:color w:val="E36C0A"/>
          <w:sz w:val="20"/>
        </w:rPr>
      </w:pPr>
      <w:r w:rsidRPr="00676E12">
        <w:rPr>
          <w:rFonts w:ascii="Calibri" w:hAnsi="Calibri"/>
          <w:b/>
          <w:color w:val="E36C0A"/>
          <w:sz w:val="20"/>
        </w:rPr>
        <w:t>Pièce sur demande éventuelle du FSH</w:t>
      </w:r>
      <w:r w:rsidRPr="00676E12">
        <w:rPr>
          <w:rFonts w:ascii="Calibri" w:hAnsi="Calibri"/>
          <w:color w:val="E36C0A"/>
          <w:sz w:val="20"/>
        </w:rPr>
        <w:t> :</w:t>
      </w:r>
    </w:p>
    <w:p w14:paraId="4647CBD6" w14:textId="6BB104BD" w:rsidR="00363854" w:rsidRPr="005D5B01" w:rsidRDefault="00363854" w:rsidP="005D5B01">
      <w:pPr>
        <w:numPr>
          <w:ilvl w:val="0"/>
          <w:numId w:val="2"/>
        </w:numPr>
        <w:tabs>
          <w:tab w:val="left" w:pos="567"/>
        </w:tabs>
        <w:spacing w:after="0" w:line="240" w:lineRule="auto"/>
        <w:ind w:left="0" w:firstLine="0"/>
        <w:contextualSpacing/>
        <w:jc w:val="both"/>
        <w:rPr>
          <w:rFonts w:ascii="Calibri" w:hAnsi="Calibri"/>
          <w:sz w:val="20"/>
        </w:rPr>
      </w:pPr>
      <w:r w:rsidRPr="00676E12">
        <w:rPr>
          <w:rFonts w:ascii="Calibri" w:hAnsi="Calibri"/>
          <w:sz w:val="20"/>
        </w:rPr>
        <w:t>Les comptes annuels.</w:t>
      </w:r>
    </w:p>
    <w:p w14:paraId="4B639E98" w14:textId="77777777" w:rsidR="00363854" w:rsidRPr="00363854" w:rsidRDefault="00363854" w:rsidP="00363854">
      <w:pPr>
        <w:pBdr>
          <w:bottom w:val="single" w:sz="4" w:space="1" w:color="auto"/>
        </w:pBdr>
        <w:tabs>
          <w:tab w:val="left" w:pos="928"/>
        </w:tabs>
        <w:spacing w:after="0" w:line="240" w:lineRule="auto"/>
        <w:jc w:val="center"/>
        <w:rPr>
          <w:rFonts w:ascii="Calibri" w:eastAsia="Times New Roman" w:hAnsi="Calibri" w:cs="Calibri"/>
          <w:b/>
          <w:sz w:val="20"/>
          <w:szCs w:val="20"/>
          <w:lang w:eastAsia="fr-FR"/>
        </w:rPr>
      </w:pPr>
    </w:p>
    <w:p w14:paraId="5E2E4E5B" w14:textId="4608CA31" w:rsidR="00363854" w:rsidRPr="00676E12" w:rsidRDefault="00363854" w:rsidP="00676E12">
      <w:pPr>
        <w:spacing w:after="0" w:line="240" w:lineRule="auto"/>
        <w:jc w:val="right"/>
        <w:rPr>
          <w:rFonts w:ascii="Calibri" w:hAnsi="Calibri"/>
          <w:b/>
          <w:sz w:val="20"/>
        </w:rPr>
      </w:pPr>
      <w:r w:rsidRPr="00676E12">
        <w:rPr>
          <w:rFonts w:ascii="Calibri" w:hAnsi="Calibri"/>
          <w:b/>
          <w:sz w:val="20"/>
        </w:rPr>
        <w:t xml:space="preserve">Pour le </w:t>
      </w:r>
      <w:r w:rsidRPr="00363854">
        <w:rPr>
          <w:rFonts w:ascii="Calibri" w:eastAsia="Times New Roman" w:hAnsi="Calibri" w:cs="Calibri"/>
          <w:b/>
          <w:sz w:val="20"/>
          <w:szCs w:val="20"/>
          <w:lang w:eastAsia="fr-FR"/>
        </w:rPr>
        <w:t xml:space="preserve">FSH, </w:t>
      </w:r>
      <w:r w:rsidR="00BC6DF3">
        <w:rPr>
          <w:rFonts w:ascii="Calibri" w:hAnsi="Calibri"/>
          <w:b/>
          <w:sz w:val="20"/>
        </w:rPr>
        <w:t>la</w:t>
      </w:r>
      <w:r w:rsidR="003D16E4" w:rsidRPr="00676E12">
        <w:rPr>
          <w:rFonts w:ascii="Calibri" w:hAnsi="Calibri"/>
          <w:b/>
          <w:sz w:val="20"/>
        </w:rPr>
        <w:t xml:space="preserve"> Direct</w:t>
      </w:r>
      <w:r w:rsidR="003D16E4">
        <w:rPr>
          <w:rFonts w:ascii="Calibri" w:hAnsi="Calibri"/>
          <w:b/>
          <w:sz w:val="20"/>
        </w:rPr>
        <w:t>rice</w:t>
      </w:r>
      <w:r w:rsidR="003D16E4" w:rsidRPr="00676E12">
        <w:rPr>
          <w:rFonts w:ascii="Calibri" w:hAnsi="Calibri"/>
          <w:b/>
          <w:sz w:val="20"/>
        </w:rPr>
        <w:t xml:space="preserve"> </w:t>
      </w:r>
      <w:r w:rsidR="003D16E4" w:rsidRPr="00363854">
        <w:rPr>
          <w:rFonts w:ascii="Calibri" w:eastAsia="Times New Roman" w:hAnsi="Calibri" w:cs="Calibri"/>
          <w:b/>
          <w:sz w:val="20"/>
          <w:szCs w:val="20"/>
          <w:lang w:eastAsia="fr-FR"/>
        </w:rPr>
        <w:t>Général</w:t>
      </w:r>
      <w:r w:rsidR="003D16E4">
        <w:rPr>
          <w:rFonts w:ascii="Calibri" w:eastAsia="Times New Roman" w:hAnsi="Calibri" w:cs="Calibri"/>
          <w:b/>
          <w:sz w:val="20"/>
          <w:szCs w:val="20"/>
          <w:lang w:eastAsia="fr-FR"/>
        </w:rPr>
        <w:t>e</w:t>
      </w:r>
      <w:r w:rsidRPr="00363854">
        <w:rPr>
          <w:rFonts w:ascii="Calibri" w:eastAsia="Times New Roman" w:hAnsi="Calibri" w:cs="Calibri"/>
          <w:b/>
          <w:sz w:val="20"/>
          <w:szCs w:val="20"/>
          <w:lang w:eastAsia="fr-FR"/>
        </w:rPr>
        <w:t>,</w:t>
      </w:r>
    </w:p>
    <w:p w14:paraId="36EDEA4E" w14:textId="52D6D549" w:rsidR="00363854" w:rsidRDefault="00363854" w:rsidP="00676E12">
      <w:pPr>
        <w:spacing w:after="0" w:line="240" w:lineRule="auto"/>
        <w:jc w:val="right"/>
        <w:rPr>
          <w:rFonts w:ascii="Calibri" w:hAnsi="Calibri"/>
          <w:b/>
          <w:color w:val="4F81BD"/>
          <w:sz w:val="20"/>
        </w:rPr>
      </w:pPr>
    </w:p>
    <w:p w14:paraId="16C1224C" w14:textId="77777777" w:rsidR="00C25DC8" w:rsidRDefault="00C25DC8" w:rsidP="00676E12">
      <w:pPr>
        <w:spacing w:after="0" w:line="240" w:lineRule="auto"/>
        <w:jc w:val="right"/>
        <w:rPr>
          <w:rFonts w:ascii="Calibri" w:hAnsi="Calibri"/>
          <w:b/>
          <w:color w:val="4F81BD"/>
          <w:sz w:val="20"/>
        </w:rPr>
      </w:pPr>
    </w:p>
    <w:p w14:paraId="509B5417" w14:textId="77777777" w:rsidR="005D5B01" w:rsidRPr="00676E12" w:rsidRDefault="005D5B01" w:rsidP="00676E12">
      <w:pPr>
        <w:spacing w:after="0" w:line="240" w:lineRule="auto"/>
        <w:jc w:val="right"/>
        <w:rPr>
          <w:rFonts w:ascii="Calibri" w:hAnsi="Calibri"/>
          <w:b/>
          <w:color w:val="4F81BD"/>
          <w:sz w:val="20"/>
        </w:rPr>
      </w:pPr>
    </w:p>
    <w:p w14:paraId="60427BEA" w14:textId="540C732D" w:rsidR="00363854" w:rsidRPr="00363854" w:rsidRDefault="003D16E4" w:rsidP="007350BF">
      <w:pPr>
        <w:spacing w:after="0" w:line="240" w:lineRule="auto"/>
        <w:ind w:left="6372" w:firstLine="708"/>
        <w:jc w:val="center"/>
        <w:rPr>
          <w:rFonts w:ascii="Calibri" w:eastAsia="Times New Roman" w:hAnsi="Calibri" w:cs="Calibri"/>
          <w:b/>
          <w:bCs/>
          <w:i/>
          <w:sz w:val="20"/>
          <w:szCs w:val="20"/>
          <w:lang w:eastAsia="fr-FR"/>
        </w:rPr>
      </w:pPr>
      <w:r>
        <w:rPr>
          <w:rFonts w:ascii="Calibri" w:hAnsi="Calibri"/>
          <w:b/>
          <w:i/>
          <w:sz w:val="20"/>
        </w:rPr>
        <w:t>Chrystel INIZAN</w:t>
      </w:r>
    </w:p>
    <w:p w14:paraId="7198A815" w14:textId="77777777" w:rsidR="00363854" w:rsidRPr="00363854" w:rsidRDefault="00363854" w:rsidP="00363854">
      <w:pPr>
        <w:spacing w:after="0" w:line="240" w:lineRule="auto"/>
        <w:rPr>
          <w:rFonts w:ascii="Calibri" w:eastAsia="Times New Roman" w:hAnsi="Calibri" w:cs="Calibri"/>
          <w:b/>
          <w:bCs/>
          <w:color w:val="000000"/>
          <w:sz w:val="20"/>
          <w:szCs w:val="20"/>
          <w:lang w:eastAsia="fr-FR"/>
        </w:rPr>
      </w:pPr>
      <w:r w:rsidRPr="00363854">
        <w:rPr>
          <w:rFonts w:ascii="Calibri" w:eastAsia="Times New Roman" w:hAnsi="Calibri" w:cs="Calibri"/>
          <w:b/>
          <w:bCs/>
          <w:color w:val="000000"/>
          <w:sz w:val="20"/>
          <w:szCs w:val="20"/>
          <w:lang w:eastAsia="fr-FR"/>
        </w:rPr>
        <w:br w:type="page"/>
      </w:r>
    </w:p>
    <w:p w14:paraId="087512F0" w14:textId="77777777" w:rsidR="00363854" w:rsidRPr="00363854" w:rsidRDefault="00363854" w:rsidP="00363854">
      <w:pPr>
        <w:spacing w:after="0" w:line="240" w:lineRule="auto"/>
        <w:rPr>
          <w:rFonts w:ascii="Calibri" w:eastAsia="Times New Roman" w:hAnsi="Calibri" w:cs="Calibri"/>
          <w:b/>
          <w:bCs/>
          <w:color w:val="000000"/>
          <w:sz w:val="20"/>
          <w:szCs w:val="20"/>
          <w:lang w:eastAsia="fr-FR"/>
        </w:rPr>
      </w:pPr>
    </w:p>
    <w:p w14:paraId="0E64247B" w14:textId="08480B1D" w:rsidR="00363854" w:rsidRPr="00D05453" w:rsidRDefault="00363854" w:rsidP="00676E12">
      <w:pPr>
        <w:pBdr>
          <w:bottom w:val="single" w:sz="4" w:space="1" w:color="auto"/>
        </w:pBdr>
        <w:tabs>
          <w:tab w:val="right" w:pos="8647"/>
        </w:tabs>
        <w:spacing w:after="0" w:line="240" w:lineRule="auto"/>
        <w:jc w:val="right"/>
        <w:rPr>
          <w:rFonts w:ascii="Calibri" w:hAnsi="Calibri"/>
          <w:b/>
          <w:color w:val="000000" w:themeColor="text1"/>
          <w:sz w:val="28"/>
        </w:rPr>
      </w:pPr>
      <w:r w:rsidRPr="00D05453">
        <w:rPr>
          <w:rFonts w:ascii="Calibri" w:eastAsia="Times New Roman" w:hAnsi="Calibri" w:cs="Calibri"/>
          <w:b/>
          <w:bCs/>
          <w:color w:val="000000" w:themeColor="text1"/>
          <w:sz w:val="28"/>
          <w:szCs w:val="28"/>
          <w:lang w:eastAsia="fr-FR"/>
        </w:rPr>
        <w:t>Opération</w:t>
      </w:r>
      <w:r w:rsidR="00EE2800" w:rsidRPr="00D05453">
        <w:rPr>
          <w:rFonts w:ascii="Calibri" w:eastAsia="Times New Roman" w:hAnsi="Calibri" w:cs="Calibri"/>
          <w:b/>
          <w:bCs/>
          <w:color w:val="000000" w:themeColor="text1"/>
          <w:sz w:val="28"/>
          <w:szCs w:val="28"/>
          <w:lang w:eastAsia="fr-FR"/>
        </w:rPr>
        <w:t xml:space="preserve"> </w:t>
      </w:r>
      <w:r w:rsidR="00EE1FC3" w:rsidRPr="00D05453">
        <w:rPr>
          <w:rFonts w:ascii="Calibri" w:eastAsia="Times New Roman" w:hAnsi="Calibri" w:cs="Calibri"/>
          <w:b/>
          <w:bCs/>
          <w:color w:val="000000" w:themeColor="text1"/>
          <w:sz w:val="28"/>
          <w:szCs w:val="28"/>
          <w:lang w:eastAsia="fr-FR"/>
        </w:rPr>
        <w:t xml:space="preserve">AMENAGEMENT </w:t>
      </w:r>
      <w:r w:rsidR="00EE1FC3" w:rsidRPr="00D05453">
        <w:rPr>
          <w:rFonts w:ascii="Calibri" w:hAnsi="Calibri"/>
          <w:b/>
          <w:color w:val="000000" w:themeColor="text1"/>
          <w:sz w:val="28"/>
        </w:rPr>
        <w:t>AGENCE CENTRE VILLE</w:t>
      </w:r>
    </w:p>
    <w:p w14:paraId="32D84B5D" w14:textId="055F12FF" w:rsidR="00363854" w:rsidRPr="00363854" w:rsidRDefault="00363854" w:rsidP="00363854">
      <w:pPr>
        <w:tabs>
          <w:tab w:val="right" w:pos="8647"/>
        </w:tabs>
        <w:spacing w:after="0" w:line="240" w:lineRule="auto"/>
        <w:jc w:val="right"/>
        <w:outlineLvl w:val="0"/>
        <w:rPr>
          <w:rFonts w:ascii="Calibri" w:eastAsia="Times New Roman" w:hAnsi="Calibri" w:cs="Calibri"/>
          <w:b/>
          <w:bCs/>
          <w:i/>
          <w:color w:val="E36C0A"/>
          <w:sz w:val="28"/>
          <w:szCs w:val="28"/>
          <w:lang w:eastAsia="fr-FR"/>
        </w:rPr>
      </w:pPr>
      <w:bookmarkStart w:id="68" w:name="_Toc210155323"/>
      <w:r w:rsidRPr="00363854">
        <w:rPr>
          <w:rFonts w:ascii="Calibri" w:eastAsia="Times New Roman" w:hAnsi="Calibri" w:cs="Calibri"/>
          <w:b/>
          <w:bCs/>
          <w:i/>
          <w:color w:val="E36C0A"/>
          <w:sz w:val="28"/>
          <w:szCs w:val="28"/>
          <w:lang w:eastAsia="fr-FR"/>
        </w:rPr>
        <w:t>Déclaration sur l’honneur à joindre à l’offre</w:t>
      </w:r>
      <w:bookmarkEnd w:id="68"/>
    </w:p>
    <w:p w14:paraId="73DDFBC8" w14:textId="77777777" w:rsidR="00363854" w:rsidRPr="00363854" w:rsidRDefault="00363854" w:rsidP="00363854">
      <w:pPr>
        <w:tabs>
          <w:tab w:val="center" w:pos="4536"/>
          <w:tab w:val="right" w:pos="8647"/>
        </w:tabs>
        <w:spacing w:after="0" w:line="240" w:lineRule="auto"/>
        <w:jc w:val="both"/>
        <w:rPr>
          <w:rFonts w:ascii="Calibri" w:eastAsia="Times New Roman" w:hAnsi="Calibri" w:cs="Calibri"/>
          <w:b/>
          <w:bCs/>
          <w:sz w:val="20"/>
          <w:szCs w:val="20"/>
          <w:lang w:eastAsia="fr-FR"/>
        </w:rPr>
      </w:pPr>
    </w:p>
    <w:p w14:paraId="26111AAC" w14:textId="4BA4072A" w:rsidR="00363854" w:rsidRPr="00676E12" w:rsidRDefault="00363854" w:rsidP="00676E12">
      <w:pPr>
        <w:shd w:val="clear" w:color="auto" w:fill="A6A6A6"/>
        <w:spacing w:after="0" w:line="240" w:lineRule="auto"/>
        <w:jc w:val="both"/>
        <w:rPr>
          <w:rFonts w:ascii="Calibri" w:hAnsi="Calibri"/>
          <w:b/>
          <w:color w:val="FFFFFF"/>
        </w:rPr>
      </w:pPr>
      <w:r w:rsidRPr="00676E12">
        <w:rPr>
          <w:rFonts w:ascii="Calibri" w:hAnsi="Calibri"/>
          <w:b/>
          <w:color w:val="FFFFFF"/>
        </w:rPr>
        <w:t xml:space="preserve">A </w:t>
      </w:r>
      <w:r w:rsidRPr="00363854">
        <w:rPr>
          <w:rFonts w:ascii="Calibri" w:eastAsia="Times New Roman" w:hAnsi="Calibri" w:cs="Calibri"/>
          <w:b/>
          <w:bCs/>
          <w:color w:val="FFFFFF"/>
          <w:lang w:eastAsia="fr-FR"/>
        </w:rPr>
        <w:t>–</w:t>
      </w:r>
      <w:r w:rsidRPr="00676E12">
        <w:rPr>
          <w:rFonts w:ascii="Calibri" w:hAnsi="Calibri"/>
          <w:b/>
          <w:color w:val="FFFFFF"/>
        </w:rPr>
        <w:t xml:space="preserve"> RENSEIGNEMENTS</w:t>
      </w:r>
      <w:r w:rsidRPr="00363854">
        <w:rPr>
          <w:rFonts w:ascii="Calibri" w:eastAsia="Times New Roman" w:hAnsi="Calibri" w:cs="Calibri"/>
          <w:b/>
          <w:bCs/>
          <w:color w:val="FFFFFF"/>
          <w:lang w:eastAsia="fr-FR"/>
        </w:rPr>
        <w:t xml:space="preserve"> SUR LE CANDIDAT</w:t>
      </w:r>
    </w:p>
    <w:p w14:paraId="79390B6D" w14:textId="77777777" w:rsidR="00363854" w:rsidRPr="00676E12" w:rsidRDefault="00363854" w:rsidP="00676E12">
      <w:pPr>
        <w:spacing w:after="0" w:line="240" w:lineRule="auto"/>
        <w:jc w:val="both"/>
        <w:rPr>
          <w:rFonts w:ascii="Calibri" w:hAnsi="Calibri"/>
          <w:sz w:val="20"/>
        </w:rPr>
      </w:pPr>
    </w:p>
    <w:p w14:paraId="1C7857BA" w14:textId="77777777" w:rsidR="00363854" w:rsidRPr="00676E12" w:rsidRDefault="00363854" w:rsidP="00676E12">
      <w:pPr>
        <w:numPr>
          <w:ilvl w:val="0"/>
          <w:numId w:val="1"/>
        </w:numPr>
        <w:spacing w:after="0" w:line="240" w:lineRule="auto"/>
        <w:jc w:val="both"/>
        <w:rPr>
          <w:rFonts w:ascii="Calibri" w:hAnsi="Calibri"/>
          <w:sz w:val="20"/>
        </w:rPr>
      </w:pPr>
      <w:r w:rsidRPr="00676E12">
        <w:rPr>
          <w:rFonts w:ascii="Calibri" w:hAnsi="Calibri"/>
          <w:sz w:val="20"/>
        </w:rPr>
        <w:t>Nom, prénoms, qualités et pouvoirs de signataire de la déclaration :</w:t>
      </w:r>
    </w:p>
    <w:p w14:paraId="4FCA2940" w14:textId="77777777" w:rsidR="00363854" w:rsidRPr="00363854" w:rsidRDefault="00363854" w:rsidP="00363854">
      <w:pPr>
        <w:spacing w:before="120" w:after="12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w:t>
      </w:r>
    </w:p>
    <w:p w14:paraId="199D5C50" w14:textId="77777777" w:rsidR="00363854" w:rsidRPr="00676E12" w:rsidRDefault="00363854" w:rsidP="00676E12">
      <w:pPr>
        <w:spacing w:after="0" w:line="240" w:lineRule="auto"/>
        <w:jc w:val="both"/>
        <w:rPr>
          <w:rFonts w:ascii="Calibri" w:hAnsi="Calibri"/>
          <w:sz w:val="20"/>
        </w:rPr>
      </w:pPr>
    </w:p>
    <w:p w14:paraId="44EB174B" w14:textId="77777777" w:rsidR="00363854" w:rsidRPr="00676E12" w:rsidRDefault="00363854" w:rsidP="00676E12">
      <w:pPr>
        <w:numPr>
          <w:ilvl w:val="0"/>
          <w:numId w:val="1"/>
        </w:numPr>
        <w:spacing w:after="0" w:line="240" w:lineRule="auto"/>
        <w:jc w:val="both"/>
        <w:rPr>
          <w:rFonts w:ascii="Calibri" w:hAnsi="Calibri"/>
          <w:sz w:val="20"/>
        </w:rPr>
      </w:pPr>
      <w:r w:rsidRPr="00676E12">
        <w:rPr>
          <w:rFonts w:ascii="Calibri" w:hAnsi="Calibri"/>
          <w:sz w:val="20"/>
        </w:rPr>
        <w:t>Adresse de l’entreprise ou siège social :</w:t>
      </w:r>
    </w:p>
    <w:p w14:paraId="09E974DC" w14:textId="77777777" w:rsidR="00363854" w:rsidRPr="00363854" w:rsidRDefault="00363854" w:rsidP="00363854">
      <w:pPr>
        <w:tabs>
          <w:tab w:val="left" w:pos="426"/>
        </w:tabs>
        <w:spacing w:before="120" w:after="12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w:t>
      </w:r>
    </w:p>
    <w:p w14:paraId="5C34E2E1" w14:textId="77777777" w:rsidR="00363854" w:rsidRPr="00363854" w:rsidRDefault="00363854" w:rsidP="00363854">
      <w:pPr>
        <w:tabs>
          <w:tab w:val="left" w:pos="426"/>
        </w:tabs>
        <w:spacing w:after="0" w:line="240" w:lineRule="auto"/>
        <w:jc w:val="both"/>
        <w:rPr>
          <w:rFonts w:ascii="Calibri" w:eastAsia="Times New Roman" w:hAnsi="Calibri" w:cs="Calibri"/>
          <w:sz w:val="20"/>
          <w:szCs w:val="20"/>
          <w:lang w:eastAsia="fr-FR"/>
        </w:rPr>
      </w:pPr>
    </w:p>
    <w:p w14:paraId="73F0AC19" w14:textId="77777777" w:rsidR="00363854" w:rsidRPr="00676E12" w:rsidRDefault="00363854" w:rsidP="00676E12">
      <w:pPr>
        <w:numPr>
          <w:ilvl w:val="0"/>
          <w:numId w:val="1"/>
        </w:numPr>
        <w:spacing w:after="0" w:line="240" w:lineRule="auto"/>
        <w:jc w:val="both"/>
        <w:rPr>
          <w:rFonts w:ascii="Calibri" w:hAnsi="Calibri"/>
          <w:sz w:val="20"/>
        </w:rPr>
      </w:pPr>
      <w:r w:rsidRPr="00676E12">
        <w:rPr>
          <w:rFonts w:ascii="Calibri" w:hAnsi="Calibri"/>
          <w:sz w:val="20"/>
        </w:rPr>
        <w:t>Entreprise</w:t>
      </w:r>
      <w:r w:rsidRPr="00363854">
        <w:rPr>
          <w:rFonts w:ascii="Calibri" w:eastAsia="Times New Roman" w:hAnsi="Calibri" w:cs="Calibri"/>
          <w:sz w:val="20"/>
          <w:szCs w:val="20"/>
          <w:lang w:eastAsia="fr-FR"/>
        </w:rPr>
        <w:t xml:space="preserve"> (1)</w:t>
      </w:r>
      <w:r w:rsidRPr="00676E12">
        <w:rPr>
          <w:rFonts w:ascii="Calibri" w:hAnsi="Calibri"/>
          <w:sz w:val="20"/>
        </w:rPr>
        <w:t> :</w:t>
      </w:r>
    </w:p>
    <w:p w14:paraId="73073D88" w14:textId="40930EBD" w:rsidR="00363854" w:rsidRPr="00676E12" w:rsidRDefault="00363854" w:rsidP="00676E12">
      <w:pPr>
        <w:numPr>
          <w:ilvl w:val="0"/>
          <w:numId w:val="9"/>
        </w:numPr>
        <w:tabs>
          <w:tab w:val="right" w:pos="9639"/>
        </w:tabs>
        <w:spacing w:before="120" w:after="120" w:line="240" w:lineRule="auto"/>
        <w:ind w:left="426" w:hanging="426"/>
        <w:contextualSpacing/>
        <w:jc w:val="both"/>
        <w:rPr>
          <w:rFonts w:ascii="Calibri" w:hAnsi="Calibri"/>
          <w:sz w:val="20"/>
        </w:rPr>
      </w:pPr>
      <w:r w:rsidRPr="00676E12">
        <w:rPr>
          <w:rFonts w:ascii="Calibri" w:hAnsi="Calibri"/>
          <w:sz w:val="20"/>
        </w:rPr>
        <w:t>Numéro d’identification au RIDET </w:t>
      </w:r>
      <w:r w:rsidRPr="00363854">
        <w:rPr>
          <w:rFonts w:ascii="Calibri" w:eastAsia="Times New Roman" w:hAnsi="Calibri" w:cs="Calibri"/>
          <w:sz w:val="20"/>
          <w:szCs w:val="20"/>
          <w:lang w:eastAsia="fr-FR"/>
        </w:rPr>
        <w:t>:……………………………………………………………………………………………...</w:t>
      </w:r>
    </w:p>
    <w:p w14:paraId="77D06D62" w14:textId="64A946D8" w:rsidR="00363854" w:rsidRPr="00676E12" w:rsidRDefault="00363854" w:rsidP="00676E12">
      <w:pPr>
        <w:numPr>
          <w:ilvl w:val="0"/>
          <w:numId w:val="9"/>
        </w:numPr>
        <w:tabs>
          <w:tab w:val="right" w:pos="9639"/>
        </w:tabs>
        <w:spacing w:before="120" w:after="120" w:line="240" w:lineRule="auto"/>
        <w:ind w:left="426" w:hanging="426"/>
        <w:contextualSpacing/>
        <w:jc w:val="both"/>
        <w:rPr>
          <w:rFonts w:ascii="Calibri" w:hAnsi="Calibri"/>
          <w:sz w:val="20"/>
        </w:rPr>
      </w:pPr>
      <w:r w:rsidRPr="00676E12">
        <w:rPr>
          <w:rFonts w:ascii="Calibri" w:hAnsi="Calibri"/>
          <w:sz w:val="20"/>
        </w:rPr>
        <w:t>Numéro d’identification CAFAT </w:t>
      </w:r>
      <w:r w:rsidRPr="00363854">
        <w:rPr>
          <w:rFonts w:ascii="Calibri" w:eastAsia="Times New Roman" w:hAnsi="Calibri" w:cs="Calibri"/>
          <w:sz w:val="20"/>
          <w:szCs w:val="20"/>
          <w:lang w:eastAsia="fr-FR"/>
        </w:rPr>
        <w:t>:…………………………………………………………………………………………………..</w:t>
      </w:r>
    </w:p>
    <w:p w14:paraId="120146DC" w14:textId="1839B3DD" w:rsidR="00363854" w:rsidRPr="00676E12" w:rsidRDefault="00363854" w:rsidP="00676E12">
      <w:pPr>
        <w:numPr>
          <w:ilvl w:val="0"/>
          <w:numId w:val="9"/>
        </w:numPr>
        <w:spacing w:before="120" w:after="120" w:line="240" w:lineRule="auto"/>
        <w:ind w:left="426" w:hanging="426"/>
        <w:contextualSpacing/>
        <w:jc w:val="both"/>
        <w:rPr>
          <w:rFonts w:ascii="Calibri" w:hAnsi="Calibri"/>
          <w:sz w:val="20"/>
        </w:rPr>
      </w:pPr>
      <w:r w:rsidRPr="00676E12">
        <w:rPr>
          <w:rFonts w:ascii="Calibri" w:hAnsi="Calibri"/>
          <w:sz w:val="20"/>
        </w:rPr>
        <w:t xml:space="preserve">Numéro d’inscription au Registre du Commerce : </w:t>
      </w:r>
      <w:r w:rsidRPr="00363854">
        <w:rPr>
          <w:rFonts w:ascii="Calibri" w:eastAsia="Times New Roman" w:hAnsi="Calibri" w:cs="Calibri"/>
          <w:sz w:val="20"/>
          <w:szCs w:val="20"/>
          <w:lang w:eastAsia="fr-FR"/>
        </w:rPr>
        <w:t>……………………………………………………………………….</w:t>
      </w:r>
    </w:p>
    <w:p w14:paraId="56081BF2" w14:textId="78B5E4BF" w:rsidR="00363854" w:rsidRPr="00676E12" w:rsidRDefault="00363854" w:rsidP="00676E12">
      <w:pPr>
        <w:numPr>
          <w:ilvl w:val="0"/>
          <w:numId w:val="9"/>
        </w:numPr>
        <w:spacing w:before="120" w:after="120" w:line="240" w:lineRule="auto"/>
        <w:ind w:left="426" w:hanging="426"/>
        <w:contextualSpacing/>
        <w:jc w:val="both"/>
        <w:rPr>
          <w:rFonts w:ascii="Calibri" w:hAnsi="Calibri"/>
          <w:sz w:val="20"/>
        </w:rPr>
      </w:pPr>
      <w:r w:rsidRPr="00676E12">
        <w:rPr>
          <w:rFonts w:ascii="Calibri" w:hAnsi="Calibri"/>
          <w:sz w:val="20"/>
        </w:rPr>
        <w:t>Ou Numéro d’inscription au Répertoire des Métiers </w:t>
      </w:r>
      <w:r w:rsidRPr="00363854">
        <w:rPr>
          <w:rFonts w:ascii="Calibri" w:eastAsia="Times New Roman" w:hAnsi="Calibri" w:cs="Calibri"/>
          <w:sz w:val="20"/>
          <w:szCs w:val="20"/>
          <w:lang w:eastAsia="fr-FR"/>
        </w:rPr>
        <w:t>:……………………………………………………………………….</w:t>
      </w:r>
    </w:p>
    <w:p w14:paraId="1024EB55" w14:textId="77777777" w:rsidR="00363854" w:rsidRPr="00676E12" w:rsidRDefault="00363854" w:rsidP="00676E12">
      <w:pPr>
        <w:spacing w:after="0" w:line="240" w:lineRule="auto"/>
        <w:jc w:val="both"/>
        <w:rPr>
          <w:rFonts w:ascii="Calibri" w:hAnsi="Calibri"/>
          <w:sz w:val="20"/>
        </w:rPr>
      </w:pPr>
    </w:p>
    <w:p w14:paraId="7364DC3D" w14:textId="77777777" w:rsidR="00363854" w:rsidRPr="00676E12" w:rsidRDefault="00363854" w:rsidP="00676E12">
      <w:pPr>
        <w:spacing w:after="0" w:line="240" w:lineRule="auto"/>
        <w:jc w:val="both"/>
        <w:rPr>
          <w:rFonts w:ascii="Calibri" w:hAnsi="Calibri"/>
          <w:sz w:val="20"/>
        </w:rPr>
      </w:pPr>
      <w:r w:rsidRPr="00676E12">
        <w:rPr>
          <w:rFonts w:ascii="Calibri" w:hAnsi="Calibri"/>
          <w:sz w:val="20"/>
        </w:rPr>
        <w:t>Pour les soumissionnaires ou sociétés à l’étranger, numéro et date d’inscription au registre du commerce ou au répertoire des métiers ou registre des métiers ou registre équivalent :</w:t>
      </w:r>
    </w:p>
    <w:p w14:paraId="7F62117C" w14:textId="77777777" w:rsidR="00363854" w:rsidRPr="00363854" w:rsidRDefault="00363854" w:rsidP="00363854">
      <w:pPr>
        <w:spacing w:before="120" w:after="120" w:line="240" w:lineRule="auto"/>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w:t>
      </w:r>
    </w:p>
    <w:p w14:paraId="7045AFAA" w14:textId="77777777" w:rsidR="00363854" w:rsidRPr="00676E12" w:rsidRDefault="00363854" w:rsidP="00676E12">
      <w:pPr>
        <w:spacing w:after="0" w:line="240" w:lineRule="auto"/>
        <w:jc w:val="both"/>
        <w:rPr>
          <w:rFonts w:ascii="Calibri" w:hAnsi="Calibri"/>
          <w:sz w:val="20"/>
        </w:rPr>
      </w:pPr>
    </w:p>
    <w:p w14:paraId="3C710312" w14:textId="77777777" w:rsidR="00363854" w:rsidRPr="00676E12" w:rsidRDefault="00363854" w:rsidP="00676E12">
      <w:pPr>
        <w:numPr>
          <w:ilvl w:val="0"/>
          <w:numId w:val="1"/>
        </w:numPr>
        <w:spacing w:after="0" w:line="240" w:lineRule="auto"/>
        <w:jc w:val="both"/>
        <w:rPr>
          <w:rFonts w:ascii="Calibri" w:hAnsi="Calibri"/>
          <w:sz w:val="20"/>
        </w:rPr>
      </w:pPr>
      <w:r w:rsidRPr="00676E12">
        <w:rPr>
          <w:rFonts w:ascii="Calibri" w:hAnsi="Calibri"/>
          <w:sz w:val="20"/>
        </w:rPr>
        <w:t xml:space="preserve">Le candidat est-il, la société est-elle, en état de sauvegarde ou redressement judiciaire ? ou tout autre procédure équivalente si le candidat ou la société est établi (e) à l’étranger. </w:t>
      </w:r>
    </w:p>
    <w:p w14:paraId="568F9C2F" w14:textId="77777777" w:rsidR="00363854" w:rsidRPr="00676E12" w:rsidRDefault="00363854" w:rsidP="00676E12">
      <w:pPr>
        <w:spacing w:after="0" w:line="240" w:lineRule="auto"/>
        <w:ind w:left="283"/>
        <w:jc w:val="both"/>
        <w:rPr>
          <w:rFonts w:ascii="Calibri" w:hAnsi="Calibri"/>
          <w:sz w:val="20"/>
        </w:rPr>
      </w:pPr>
    </w:p>
    <w:p w14:paraId="5E679E53" w14:textId="77777777" w:rsidR="00363854" w:rsidRPr="00676E12" w:rsidRDefault="00363854" w:rsidP="00676E12">
      <w:pPr>
        <w:spacing w:after="0" w:line="240" w:lineRule="auto"/>
        <w:jc w:val="both"/>
        <w:rPr>
          <w:rFonts w:ascii="Calibri" w:hAnsi="Calibri"/>
          <w:sz w:val="20"/>
        </w:rPr>
      </w:pPr>
      <w:r w:rsidRPr="00676E12">
        <w:rPr>
          <w:rFonts w:ascii="Calibri" w:hAnsi="Calibri"/>
          <w:sz w:val="20"/>
        </w:rPr>
        <w:t>OUI :</w:t>
      </w:r>
    </w:p>
    <w:p w14:paraId="4831BB88" w14:textId="77777777" w:rsidR="00363854" w:rsidRPr="00676E12" w:rsidRDefault="00363854" w:rsidP="00676E12">
      <w:pPr>
        <w:spacing w:after="0" w:line="240" w:lineRule="auto"/>
        <w:jc w:val="both"/>
        <w:rPr>
          <w:rFonts w:ascii="Calibri" w:hAnsi="Calibri"/>
          <w:sz w:val="20"/>
        </w:rPr>
      </w:pPr>
      <w:r w:rsidRPr="00676E12">
        <w:rPr>
          <w:rFonts w:ascii="Calibri" w:hAnsi="Calibri"/>
          <w:sz w:val="20"/>
        </w:rPr>
        <w:t>NON :</w:t>
      </w:r>
    </w:p>
    <w:p w14:paraId="36F42108" w14:textId="77777777" w:rsidR="00363854" w:rsidRPr="00676E12" w:rsidRDefault="00363854" w:rsidP="00676E12">
      <w:pPr>
        <w:tabs>
          <w:tab w:val="left" w:pos="284"/>
        </w:tabs>
        <w:spacing w:after="0" w:line="240" w:lineRule="auto"/>
        <w:jc w:val="both"/>
        <w:rPr>
          <w:rFonts w:ascii="Calibri" w:hAnsi="Calibri"/>
          <w:sz w:val="20"/>
        </w:rPr>
      </w:pPr>
    </w:p>
    <w:p w14:paraId="4EA3F477" w14:textId="77777777" w:rsidR="00363854" w:rsidRPr="00676E12" w:rsidRDefault="00363854" w:rsidP="00676E12">
      <w:pPr>
        <w:tabs>
          <w:tab w:val="left" w:pos="284"/>
        </w:tabs>
        <w:spacing w:after="0" w:line="240" w:lineRule="auto"/>
        <w:jc w:val="both"/>
        <w:rPr>
          <w:rFonts w:ascii="Calibri" w:hAnsi="Calibri"/>
          <w:sz w:val="20"/>
        </w:rPr>
      </w:pPr>
      <w:r w:rsidRPr="00676E12">
        <w:rPr>
          <w:rFonts w:ascii="Calibri" w:hAnsi="Calibri"/>
          <w:sz w:val="20"/>
        </w:rPr>
        <w:t>Dans l’affirmative,</w:t>
      </w:r>
    </w:p>
    <w:p w14:paraId="02E65ACB" w14:textId="77777777" w:rsidR="00363854" w:rsidRPr="00676E12" w:rsidRDefault="00363854" w:rsidP="00676E12">
      <w:pPr>
        <w:tabs>
          <w:tab w:val="left" w:pos="284"/>
        </w:tabs>
        <w:spacing w:after="0" w:line="240" w:lineRule="auto"/>
        <w:jc w:val="both"/>
        <w:rPr>
          <w:rFonts w:ascii="Calibri" w:hAnsi="Calibri"/>
          <w:sz w:val="20"/>
        </w:rPr>
      </w:pPr>
    </w:p>
    <w:p w14:paraId="5A35BDE4" w14:textId="77777777" w:rsidR="00363854" w:rsidRPr="00676E12" w:rsidRDefault="00363854" w:rsidP="00676E12">
      <w:pPr>
        <w:numPr>
          <w:ilvl w:val="0"/>
          <w:numId w:val="5"/>
        </w:numPr>
        <w:spacing w:after="0" w:line="240" w:lineRule="auto"/>
        <w:ind w:left="426" w:hanging="426"/>
        <w:jc w:val="both"/>
        <w:rPr>
          <w:rFonts w:ascii="Calibri" w:hAnsi="Calibri"/>
          <w:sz w:val="20"/>
        </w:rPr>
      </w:pPr>
      <w:r w:rsidRPr="00676E12">
        <w:rPr>
          <w:rFonts w:ascii="Calibri" w:hAnsi="Calibri"/>
          <w:sz w:val="20"/>
        </w:rPr>
        <w:t>Date du jugement, indication du tribunal et conditions dans lesquelles l’autorisation a été donnée de continuer l’exploitation ou l’activité :</w:t>
      </w:r>
    </w:p>
    <w:p w14:paraId="5AC2AABF" w14:textId="41E90575" w:rsidR="00363854" w:rsidRPr="00676E12" w:rsidRDefault="00363854" w:rsidP="00676E12">
      <w:pPr>
        <w:tabs>
          <w:tab w:val="left" w:pos="0"/>
        </w:tabs>
        <w:spacing w:after="0" w:line="240" w:lineRule="auto"/>
        <w:ind w:left="426" w:hanging="426"/>
        <w:jc w:val="both"/>
        <w:rPr>
          <w:rFonts w:ascii="Calibri" w:hAnsi="Calibri"/>
          <w:sz w:val="20"/>
        </w:rPr>
      </w:pPr>
      <w:r w:rsidRPr="00676E12">
        <w:rPr>
          <w:rFonts w:ascii="Calibri" w:hAnsi="Calibri"/>
          <w:sz w:val="20"/>
        </w:rPr>
        <w:tab/>
      </w:r>
      <w:r w:rsidRPr="00363854">
        <w:rPr>
          <w:rFonts w:ascii="Calibri" w:eastAsia="Times New Roman" w:hAnsi="Calibri" w:cs="Calibri"/>
          <w:sz w:val="20"/>
          <w:szCs w:val="20"/>
          <w:lang w:eastAsia="fr-FR"/>
        </w:rPr>
        <w:t>........................................................................................................................................................</w:t>
      </w:r>
    </w:p>
    <w:p w14:paraId="791D46D6" w14:textId="77777777" w:rsidR="00363854" w:rsidRPr="00676E12" w:rsidRDefault="00363854" w:rsidP="00676E12">
      <w:pPr>
        <w:tabs>
          <w:tab w:val="left" w:pos="284"/>
          <w:tab w:val="left" w:pos="709"/>
        </w:tabs>
        <w:spacing w:after="0" w:line="240" w:lineRule="auto"/>
        <w:ind w:left="426" w:hanging="426"/>
        <w:jc w:val="both"/>
        <w:rPr>
          <w:rFonts w:ascii="Calibri" w:hAnsi="Calibri"/>
          <w:sz w:val="20"/>
        </w:rPr>
      </w:pPr>
    </w:p>
    <w:p w14:paraId="73337DB2" w14:textId="77777777" w:rsidR="00363854" w:rsidRPr="00676E12" w:rsidRDefault="00363854" w:rsidP="00676E12">
      <w:pPr>
        <w:numPr>
          <w:ilvl w:val="0"/>
          <w:numId w:val="5"/>
        </w:numPr>
        <w:spacing w:after="0" w:line="240" w:lineRule="auto"/>
        <w:ind w:left="426" w:hanging="426"/>
        <w:jc w:val="both"/>
        <w:rPr>
          <w:rFonts w:ascii="Calibri" w:hAnsi="Calibri"/>
          <w:sz w:val="20"/>
        </w:rPr>
      </w:pPr>
      <w:r w:rsidRPr="00676E12">
        <w:rPr>
          <w:rFonts w:ascii="Calibri" w:hAnsi="Calibri"/>
          <w:sz w:val="20"/>
        </w:rPr>
        <w:t>Nom et adresse du ou des Syndic(s) chargé(s) du règlement judiciaire :</w:t>
      </w:r>
    </w:p>
    <w:p w14:paraId="1969FC8B" w14:textId="014524D3" w:rsidR="00363854" w:rsidRPr="00676E12" w:rsidRDefault="00363854" w:rsidP="00676E12">
      <w:pPr>
        <w:tabs>
          <w:tab w:val="left" w:pos="0"/>
          <w:tab w:val="left" w:pos="426"/>
        </w:tabs>
        <w:spacing w:after="0" w:line="240" w:lineRule="auto"/>
        <w:ind w:left="426" w:hanging="426"/>
        <w:jc w:val="both"/>
        <w:rPr>
          <w:rFonts w:ascii="Calibri" w:hAnsi="Calibri"/>
          <w:sz w:val="20"/>
        </w:rPr>
      </w:pPr>
      <w:r w:rsidRPr="00676E12">
        <w:rPr>
          <w:rFonts w:ascii="Calibri" w:hAnsi="Calibri"/>
          <w:sz w:val="20"/>
        </w:rPr>
        <w:tab/>
      </w:r>
      <w:r w:rsidRPr="00363854">
        <w:rPr>
          <w:rFonts w:ascii="Calibri" w:eastAsia="Times New Roman" w:hAnsi="Calibri" w:cs="Calibri"/>
          <w:sz w:val="20"/>
          <w:szCs w:val="20"/>
          <w:lang w:eastAsia="fr-FR"/>
        </w:rPr>
        <w:t>........................................................................................................................................................</w:t>
      </w:r>
    </w:p>
    <w:p w14:paraId="120A231C" w14:textId="77777777" w:rsidR="00363854" w:rsidRPr="00363854" w:rsidRDefault="00363854" w:rsidP="00363854">
      <w:pPr>
        <w:tabs>
          <w:tab w:val="left" w:pos="0"/>
          <w:tab w:val="left" w:pos="426"/>
        </w:tabs>
        <w:spacing w:after="0" w:line="240" w:lineRule="auto"/>
        <w:ind w:left="426" w:hanging="426"/>
        <w:jc w:val="both"/>
        <w:rPr>
          <w:rFonts w:ascii="Calibri" w:eastAsia="Times New Roman" w:hAnsi="Calibri" w:cs="Calibri"/>
          <w:sz w:val="20"/>
          <w:szCs w:val="20"/>
          <w:lang w:eastAsia="fr-FR"/>
        </w:rPr>
      </w:pPr>
      <w:r w:rsidRPr="00363854">
        <w:rPr>
          <w:rFonts w:ascii="Calibri" w:eastAsia="Times New Roman" w:hAnsi="Calibri" w:cs="Calibri"/>
          <w:sz w:val="20"/>
          <w:szCs w:val="20"/>
          <w:lang w:eastAsia="fr-FR"/>
        </w:rPr>
        <w:tab/>
        <w:t>........................................................................................................................................................</w:t>
      </w:r>
    </w:p>
    <w:p w14:paraId="29F1AF02" w14:textId="4C6CC963" w:rsidR="00363854" w:rsidRPr="00363854" w:rsidRDefault="00363854" w:rsidP="00363854">
      <w:pPr>
        <w:spacing w:after="0" w:line="240" w:lineRule="auto"/>
        <w:rPr>
          <w:rFonts w:ascii="Calibri" w:eastAsia="Times New Roman" w:hAnsi="Calibri" w:cs="Calibri"/>
          <w:b/>
          <w:bCs/>
          <w:sz w:val="20"/>
          <w:szCs w:val="20"/>
          <w:lang w:eastAsia="fr-FR"/>
        </w:rPr>
      </w:pPr>
    </w:p>
    <w:p w14:paraId="37D39E4B" w14:textId="310F0B00" w:rsidR="00363854" w:rsidRPr="00676E12" w:rsidRDefault="00363854" w:rsidP="00676E12">
      <w:pPr>
        <w:shd w:val="clear" w:color="auto" w:fill="A6A6A6"/>
        <w:tabs>
          <w:tab w:val="left" w:pos="284"/>
          <w:tab w:val="left" w:pos="709"/>
        </w:tabs>
        <w:spacing w:after="0" w:line="240" w:lineRule="auto"/>
        <w:jc w:val="both"/>
        <w:rPr>
          <w:rFonts w:ascii="Calibri" w:hAnsi="Calibri"/>
          <w:color w:val="FFFFFF"/>
        </w:rPr>
      </w:pPr>
      <w:r w:rsidRPr="00676E12">
        <w:rPr>
          <w:rFonts w:ascii="Calibri" w:hAnsi="Calibri"/>
          <w:b/>
          <w:color w:val="FFFFFF"/>
        </w:rPr>
        <w:t xml:space="preserve">B </w:t>
      </w:r>
      <w:r w:rsidRPr="00363854">
        <w:rPr>
          <w:rFonts w:ascii="Calibri" w:eastAsia="Times New Roman" w:hAnsi="Calibri" w:cs="Calibri"/>
          <w:b/>
          <w:bCs/>
          <w:color w:val="FFFFFF"/>
          <w:lang w:eastAsia="fr-FR"/>
        </w:rPr>
        <w:t>–</w:t>
      </w:r>
      <w:r w:rsidRPr="00676E12">
        <w:rPr>
          <w:rFonts w:ascii="Calibri" w:hAnsi="Calibri"/>
          <w:b/>
          <w:color w:val="FFFFFF"/>
        </w:rPr>
        <w:t xml:space="preserve"> DECLARATIONS</w:t>
      </w:r>
      <w:r w:rsidRPr="00363854">
        <w:rPr>
          <w:rFonts w:ascii="Calibri" w:eastAsia="Times New Roman" w:hAnsi="Calibri" w:cs="Calibri"/>
          <w:b/>
          <w:bCs/>
          <w:color w:val="FFFFFF"/>
          <w:lang w:eastAsia="fr-FR"/>
        </w:rPr>
        <w:t xml:space="preserve"> DU CANDIDAT</w:t>
      </w:r>
    </w:p>
    <w:p w14:paraId="4C6C706C" w14:textId="77777777" w:rsidR="00363854" w:rsidRPr="00676E12" w:rsidRDefault="00363854" w:rsidP="00676E12">
      <w:pPr>
        <w:tabs>
          <w:tab w:val="left" w:pos="284"/>
          <w:tab w:val="left" w:pos="709"/>
        </w:tabs>
        <w:spacing w:after="0" w:line="240" w:lineRule="auto"/>
        <w:jc w:val="both"/>
        <w:rPr>
          <w:rFonts w:ascii="Calibri" w:hAnsi="Calibri"/>
          <w:sz w:val="20"/>
        </w:rPr>
      </w:pPr>
    </w:p>
    <w:p w14:paraId="7721BC84" w14:textId="77777777" w:rsidR="00363854" w:rsidRPr="00676E12" w:rsidRDefault="00363854" w:rsidP="00676E12">
      <w:pPr>
        <w:tabs>
          <w:tab w:val="left" w:pos="284"/>
          <w:tab w:val="left" w:pos="709"/>
        </w:tabs>
        <w:spacing w:after="0" w:line="240" w:lineRule="auto"/>
        <w:jc w:val="both"/>
        <w:rPr>
          <w:rFonts w:ascii="Calibri" w:hAnsi="Calibri"/>
          <w:sz w:val="20"/>
        </w:rPr>
      </w:pPr>
      <w:r w:rsidRPr="00676E12">
        <w:rPr>
          <w:rFonts w:ascii="Calibri" w:hAnsi="Calibri"/>
          <w:sz w:val="20"/>
        </w:rPr>
        <w:t>Je déclare :</w:t>
      </w:r>
    </w:p>
    <w:p w14:paraId="644A19A0" w14:textId="77777777" w:rsidR="00363854" w:rsidRPr="00676E12" w:rsidRDefault="00363854" w:rsidP="00676E12">
      <w:pPr>
        <w:tabs>
          <w:tab w:val="left" w:pos="284"/>
          <w:tab w:val="left" w:pos="709"/>
        </w:tabs>
        <w:spacing w:after="0" w:line="240" w:lineRule="auto"/>
        <w:jc w:val="both"/>
        <w:rPr>
          <w:rFonts w:ascii="Calibri" w:hAnsi="Calibri"/>
          <w:sz w:val="20"/>
        </w:rPr>
      </w:pPr>
    </w:p>
    <w:p w14:paraId="09C5EAC4" w14:textId="77777777" w:rsidR="00363854" w:rsidRPr="00676E12" w:rsidRDefault="00363854" w:rsidP="00676E12">
      <w:pPr>
        <w:numPr>
          <w:ilvl w:val="0"/>
          <w:numId w:val="1"/>
        </w:numPr>
        <w:spacing w:after="0" w:line="240" w:lineRule="auto"/>
        <w:jc w:val="both"/>
        <w:rPr>
          <w:rFonts w:ascii="Calibri" w:hAnsi="Calibri"/>
          <w:sz w:val="20"/>
        </w:rPr>
      </w:pPr>
      <w:r w:rsidRPr="00676E12">
        <w:rPr>
          <w:rFonts w:ascii="Calibri" w:hAnsi="Calibri"/>
          <w:sz w:val="20"/>
        </w:rPr>
        <w:t>Mon intention de soumissionner au présent appel d’offres.</w:t>
      </w:r>
    </w:p>
    <w:p w14:paraId="08CC1A4D" w14:textId="77777777" w:rsidR="00363854" w:rsidRPr="00676E12" w:rsidRDefault="00363854" w:rsidP="00676E12">
      <w:pPr>
        <w:tabs>
          <w:tab w:val="left" w:pos="284"/>
          <w:tab w:val="left" w:pos="709"/>
        </w:tabs>
        <w:spacing w:after="0" w:line="240" w:lineRule="auto"/>
        <w:jc w:val="both"/>
        <w:rPr>
          <w:rFonts w:ascii="Calibri" w:hAnsi="Calibri"/>
          <w:sz w:val="20"/>
        </w:rPr>
      </w:pPr>
    </w:p>
    <w:p w14:paraId="1919BF30" w14:textId="77777777" w:rsidR="00363854" w:rsidRPr="00676E12" w:rsidRDefault="00363854" w:rsidP="00676E12">
      <w:pPr>
        <w:numPr>
          <w:ilvl w:val="0"/>
          <w:numId w:val="1"/>
        </w:numPr>
        <w:spacing w:after="0" w:line="240" w:lineRule="auto"/>
        <w:jc w:val="both"/>
        <w:rPr>
          <w:rFonts w:ascii="Calibri" w:hAnsi="Calibri"/>
          <w:sz w:val="20"/>
        </w:rPr>
      </w:pPr>
      <w:r w:rsidRPr="00676E12">
        <w:rPr>
          <w:rFonts w:ascii="Calibri" w:hAnsi="Calibri"/>
          <w:sz w:val="20"/>
        </w:rPr>
        <w:t>Que ni moi-même, ni la société, ne sommes en état de liquidation des biens ou de faillite personnelle ou procédure équivalente si le candidat ou la société est établi(e) à l’étranger.</w:t>
      </w:r>
    </w:p>
    <w:p w14:paraId="0BC8454B" w14:textId="77777777" w:rsidR="00363854" w:rsidRPr="00676E12" w:rsidRDefault="00363854" w:rsidP="00676E12">
      <w:pPr>
        <w:tabs>
          <w:tab w:val="left" w:pos="284"/>
          <w:tab w:val="left" w:pos="709"/>
        </w:tabs>
        <w:spacing w:after="0" w:line="240" w:lineRule="auto"/>
        <w:jc w:val="both"/>
        <w:rPr>
          <w:rFonts w:ascii="Calibri" w:hAnsi="Calibri"/>
          <w:sz w:val="20"/>
          <w:highlight w:val="yellow"/>
        </w:rPr>
      </w:pPr>
    </w:p>
    <w:p w14:paraId="1D171235" w14:textId="77777777" w:rsidR="00363854" w:rsidRPr="00676E12" w:rsidRDefault="00363854" w:rsidP="00676E12">
      <w:pPr>
        <w:numPr>
          <w:ilvl w:val="0"/>
          <w:numId w:val="1"/>
        </w:numPr>
        <w:spacing w:after="0" w:line="240" w:lineRule="auto"/>
        <w:jc w:val="both"/>
        <w:rPr>
          <w:rFonts w:ascii="Calibri" w:hAnsi="Calibri"/>
          <w:sz w:val="20"/>
        </w:rPr>
      </w:pPr>
      <w:r w:rsidRPr="00676E12">
        <w:rPr>
          <w:rFonts w:ascii="Calibri" w:hAnsi="Calibri"/>
          <w:sz w:val="20"/>
        </w:rPr>
        <w:t>Que j’ai ou que la Société a satisfait pour la totalité des impôts et cotisations sociales dus à (aux) (l’) adresse(s) de mon, son, ses établissement(s) à l’ensemble des obligations en vigueur sur le Territoire de la Nouvelle-Calédonie (2).</w:t>
      </w:r>
    </w:p>
    <w:p w14:paraId="19224B6E" w14:textId="77777777" w:rsidR="00363854" w:rsidRPr="00676E12" w:rsidRDefault="00363854" w:rsidP="00676E12">
      <w:pPr>
        <w:spacing w:after="0" w:line="240" w:lineRule="auto"/>
        <w:ind w:left="720"/>
        <w:contextualSpacing/>
        <w:rPr>
          <w:rFonts w:ascii="Calibri" w:hAnsi="Calibri"/>
          <w:sz w:val="20"/>
        </w:rPr>
      </w:pPr>
    </w:p>
    <w:p w14:paraId="53B47C13" w14:textId="22671F87" w:rsidR="00363854" w:rsidRPr="00676E12" w:rsidRDefault="00363854" w:rsidP="00676E12">
      <w:pPr>
        <w:numPr>
          <w:ilvl w:val="0"/>
          <w:numId w:val="1"/>
        </w:numPr>
        <w:spacing w:after="0" w:line="240" w:lineRule="auto"/>
        <w:jc w:val="both"/>
        <w:rPr>
          <w:rFonts w:ascii="Calibri" w:hAnsi="Calibri"/>
          <w:sz w:val="20"/>
        </w:rPr>
      </w:pPr>
      <w:r w:rsidRPr="00676E12">
        <w:rPr>
          <w:rFonts w:ascii="Calibri" w:hAnsi="Calibri"/>
          <w:sz w:val="20"/>
        </w:rPr>
        <w:lastRenderedPageBreak/>
        <w:t xml:space="preserve">Que ma société emploie </w:t>
      </w:r>
      <w:r w:rsidRPr="00363854">
        <w:rPr>
          <w:rFonts w:ascii="Calibri" w:eastAsia="Times New Roman" w:hAnsi="Calibri" w:cs="Calibri"/>
          <w:sz w:val="20"/>
          <w:szCs w:val="20"/>
          <w:lang w:eastAsia="fr-FR"/>
        </w:rPr>
        <w:t xml:space="preserve">……. </w:t>
      </w:r>
      <w:r w:rsidR="001E5D86" w:rsidRPr="00363854">
        <w:rPr>
          <w:rFonts w:ascii="Calibri" w:eastAsia="Times New Roman" w:hAnsi="Calibri" w:cs="Calibri"/>
          <w:sz w:val="20"/>
          <w:szCs w:val="20"/>
          <w:lang w:eastAsia="fr-FR"/>
        </w:rPr>
        <w:t>E</w:t>
      </w:r>
      <w:r w:rsidRPr="00363854">
        <w:rPr>
          <w:rFonts w:ascii="Calibri" w:eastAsia="Times New Roman" w:hAnsi="Calibri" w:cs="Calibri"/>
          <w:sz w:val="20"/>
          <w:szCs w:val="20"/>
          <w:lang w:eastAsia="fr-FR"/>
        </w:rPr>
        <w:t>mployés</w:t>
      </w:r>
      <w:r w:rsidR="001E5D86">
        <w:rPr>
          <w:rFonts w:ascii="Calibri" w:eastAsia="Times New Roman" w:hAnsi="Calibri" w:cs="Calibri"/>
          <w:sz w:val="20"/>
          <w:szCs w:val="20"/>
          <w:lang w:eastAsia="fr-FR"/>
        </w:rPr>
        <w:t xml:space="preserve"> (équivalent temps plein)</w:t>
      </w:r>
      <w:r w:rsidRPr="00363854">
        <w:rPr>
          <w:rFonts w:ascii="Calibri" w:eastAsia="Times New Roman" w:hAnsi="Calibri" w:cs="Calibri"/>
          <w:sz w:val="20"/>
          <w:szCs w:val="20"/>
          <w:lang w:eastAsia="fr-FR"/>
        </w:rPr>
        <w:t xml:space="preserve"> dont ……</w:t>
      </w:r>
      <w:r w:rsidRPr="00676E12">
        <w:rPr>
          <w:rFonts w:ascii="Calibri" w:hAnsi="Calibri"/>
          <w:sz w:val="20"/>
        </w:rPr>
        <w:t xml:space="preserve"> personnels de chantier.</w:t>
      </w:r>
    </w:p>
    <w:p w14:paraId="4E08B8D2" w14:textId="77777777" w:rsidR="00363854" w:rsidRPr="00676E12" w:rsidRDefault="00363854" w:rsidP="00676E12">
      <w:pPr>
        <w:spacing w:after="0" w:line="240" w:lineRule="auto"/>
        <w:ind w:left="720"/>
        <w:contextualSpacing/>
        <w:rPr>
          <w:rFonts w:ascii="Calibri" w:hAnsi="Calibri"/>
          <w:sz w:val="20"/>
        </w:rPr>
      </w:pPr>
    </w:p>
    <w:p w14:paraId="3FA73AEA" w14:textId="77777777" w:rsidR="00363854" w:rsidRPr="00676E12" w:rsidRDefault="00363854" w:rsidP="00676E12">
      <w:pPr>
        <w:numPr>
          <w:ilvl w:val="0"/>
          <w:numId w:val="1"/>
        </w:numPr>
        <w:spacing w:after="0" w:line="240" w:lineRule="auto"/>
        <w:jc w:val="both"/>
        <w:rPr>
          <w:rFonts w:ascii="Calibri" w:hAnsi="Calibri"/>
          <w:sz w:val="20"/>
        </w:rPr>
      </w:pPr>
      <w:r w:rsidRPr="00676E12">
        <w:rPr>
          <w:rFonts w:ascii="Calibri" w:hAnsi="Calibri"/>
          <w:sz w:val="20"/>
        </w:rPr>
        <w:t>Que j’atteste sur l’honneur que la société est à jour de ses cotisations sociales (CAFAT) ou peut justifier d’un accord d’étalement de la dette.</w:t>
      </w:r>
    </w:p>
    <w:p w14:paraId="0D8BE8B2" w14:textId="77777777" w:rsidR="00363854" w:rsidRPr="00676E12" w:rsidRDefault="00363854" w:rsidP="00676E12">
      <w:pPr>
        <w:spacing w:after="0" w:line="240" w:lineRule="auto"/>
        <w:ind w:left="720"/>
        <w:contextualSpacing/>
        <w:rPr>
          <w:rFonts w:ascii="Calibri" w:hAnsi="Calibri"/>
          <w:sz w:val="20"/>
        </w:rPr>
      </w:pPr>
    </w:p>
    <w:p w14:paraId="4B6AA54B" w14:textId="7525DD7D" w:rsidR="00363854" w:rsidRPr="00676E12" w:rsidRDefault="00363854" w:rsidP="00676E12">
      <w:pPr>
        <w:numPr>
          <w:ilvl w:val="0"/>
          <w:numId w:val="1"/>
        </w:numPr>
        <w:spacing w:after="0" w:line="240" w:lineRule="auto"/>
        <w:jc w:val="both"/>
        <w:rPr>
          <w:rFonts w:ascii="Calibri" w:hAnsi="Calibri"/>
          <w:sz w:val="20"/>
        </w:rPr>
      </w:pPr>
      <w:r w:rsidRPr="00676E12">
        <w:rPr>
          <w:rFonts w:ascii="Calibri" w:hAnsi="Calibri"/>
          <w:sz w:val="20"/>
        </w:rPr>
        <w:t xml:space="preserve">Qu’en ma qualité de soumissionnaire, j’ai pris connaissance de chacune des pièces du contrat de travaux (Acte d’engagement, CCAP, </w:t>
      </w:r>
      <w:r w:rsidR="00116AF7">
        <w:rPr>
          <w:rFonts w:ascii="Calibri" w:hAnsi="Calibri"/>
          <w:sz w:val="20"/>
        </w:rPr>
        <w:t>DETRM</w:t>
      </w:r>
      <w:r w:rsidRPr="00676E12">
        <w:rPr>
          <w:rFonts w:ascii="Calibri" w:hAnsi="Calibri"/>
          <w:sz w:val="20"/>
        </w:rPr>
        <w:t>, BPU, CCTP et pièces graphiques de l’opération</w:t>
      </w:r>
      <w:r w:rsidRPr="00363854">
        <w:rPr>
          <w:rFonts w:ascii="Calibri" w:eastAsia="Times New Roman" w:hAnsi="Calibri" w:cs="Calibri"/>
          <w:sz w:val="20"/>
          <w:szCs w:val="20"/>
          <w:lang w:eastAsia="fr-FR"/>
        </w:rPr>
        <w:t>)</w:t>
      </w:r>
    </w:p>
    <w:p w14:paraId="16AE1812" w14:textId="77777777" w:rsidR="00363854" w:rsidRPr="00363854" w:rsidRDefault="00363854" w:rsidP="00363854">
      <w:pPr>
        <w:spacing w:after="0" w:line="240" w:lineRule="auto"/>
        <w:ind w:left="709" w:right="-1"/>
        <w:jc w:val="both"/>
        <w:rPr>
          <w:rFonts w:ascii="Calibri" w:eastAsia="Arial Unicode MS" w:hAnsi="Calibri" w:cs="Calibri"/>
          <w:sz w:val="20"/>
          <w:szCs w:val="20"/>
          <w:lang w:eastAsia="fr-FR"/>
        </w:rPr>
      </w:pPr>
    </w:p>
    <w:p w14:paraId="6A98F90E" w14:textId="77777777" w:rsidR="00363854" w:rsidRPr="00676E12" w:rsidRDefault="00363854" w:rsidP="00676E12">
      <w:pPr>
        <w:numPr>
          <w:ilvl w:val="0"/>
          <w:numId w:val="1"/>
        </w:numPr>
        <w:spacing w:after="0" w:line="240" w:lineRule="auto"/>
        <w:jc w:val="both"/>
        <w:rPr>
          <w:rFonts w:ascii="Calibri" w:hAnsi="Calibri"/>
          <w:sz w:val="20"/>
        </w:rPr>
      </w:pPr>
      <w:r w:rsidRPr="00676E12">
        <w:rPr>
          <w:rFonts w:ascii="Calibri" w:hAnsi="Calibri"/>
          <w:sz w:val="20"/>
        </w:rPr>
        <w:t>Avoir fourni les pièces obligatoires suivantes (4) :</w:t>
      </w:r>
    </w:p>
    <w:p w14:paraId="09978BAB" w14:textId="77777777" w:rsidR="00363854" w:rsidRPr="00676E12" w:rsidRDefault="00363854" w:rsidP="00676E12">
      <w:pPr>
        <w:spacing w:after="0" w:line="240" w:lineRule="auto"/>
        <w:ind w:left="283"/>
        <w:jc w:val="both"/>
        <w:rPr>
          <w:rFonts w:ascii="Calibri" w:hAnsi="Calibri"/>
          <w:sz w:val="20"/>
        </w:rPr>
      </w:pPr>
    </w:p>
    <w:tbl>
      <w:tblPr>
        <w:tblStyle w:val="Grilledutableau2"/>
        <w:tblW w:w="0" w:type="auto"/>
        <w:jc w:val="center"/>
        <w:tblLook w:val="04A0" w:firstRow="1" w:lastRow="0" w:firstColumn="1" w:lastColumn="0" w:noHBand="0" w:noVBand="1"/>
      </w:tblPr>
      <w:tblGrid>
        <w:gridCol w:w="693"/>
        <w:gridCol w:w="7099"/>
      </w:tblGrid>
      <w:tr w:rsidR="00363854" w:rsidRPr="00363854" w14:paraId="49756CCD" w14:textId="77777777" w:rsidTr="00676E12">
        <w:trPr>
          <w:trHeight w:val="464"/>
          <w:jc w:val="center"/>
        </w:trPr>
        <w:tc>
          <w:tcPr>
            <w:tcW w:w="7792" w:type="dxa"/>
            <w:gridSpan w:val="2"/>
            <w:shd w:val="clear" w:color="auto" w:fill="auto"/>
            <w:vAlign w:val="center"/>
          </w:tcPr>
          <w:p w14:paraId="15D5E315" w14:textId="77777777" w:rsidR="00363854" w:rsidRPr="00676E12" w:rsidRDefault="00363854" w:rsidP="00676E12">
            <w:pPr>
              <w:contextualSpacing/>
              <w:jc w:val="center"/>
              <w:rPr>
                <w:rFonts w:ascii="Calibri" w:hAnsi="Calibri"/>
                <w:b/>
                <w:color w:val="E36C0A"/>
              </w:rPr>
            </w:pPr>
            <w:r w:rsidRPr="00676E12">
              <w:rPr>
                <w:rFonts w:ascii="Calibri" w:hAnsi="Calibri"/>
                <w:b/>
                <w:color w:val="E36C0A"/>
              </w:rPr>
              <w:t>ENVELOPPE UNIQUE</w:t>
            </w:r>
          </w:p>
        </w:tc>
      </w:tr>
      <w:tr w:rsidR="00363854" w:rsidRPr="00363854" w14:paraId="2579E1CA" w14:textId="77777777" w:rsidTr="00676E12">
        <w:trPr>
          <w:jc w:val="center"/>
        </w:trPr>
        <w:tc>
          <w:tcPr>
            <w:tcW w:w="693" w:type="dxa"/>
          </w:tcPr>
          <w:p w14:paraId="38DBDBF3" w14:textId="77777777" w:rsidR="00363854" w:rsidRPr="00676E12" w:rsidRDefault="00363854" w:rsidP="00676E12">
            <w:pPr>
              <w:contextualSpacing/>
              <w:rPr>
                <w:rFonts w:ascii="Calibri" w:hAnsi="Calibri"/>
              </w:rPr>
            </w:pPr>
          </w:p>
        </w:tc>
        <w:tc>
          <w:tcPr>
            <w:tcW w:w="7099" w:type="dxa"/>
            <w:vAlign w:val="center"/>
          </w:tcPr>
          <w:p w14:paraId="6591CD32" w14:textId="77777777" w:rsidR="00363854" w:rsidRPr="00676E12" w:rsidRDefault="00363854" w:rsidP="00676E12">
            <w:pPr>
              <w:contextualSpacing/>
              <w:rPr>
                <w:rFonts w:ascii="Calibri" w:hAnsi="Calibri"/>
              </w:rPr>
            </w:pPr>
            <w:r w:rsidRPr="00363854">
              <w:rPr>
                <w:rFonts w:ascii="Calibri" w:hAnsi="Calibri" w:cs="Calibri"/>
              </w:rPr>
              <w:t xml:space="preserve">A1 - </w:t>
            </w:r>
            <w:r w:rsidRPr="00676E12">
              <w:rPr>
                <w:rFonts w:ascii="Calibri" w:hAnsi="Calibri"/>
              </w:rPr>
              <w:t>La présente Déclaration</w:t>
            </w:r>
          </w:p>
        </w:tc>
      </w:tr>
      <w:tr w:rsidR="00363854" w:rsidRPr="00363854" w14:paraId="6F704609" w14:textId="77777777" w:rsidTr="00676E12">
        <w:trPr>
          <w:jc w:val="center"/>
        </w:trPr>
        <w:tc>
          <w:tcPr>
            <w:tcW w:w="693" w:type="dxa"/>
          </w:tcPr>
          <w:p w14:paraId="4FD7C811" w14:textId="77777777" w:rsidR="00363854" w:rsidRPr="00676E12" w:rsidRDefault="00363854" w:rsidP="00676E12">
            <w:pPr>
              <w:contextualSpacing/>
              <w:rPr>
                <w:rFonts w:ascii="Calibri" w:hAnsi="Calibri"/>
              </w:rPr>
            </w:pPr>
          </w:p>
        </w:tc>
        <w:tc>
          <w:tcPr>
            <w:tcW w:w="7099" w:type="dxa"/>
            <w:vAlign w:val="center"/>
          </w:tcPr>
          <w:p w14:paraId="24230B2B" w14:textId="77777777" w:rsidR="00363854" w:rsidRPr="00676E12" w:rsidRDefault="00363854" w:rsidP="00676E12">
            <w:pPr>
              <w:contextualSpacing/>
              <w:rPr>
                <w:rFonts w:ascii="Calibri" w:hAnsi="Calibri"/>
              </w:rPr>
            </w:pPr>
            <w:r w:rsidRPr="00363854">
              <w:rPr>
                <w:rFonts w:ascii="Calibri" w:hAnsi="Calibri" w:cs="Calibri"/>
              </w:rPr>
              <w:t xml:space="preserve">A2 - </w:t>
            </w:r>
            <w:r w:rsidRPr="00676E12">
              <w:rPr>
                <w:rFonts w:ascii="Calibri" w:hAnsi="Calibri"/>
              </w:rPr>
              <w:t>L’attestation CAFAT du dernier trimestre</w:t>
            </w:r>
          </w:p>
        </w:tc>
      </w:tr>
      <w:tr w:rsidR="00363854" w:rsidRPr="00363854" w14:paraId="623943CF" w14:textId="77777777" w:rsidTr="00676E12">
        <w:trPr>
          <w:jc w:val="center"/>
        </w:trPr>
        <w:tc>
          <w:tcPr>
            <w:tcW w:w="693" w:type="dxa"/>
          </w:tcPr>
          <w:p w14:paraId="413BCA2B" w14:textId="77777777" w:rsidR="00363854" w:rsidRPr="00676E12" w:rsidRDefault="00363854" w:rsidP="00676E12">
            <w:pPr>
              <w:contextualSpacing/>
              <w:rPr>
                <w:rFonts w:ascii="Calibri" w:hAnsi="Calibri"/>
              </w:rPr>
            </w:pPr>
          </w:p>
        </w:tc>
        <w:tc>
          <w:tcPr>
            <w:tcW w:w="7099" w:type="dxa"/>
            <w:vAlign w:val="center"/>
          </w:tcPr>
          <w:p w14:paraId="2DC7BA0D" w14:textId="77777777" w:rsidR="00363854" w:rsidRPr="00676E12" w:rsidRDefault="00363854" w:rsidP="00676E12">
            <w:pPr>
              <w:contextualSpacing/>
              <w:rPr>
                <w:rFonts w:ascii="Calibri" w:hAnsi="Calibri"/>
              </w:rPr>
            </w:pPr>
            <w:r w:rsidRPr="00363854">
              <w:rPr>
                <w:rFonts w:ascii="Calibri" w:hAnsi="Calibri" w:cs="Calibri"/>
              </w:rPr>
              <w:t xml:space="preserve">A3 - </w:t>
            </w:r>
            <w:r w:rsidRPr="00676E12">
              <w:rPr>
                <w:rFonts w:ascii="Calibri" w:hAnsi="Calibri"/>
              </w:rPr>
              <w:t>Le mémoire technique</w:t>
            </w:r>
          </w:p>
        </w:tc>
      </w:tr>
      <w:tr w:rsidR="00363854" w:rsidRPr="00363854" w14:paraId="2A70BC07" w14:textId="77777777" w:rsidTr="00D84795">
        <w:trPr>
          <w:trHeight w:val="276"/>
          <w:jc w:val="center"/>
        </w:trPr>
        <w:tc>
          <w:tcPr>
            <w:tcW w:w="693" w:type="dxa"/>
          </w:tcPr>
          <w:p w14:paraId="49EB5A27" w14:textId="77777777" w:rsidR="00363854" w:rsidRPr="00676E12" w:rsidRDefault="00363854" w:rsidP="00676E12">
            <w:pPr>
              <w:contextualSpacing/>
              <w:rPr>
                <w:rFonts w:ascii="Calibri" w:hAnsi="Calibri"/>
              </w:rPr>
            </w:pPr>
          </w:p>
        </w:tc>
        <w:tc>
          <w:tcPr>
            <w:tcW w:w="7099" w:type="dxa"/>
            <w:vAlign w:val="center"/>
          </w:tcPr>
          <w:p w14:paraId="64EE70F8" w14:textId="77777777" w:rsidR="00363854" w:rsidRPr="00676E12" w:rsidRDefault="00363854" w:rsidP="00676E12">
            <w:pPr>
              <w:contextualSpacing/>
              <w:rPr>
                <w:rFonts w:ascii="Calibri" w:hAnsi="Calibri"/>
              </w:rPr>
            </w:pPr>
            <w:r w:rsidRPr="00363854">
              <w:rPr>
                <w:rFonts w:ascii="Calibri" w:hAnsi="Calibri" w:cs="Calibri"/>
              </w:rPr>
              <w:t xml:space="preserve">B1 - </w:t>
            </w:r>
            <w:r w:rsidRPr="00676E12">
              <w:rPr>
                <w:rFonts w:ascii="Calibri" w:hAnsi="Calibri"/>
              </w:rPr>
              <w:t>Acte d’engagement (AE)</w:t>
            </w:r>
          </w:p>
        </w:tc>
      </w:tr>
      <w:tr w:rsidR="00363854" w:rsidRPr="00363854" w14:paraId="1D224D2B" w14:textId="77777777" w:rsidTr="00D84795">
        <w:trPr>
          <w:trHeight w:val="553"/>
          <w:jc w:val="center"/>
        </w:trPr>
        <w:tc>
          <w:tcPr>
            <w:tcW w:w="693" w:type="dxa"/>
          </w:tcPr>
          <w:p w14:paraId="41EA1B87" w14:textId="77777777" w:rsidR="00363854" w:rsidRPr="00676E12" w:rsidRDefault="00363854" w:rsidP="00676E12">
            <w:pPr>
              <w:contextualSpacing/>
              <w:rPr>
                <w:rFonts w:ascii="Calibri" w:hAnsi="Calibri"/>
              </w:rPr>
            </w:pPr>
          </w:p>
        </w:tc>
        <w:tc>
          <w:tcPr>
            <w:tcW w:w="7099" w:type="dxa"/>
            <w:vAlign w:val="center"/>
          </w:tcPr>
          <w:p w14:paraId="4D2EF2B8" w14:textId="0A4DA382" w:rsidR="00363854" w:rsidRPr="00676E12" w:rsidDel="00503E2E" w:rsidRDefault="00363854" w:rsidP="00676E12">
            <w:pPr>
              <w:contextualSpacing/>
              <w:rPr>
                <w:rFonts w:ascii="Calibri" w:hAnsi="Calibri"/>
              </w:rPr>
            </w:pPr>
            <w:r w:rsidRPr="00363854">
              <w:rPr>
                <w:rFonts w:ascii="Calibri" w:hAnsi="Calibri" w:cs="Calibri"/>
              </w:rPr>
              <w:t xml:space="preserve">B2 </w:t>
            </w:r>
            <w:r w:rsidR="00056976">
              <w:rPr>
                <w:rFonts w:ascii="Calibri" w:hAnsi="Calibri" w:cs="Calibri"/>
              </w:rPr>
              <w:t>–</w:t>
            </w:r>
            <w:r w:rsidRPr="00363854">
              <w:rPr>
                <w:rFonts w:ascii="Calibri" w:hAnsi="Calibri" w:cs="Calibri"/>
              </w:rPr>
              <w:t xml:space="preserve"> </w:t>
            </w:r>
            <w:r w:rsidR="00056976">
              <w:rPr>
                <w:rFonts w:ascii="Calibri" w:hAnsi="Calibri" w:cs="Calibri"/>
              </w:rPr>
              <w:t xml:space="preserve">Page de garde du </w:t>
            </w:r>
            <w:r w:rsidRPr="00676E12">
              <w:rPr>
                <w:rFonts w:ascii="Calibri" w:hAnsi="Calibri"/>
              </w:rPr>
              <w:t>Cahier des C</w:t>
            </w:r>
            <w:r w:rsidR="00116AF7">
              <w:rPr>
                <w:rFonts w:ascii="Calibri" w:hAnsi="Calibri"/>
              </w:rPr>
              <w:t>lauses</w:t>
            </w:r>
            <w:r w:rsidRPr="00676E12">
              <w:rPr>
                <w:rFonts w:ascii="Calibri" w:hAnsi="Calibri"/>
              </w:rPr>
              <w:t xml:space="preserve"> Administratives Particulières (CCAP)</w:t>
            </w:r>
          </w:p>
        </w:tc>
      </w:tr>
      <w:tr w:rsidR="00363854" w:rsidRPr="00363854" w14:paraId="4681C59C" w14:textId="77777777" w:rsidTr="00D84795">
        <w:trPr>
          <w:trHeight w:val="276"/>
          <w:jc w:val="center"/>
        </w:trPr>
        <w:tc>
          <w:tcPr>
            <w:tcW w:w="693" w:type="dxa"/>
          </w:tcPr>
          <w:p w14:paraId="05D2A4C9" w14:textId="77777777" w:rsidR="00363854" w:rsidRPr="00676E12" w:rsidRDefault="00363854" w:rsidP="00676E12">
            <w:pPr>
              <w:contextualSpacing/>
              <w:rPr>
                <w:rFonts w:ascii="Calibri" w:hAnsi="Calibri"/>
              </w:rPr>
            </w:pPr>
          </w:p>
        </w:tc>
        <w:tc>
          <w:tcPr>
            <w:tcW w:w="7099" w:type="dxa"/>
            <w:vAlign w:val="center"/>
          </w:tcPr>
          <w:p w14:paraId="7D0867C4" w14:textId="57AE9679" w:rsidR="00363854" w:rsidRPr="00676E12" w:rsidRDefault="00363854" w:rsidP="00676E12">
            <w:pPr>
              <w:contextualSpacing/>
              <w:rPr>
                <w:rFonts w:ascii="Calibri" w:hAnsi="Calibri"/>
              </w:rPr>
            </w:pPr>
            <w:r w:rsidRPr="00363854">
              <w:rPr>
                <w:rFonts w:ascii="Calibri" w:hAnsi="Calibri" w:cs="Calibri"/>
              </w:rPr>
              <w:t>B</w:t>
            </w:r>
            <w:r w:rsidR="00056976">
              <w:rPr>
                <w:rFonts w:ascii="Calibri" w:hAnsi="Calibri" w:cs="Calibri"/>
              </w:rPr>
              <w:t>3</w:t>
            </w:r>
            <w:r w:rsidRPr="00363854">
              <w:rPr>
                <w:rFonts w:ascii="Calibri" w:hAnsi="Calibri" w:cs="Calibri"/>
              </w:rPr>
              <w:t xml:space="preserve"> - </w:t>
            </w:r>
            <w:r w:rsidR="00116AF7">
              <w:rPr>
                <w:rFonts w:ascii="Calibri" w:hAnsi="Calibri" w:cs="Calibri"/>
              </w:rPr>
              <w:t xml:space="preserve">Page de garde du </w:t>
            </w:r>
            <w:r w:rsidR="00116AF7" w:rsidRPr="00676E12">
              <w:rPr>
                <w:rFonts w:ascii="Calibri" w:hAnsi="Calibri"/>
              </w:rPr>
              <w:t xml:space="preserve">Cahier des </w:t>
            </w:r>
            <w:r w:rsidR="00116AF7">
              <w:rPr>
                <w:rFonts w:ascii="Calibri" w:hAnsi="Calibri"/>
              </w:rPr>
              <w:t>Clauses Techniques</w:t>
            </w:r>
            <w:r w:rsidR="00116AF7" w:rsidRPr="00676E12">
              <w:rPr>
                <w:rFonts w:ascii="Calibri" w:hAnsi="Calibri"/>
              </w:rPr>
              <w:t xml:space="preserve"> Particulières (CC</w:t>
            </w:r>
            <w:r w:rsidR="00116AF7">
              <w:rPr>
                <w:rFonts w:ascii="Calibri" w:hAnsi="Calibri"/>
              </w:rPr>
              <w:t>T</w:t>
            </w:r>
            <w:r w:rsidR="00116AF7" w:rsidRPr="00676E12">
              <w:rPr>
                <w:rFonts w:ascii="Calibri" w:hAnsi="Calibri"/>
              </w:rPr>
              <w:t>P)</w:t>
            </w:r>
          </w:p>
        </w:tc>
      </w:tr>
      <w:tr w:rsidR="00363854" w:rsidRPr="00363854" w14:paraId="6BC1CCB1" w14:textId="77777777" w:rsidTr="00D84795">
        <w:trPr>
          <w:trHeight w:val="276"/>
          <w:jc w:val="center"/>
        </w:trPr>
        <w:tc>
          <w:tcPr>
            <w:tcW w:w="693" w:type="dxa"/>
          </w:tcPr>
          <w:p w14:paraId="7B86D1CD" w14:textId="77777777" w:rsidR="00363854" w:rsidRPr="00676E12" w:rsidRDefault="00363854" w:rsidP="00676E12">
            <w:pPr>
              <w:contextualSpacing/>
              <w:rPr>
                <w:rFonts w:ascii="Calibri" w:hAnsi="Calibri"/>
              </w:rPr>
            </w:pPr>
          </w:p>
        </w:tc>
        <w:tc>
          <w:tcPr>
            <w:tcW w:w="7099" w:type="dxa"/>
            <w:vAlign w:val="center"/>
          </w:tcPr>
          <w:p w14:paraId="7E2BA765" w14:textId="3B6900B9" w:rsidR="00363854" w:rsidRPr="00676E12" w:rsidRDefault="00363854" w:rsidP="00676E12">
            <w:pPr>
              <w:contextualSpacing/>
              <w:rPr>
                <w:rFonts w:ascii="Calibri" w:hAnsi="Calibri"/>
              </w:rPr>
            </w:pPr>
            <w:r w:rsidRPr="00363854">
              <w:rPr>
                <w:rFonts w:ascii="Calibri" w:hAnsi="Calibri" w:cs="Calibri"/>
              </w:rPr>
              <w:t>B</w:t>
            </w:r>
            <w:r w:rsidR="00C25DC8">
              <w:rPr>
                <w:rFonts w:ascii="Calibri" w:hAnsi="Calibri" w:cs="Calibri"/>
              </w:rPr>
              <w:t>4</w:t>
            </w:r>
            <w:r w:rsidRPr="00363854">
              <w:rPr>
                <w:rFonts w:ascii="Calibri" w:hAnsi="Calibri" w:cs="Calibri"/>
              </w:rPr>
              <w:t xml:space="preserve"> </w:t>
            </w:r>
            <w:r w:rsidR="00C25DC8">
              <w:rPr>
                <w:rFonts w:ascii="Calibri" w:hAnsi="Calibri" w:cs="Calibri"/>
              </w:rPr>
              <w:t>–</w:t>
            </w:r>
            <w:r w:rsidRPr="00363854">
              <w:rPr>
                <w:rFonts w:ascii="Calibri" w:hAnsi="Calibri" w:cs="Calibri"/>
              </w:rPr>
              <w:t xml:space="preserve"> </w:t>
            </w:r>
            <w:r w:rsidR="00C25DC8">
              <w:rPr>
                <w:rFonts w:ascii="Calibri" w:hAnsi="Calibri" w:cs="Calibri"/>
              </w:rPr>
              <w:t xml:space="preserve">La </w:t>
            </w:r>
            <w:r w:rsidR="00C25DC8">
              <w:rPr>
                <w:rFonts w:ascii="Calibri" w:hAnsi="Calibri"/>
              </w:rPr>
              <w:t>Décomposition du Prix global et forfaitaire (DPGF)</w:t>
            </w:r>
          </w:p>
        </w:tc>
      </w:tr>
      <w:tr w:rsidR="00363854" w:rsidRPr="00363854" w14:paraId="346E8538" w14:textId="77777777" w:rsidTr="00D84795">
        <w:trPr>
          <w:trHeight w:val="553"/>
          <w:jc w:val="center"/>
        </w:trPr>
        <w:tc>
          <w:tcPr>
            <w:tcW w:w="693" w:type="dxa"/>
          </w:tcPr>
          <w:p w14:paraId="070A8632" w14:textId="77777777" w:rsidR="00363854" w:rsidRPr="00676E12" w:rsidRDefault="00363854" w:rsidP="00676E12">
            <w:pPr>
              <w:contextualSpacing/>
              <w:rPr>
                <w:rFonts w:ascii="Calibri" w:hAnsi="Calibri"/>
              </w:rPr>
            </w:pPr>
          </w:p>
        </w:tc>
        <w:tc>
          <w:tcPr>
            <w:tcW w:w="7099" w:type="dxa"/>
            <w:vAlign w:val="center"/>
          </w:tcPr>
          <w:p w14:paraId="39CACEDB" w14:textId="545AAB3D" w:rsidR="00363854" w:rsidRPr="00676E12" w:rsidRDefault="005A69EF" w:rsidP="00676E12">
            <w:pPr>
              <w:jc w:val="both"/>
              <w:rPr>
                <w:rFonts w:ascii="Calibri" w:hAnsi="Calibri"/>
              </w:rPr>
            </w:pPr>
            <w:r>
              <w:rPr>
                <w:rFonts w:ascii="Calibri" w:hAnsi="Calibri" w:cs="Calibri"/>
              </w:rPr>
              <w:t>B</w:t>
            </w:r>
            <w:r w:rsidR="00B51C8F">
              <w:rPr>
                <w:rFonts w:ascii="Calibri" w:hAnsi="Calibri" w:cs="Calibri"/>
              </w:rPr>
              <w:t>5</w:t>
            </w:r>
            <w:r w:rsidR="00363854" w:rsidRPr="00363854">
              <w:rPr>
                <w:rFonts w:ascii="Calibri" w:hAnsi="Calibri" w:cs="Calibri"/>
              </w:rPr>
              <w:t xml:space="preserve"> - Fiches techniques des produits proposés</w:t>
            </w:r>
          </w:p>
        </w:tc>
      </w:tr>
      <w:tr w:rsidR="00363854" w:rsidRPr="00363854" w14:paraId="48B36CEF" w14:textId="77777777" w:rsidTr="00D84795">
        <w:trPr>
          <w:trHeight w:val="569"/>
          <w:jc w:val="center"/>
        </w:trPr>
        <w:tc>
          <w:tcPr>
            <w:tcW w:w="693" w:type="dxa"/>
          </w:tcPr>
          <w:p w14:paraId="0EF99122" w14:textId="77777777" w:rsidR="00363854" w:rsidRPr="00363854" w:rsidRDefault="00363854" w:rsidP="00363854">
            <w:pPr>
              <w:contextualSpacing/>
              <w:rPr>
                <w:rFonts w:ascii="Calibri" w:hAnsi="Calibri" w:cs="Calibri"/>
              </w:rPr>
            </w:pPr>
          </w:p>
        </w:tc>
        <w:tc>
          <w:tcPr>
            <w:tcW w:w="7099" w:type="dxa"/>
            <w:vAlign w:val="center"/>
          </w:tcPr>
          <w:p w14:paraId="17418C63" w14:textId="6F1D5A83" w:rsidR="00363854" w:rsidRPr="00363854" w:rsidRDefault="005A69EF" w:rsidP="00363854">
            <w:pPr>
              <w:jc w:val="both"/>
              <w:rPr>
                <w:rFonts w:ascii="Calibri" w:hAnsi="Calibri" w:cs="Calibri"/>
              </w:rPr>
            </w:pPr>
            <w:r w:rsidRPr="00E65AE6">
              <w:rPr>
                <w:rFonts w:ascii="Calibri" w:hAnsi="Calibri" w:cs="Calibri"/>
              </w:rPr>
              <w:t>B</w:t>
            </w:r>
            <w:r w:rsidR="00B51C8F">
              <w:rPr>
                <w:rFonts w:ascii="Calibri" w:hAnsi="Calibri" w:cs="Calibri"/>
              </w:rPr>
              <w:t>6</w:t>
            </w:r>
            <w:r w:rsidR="00363854" w:rsidRPr="00E65AE6">
              <w:rPr>
                <w:rFonts w:ascii="Calibri" w:hAnsi="Calibri" w:cs="Calibri"/>
              </w:rPr>
              <w:t xml:space="preserve"> - Offre complète sur support informatique, dont format « .XLS »</w:t>
            </w:r>
            <w:r w:rsidR="00B51C8F">
              <w:rPr>
                <w:rFonts w:ascii="Calibri" w:hAnsi="Calibri" w:cs="Calibri"/>
              </w:rPr>
              <w:t>ou « XLSX »</w:t>
            </w:r>
          </w:p>
        </w:tc>
      </w:tr>
      <w:tr w:rsidR="00363854" w:rsidRPr="00363854" w14:paraId="1AE0D316" w14:textId="77777777" w:rsidTr="00D84795">
        <w:trPr>
          <w:trHeight w:val="553"/>
          <w:jc w:val="center"/>
        </w:trPr>
        <w:tc>
          <w:tcPr>
            <w:tcW w:w="693" w:type="dxa"/>
          </w:tcPr>
          <w:p w14:paraId="2666E4CB" w14:textId="77777777" w:rsidR="00363854" w:rsidRPr="00676E12" w:rsidRDefault="00363854" w:rsidP="00676E12">
            <w:pPr>
              <w:contextualSpacing/>
              <w:rPr>
                <w:rFonts w:ascii="Calibri" w:hAnsi="Calibri"/>
              </w:rPr>
            </w:pPr>
          </w:p>
        </w:tc>
        <w:tc>
          <w:tcPr>
            <w:tcW w:w="7099" w:type="dxa"/>
            <w:vAlign w:val="center"/>
          </w:tcPr>
          <w:p w14:paraId="5463FCA9" w14:textId="727CC03E" w:rsidR="00363854" w:rsidRPr="00676E12" w:rsidRDefault="00363854" w:rsidP="00363854">
            <w:pPr>
              <w:jc w:val="both"/>
              <w:rPr>
                <w:rFonts w:ascii="Calibri" w:hAnsi="Calibri"/>
              </w:rPr>
            </w:pPr>
            <w:r w:rsidRPr="00676E12">
              <w:rPr>
                <w:rFonts w:ascii="Calibri" w:hAnsi="Calibri"/>
              </w:rPr>
              <w:t>Le cas échéant : variante(s) à l’offre de base</w:t>
            </w:r>
            <w:r w:rsidRPr="00363854">
              <w:rPr>
                <w:rFonts w:ascii="Calibri" w:hAnsi="Calibri" w:cs="Calibri"/>
              </w:rPr>
              <w:t xml:space="preserve"> (AE, DPGF)</w:t>
            </w:r>
          </w:p>
        </w:tc>
      </w:tr>
      <w:tr w:rsidR="00363854" w:rsidRPr="00363854" w14:paraId="5B93CFBA" w14:textId="77777777" w:rsidTr="00D84795">
        <w:trPr>
          <w:trHeight w:val="553"/>
          <w:jc w:val="center"/>
        </w:trPr>
        <w:tc>
          <w:tcPr>
            <w:tcW w:w="693" w:type="dxa"/>
          </w:tcPr>
          <w:p w14:paraId="3E0EB7DA" w14:textId="77777777" w:rsidR="00363854" w:rsidRPr="00676E12" w:rsidRDefault="00363854" w:rsidP="00676E12">
            <w:pPr>
              <w:contextualSpacing/>
              <w:rPr>
                <w:rFonts w:ascii="Calibri" w:hAnsi="Calibri"/>
              </w:rPr>
            </w:pPr>
          </w:p>
        </w:tc>
        <w:tc>
          <w:tcPr>
            <w:tcW w:w="7099" w:type="dxa"/>
            <w:vAlign w:val="center"/>
          </w:tcPr>
          <w:p w14:paraId="55AFFD43" w14:textId="77777777" w:rsidR="00363854" w:rsidRPr="00676E12" w:rsidRDefault="00363854" w:rsidP="00363854">
            <w:pPr>
              <w:jc w:val="both"/>
              <w:rPr>
                <w:rFonts w:ascii="Calibri" w:hAnsi="Calibri"/>
              </w:rPr>
            </w:pPr>
            <w:r w:rsidRPr="00676E12">
              <w:rPr>
                <w:rFonts w:ascii="Calibri" w:hAnsi="Calibri"/>
              </w:rPr>
              <w:t>Le cas échéant : Agréments de sous-traitance complétés, signés et accompagnés des pièces demandées</w:t>
            </w:r>
          </w:p>
        </w:tc>
      </w:tr>
    </w:tbl>
    <w:p w14:paraId="5094EAFC" w14:textId="77777777" w:rsidR="00363854" w:rsidRPr="00676E12" w:rsidRDefault="00363854" w:rsidP="00676E12">
      <w:pPr>
        <w:tabs>
          <w:tab w:val="left" w:pos="284"/>
          <w:tab w:val="left" w:pos="709"/>
        </w:tabs>
        <w:spacing w:after="0" w:line="240" w:lineRule="auto"/>
        <w:jc w:val="both"/>
        <w:rPr>
          <w:rFonts w:ascii="Calibri" w:hAnsi="Calibri"/>
          <w:sz w:val="20"/>
        </w:rPr>
      </w:pPr>
    </w:p>
    <w:p w14:paraId="49A8EDF3" w14:textId="77777777" w:rsidR="00363854" w:rsidRPr="00676E12" w:rsidRDefault="00363854" w:rsidP="00676E12">
      <w:pPr>
        <w:tabs>
          <w:tab w:val="left" w:pos="284"/>
          <w:tab w:val="left" w:pos="709"/>
        </w:tabs>
        <w:spacing w:after="0" w:line="240" w:lineRule="auto"/>
        <w:jc w:val="both"/>
        <w:rPr>
          <w:rFonts w:ascii="Calibri" w:hAnsi="Calibri"/>
          <w:sz w:val="20"/>
        </w:rPr>
      </w:pPr>
      <w:r w:rsidRPr="00676E12">
        <w:rPr>
          <w:rFonts w:ascii="Calibri" w:hAnsi="Calibri"/>
          <w:sz w:val="20"/>
        </w:rPr>
        <w:t>Je certifie que les renseignements fournis ci-dessus sont exacts.</w:t>
      </w:r>
    </w:p>
    <w:p w14:paraId="70BD5326" w14:textId="77777777" w:rsidR="00363854" w:rsidRPr="00676E12" w:rsidRDefault="00363854" w:rsidP="00676E12">
      <w:pPr>
        <w:tabs>
          <w:tab w:val="left" w:pos="284"/>
          <w:tab w:val="left" w:pos="709"/>
        </w:tabs>
        <w:spacing w:after="0" w:line="240" w:lineRule="auto"/>
        <w:jc w:val="both"/>
        <w:rPr>
          <w:rFonts w:ascii="Calibri" w:hAnsi="Calibri"/>
          <w:sz w:val="20"/>
        </w:rPr>
      </w:pPr>
    </w:p>
    <w:p w14:paraId="2A2BCAC6" w14:textId="77777777" w:rsidR="00363854" w:rsidRPr="00676E12" w:rsidRDefault="00363854" w:rsidP="00676E12">
      <w:pPr>
        <w:tabs>
          <w:tab w:val="left" w:pos="284"/>
          <w:tab w:val="left" w:pos="709"/>
          <w:tab w:val="center" w:pos="4536"/>
          <w:tab w:val="right" w:pos="8647"/>
        </w:tabs>
        <w:spacing w:after="0" w:line="240" w:lineRule="auto"/>
        <w:jc w:val="both"/>
        <w:rPr>
          <w:rFonts w:ascii="Calibri" w:hAnsi="Calibri"/>
          <w:sz w:val="20"/>
        </w:rPr>
      </w:pPr>
    </w:p>
    <w:p w14:paraId="6BB6B216" w14:textId="77777777" w:rsidR="00363854" w:rsidRPr="00676E12" w:rsidRDefault="00363854" w:rsidP="00676E12">
      <w:pPr>
        <w:tabs>
          <w:tab w:val="right" w:pos="9639"/>
        </w:tabs>
        <w:spacing w:after="0" w:line="240" w:lineRule="auto"/>
        <w:jc w:val="both"/>
        <w:rPr>
          <w:rFonts w:ascii="Calibri" w:hAnsi="Calibri"/>
          <w:sz w:val="20"/>
        </w:rPr>
      </w:pPr>
      <w:r w:rsidRPr="00363854">
        <w:rPr>
          <w:rFonts w:ascii="Calibri" w:eastAsia="Times New Roman" w:hAnsi="Calibri" w:cs="Calibri"/>
          <w:sz w:val="20"/>
          <w:szCs w:val="20"/>
          <w:lang w:eastAsia="fr-FR"/>
        </w:rPr>
        <w:tab/>
      </w:r>
      <w:r w:rsidRPr="00676E12">
        <w:rPr>
          <w:rFonts w:ascii="Calibri" w:hAnsi="Calibri"/>
          <w:sz w:val="20"/>
        </w:rPr>
        <w:t xml:space="preserve">Fait à </w:t>
      </w:r>
      <w:r w:rsidRPr="00676E12">
        <w:rPr>
          <w:rFonts w:ascii="Calibri" w:hAnsi="Calibri"/>
          <w:sz w:val="20"/>
          <w:highlight w:val="lightGray"/>
        </w:rPr>
        <w:t>……………………………</w:t>
      </w:r>
      <w:r w:rsidRPr="00676E12">
        <w:rPr>
          <w:rFonts w:ascii="Calibri" w:hAnsi="Calibri"/>
          <w:sz w:val="20"/>
        </w:rPr>
        <w:t xml:space="preserve"> le </w:t>
      </w:r>
      <w:r w:rsidRPr="00676E12">
        <w:rPr>
          <w:rFonts w:ascii="Calibri" w:hAnsi="Calibri"/>
          <w:sz w:val="20"/>
          <w:highlight w:val="lightGray"/>
        </w:rPr>
        <w:t>………………………………</w:t>
      </w:r>
    </w:p>
    <w:p w14:paraId="5ADAEC01" w14:textId="77777777" w:rsidR="00363854" w:rsidRPr="00676E12" w:rsidRDefault="00363854" w:rsidP="00676E12">
      <w:pPr>
        <w:tabs>
          <w:tab w:val="left" w:pos="284"/>
          <w:tab w:val="left" w:pos="709"/>
          <w:tab w:val="center" w:pos="4536"/>
          <w:tab w:val="left" w:pos="4820"/>
          <w:tab w:val="right" w:pos="9072"/>
        </w:tabs>
        <w:spacing w:after="0" w:line="240" w:lineRule="auto"/>
        <w:jc w:val="both"/>
        <w:rPr>
          <w:rFonts w:ascii="Calibri" w:hAnsi="Calibri"/>
          <w:sz w:val="20"/>
        </w:rPr>
      </w:pPr>
    </w:p>
    <w:p w14:paraId="1B9CBF80" w14:textId="77777777" w:rsidR="00363854" w:rsidRPr="00676E12" w:rsidRDefault="00363854" w:rsidP="00676E12">
      <w:pPr>
        <w:tabs>
          <w:tab w:val="left" w:pos="6521"/>
        </w:tabs>
        <w:spacing w:after="0" w:line="240" w:lineRule="auto"/>
        <w:jc w:val="both"/>
        <w:rPr>
          <w:rFonts w:ascii="Calibri" w:hAnsi="Calibri"/>
          <w:sz w:val="20"/>
        </w:rPr>
      </w:pPr>
    </w:p>
    <w:p w14:paraId="1DBCE8E5" w14:textId="77777777" w:rsidR="00363854" w:rsidRPr="00676E12" w:rsidRDefault="00363854" w:rsidP="00676E12">
      <w:pPr>
        <w:tabs>
          <w:tab w:val="left" w:pos="6521"/>
        </w:tabs>
        <w:spacing w:after="0" w:line="240" w:lineRule="auto"/>
        <w:jc w:val="both"/>
        <w:rPr>
          <w:rFonts w:ascii="Calibri" w:hAnsi="Calibri"/>
          <w:sz w:val="20"/>
        </w:rPr>
      </w:pPr>
    </w:p>
    <w:p w14:paraId="15A38FFE" w14:textId="7107B3A1" w:rsidR="00363854" w:rsidRPr="00676E12" w:rsidRDefault="00363854" w:rsidP="00676E12">
      <w:pPr>
        <w:tabs>
          <w:tab w:val="left" w:pos="6521"/>
        </w:tabs>
        <w:spacing w:after="0" w:line="240" w:lineRule="auto"/>
        <w:jc w:val="both"/>
        <w:rPr>
          <w:rFonts w:ascii="Calibri" w:hAnsi="Calibri"/>
          <w:sz w:val="20"/>
        </w:rPr>
      </w:pPr>
      <w:r w:rsidRPr="00363854">
        <w:rPr>
          <w:rFonts w:ascii="Calibri" w:eastAsia="Times New Roman" w:hAnsi="Calibri" w:cs="Calibri"/>
          <w:sz w:val="20"/>
          <w:szCs w:val="20"/>
          <w:lang w:eastAsia="fr-FR"/>
        </w:rPr>
        <w:tab/>
      </w:r>
      <w:r w:rsidRPr="00676E12">
        <w:rPr>
          <w:rFonts w:ascii="Calibri" w:hAnsi="Calibri"/>
          <w:sz w:val="20"/>
        </w:rPr>
        <w:t>Le SIGNATAIRE (</w:t>
      </w:r>
      <w:r w:rsidRPr="00363854">
        <w:rPr>
          <w:rFonts w:ascii="Calibri" w:eastAsia="Times New Roman" w:hAnsi="Calibri" w:cs="Calibri"/>
          <w:sz w:val="20"/>
          <w:szCs w:val="20"/>
          <w:lang w:eastAsia="fr-FR"/>
        </w:rPr>
        <w:t>5</w:t>
      </w:r>
      <w:r w:rsidRPr="00676E12">
        <w:rPr>
          <w:rFonts w:ascii="Calibri" w:hAnsi="Calibri"/>
          <w:sz w:val="20"/>
        </w:rPr>
        <w:t>)</w:t>
      </w:r>
    </w:p>
    <w:p w14:paraId="3B09165B" w14:textId="77777777" w:rsidR="00363854" w:rsidRPr="00676E12" w:rsidRDefault="00363854" w:rsidP="00676E12">
      <w:pPr>
        <w:tabs>
          <w:tab w:val="left" w:pos="284"/>
          <w:tab w:val="left" w:pos="709"/>
          <w:tab w:val="center" w:pos="4536"/>
          <w:tab w:val="left" w:pos="4820"/>
          <w:tab w:val="right" w:pos="8647"/>
        </w:tabs>
        <w:spacing w:after="0" w:line="240" w:lineRule="auto"/>
        <w:jc w:val="both"/>
        <w:rPr>
          <w:rFonts w:ascii="Calibri" w:hAnsi="Calibri"/>
          <w:b/>
          <w:color w:val="E36C0A"/>
          <w:sz w:val="20"/>
        </w:rPr>
      </w:pPr>
      <w:r w:rsidRPr="00676E12">
        <w:rPr>
          <w:rFonts w:ascii="Calibri" w:hAnsi="Calibri"/>
          <w:b/>
          <w:color w:val="E36C0A"/>
          <w:sz w:val="20"/>
        </w:rPr>
        <w:t>NOTA BENE :</w:t>
      </w:r>
    </w:p>
    <w:p w14:paraId="66AB676A" w14:textId="77777777" w:rsidR="00363854" w:rsidRPr="00676E12" w:rsidRDefault="00363854" w:rsidP="00676E12">
      <w:pPr>
        <w:tabs>
          <w:tab w:val="left" w:pos="284"/>
          <w:tab w:val="left" w:pos="709"/>
          <w:tab w:val="center" w:pos="4536"/>
          <w:tab w:val="left" w:pos="4820"/>
          <w:tab w:val="right" w:pos="8647"/>
        </w:tabs>
        <w:spacing w:after="0" w:line="240" w:lineRule="auto"/>
        <w:jc w:val="both"/>
        <w:rPr>
          <w:rFonts w:ascii="Calibri" w:hAnsi="Calibri"/>
          <w:b/>
          <w:sz w:val="20"/>
        </w:rPr>
      </w:pPr>
    </w:p>
    <w:p w14:paraId="58AB3CDA" w14:textId="77777777" w:rsidR="00363854" w:rsidRPr="00676E12" w:rsidRDefault="00363854" w:rsidP="00676E12">
      <w:pPr>
        <w:tabs>
          <w:tab w:val="left" w:pos="567"/>
          <w:tab w:val="center" w:pos="4536"/>
          <w:tab w:val="left" w:pos="4820"/>
          <w:tab w:val="right" w:pos="8647"/>
        </w:tabs>
        <w:spacing w:after="0" w:line="240" w:lineRule="auto"/>
        <w:ind w:left="567" w:hanging="567"/>
        <w:jc w:val="both"/>
        <w:rPr>
          <w:rFonts w:ascii="Calibri" w:hAnsi="Calibri"/>
          <w:i/>
          <w:sz w:val="20"/>
        </w:rPr>
      </w:pPr>
      <w:r w:rsidRPr="00676E12">
        <w:rPr>
          <w:rFonts w:ascii="Calibri" w:hAnsi="Calibri"/>
          <w:i/>
          <w:sz w:val="20"/>
        </w:rPr>
        <w:t>(1)</w:t>
      </w:r>
      <w:r w:rsidRPr="00676E12">
        <w:rPr>
          <w:rFonts w:ascii="Calibri" w:hAnsi="Calibri"/>
          <w:i/>
          <w:sz w:val="20"/>
        </w:rPr>
        <w:tab/>
        <w:t>Rayer la mention inutile pour la rubrique</w:t>
      </w:r>
    </w:p>
    <w:p w14:paraId="3C4A4DE3" w14:textId="4F832777" w:rsidR="00363854" w:rsidRPr="00676E12" w:rsidRDefault="00363854" w:rsidP="00676E12">
      <w:pPr>
        <w:tabs>
          <w:tab w:val="center" w:pos="4536"/>
        </w:tabs>
        <w:spacing w:after="0" w:line="240" w:lineRule="auto"/>
        <w:ind w:left="567" w:hanging="567"/>
        <w:jc w:val="both"/>
        <w:rPr>
          <w:rFonts w:ascii="Calibri" w:hAnsi="Calibri"/>
          <w:i/>
          <w:sz w:val="20"/>
        </w:rPr>
      </w:pPr>
      <w:r w:rsidRPr="00676E12">
        <w:rPr>
          <w:rFonts w:ascii="Calibri" w:hAnsi="Calibri"/>
          <w:i/>
          <w:sz w:val="20"/>
        </w:rPr>
        <w:t>(2)</w:t>
      </w:r>
      <w:r w:rsidRPr="00676E12">
        <w:rPr>
          <w:rFonts w:ascii="Calibri" w:hAnsi="Calibri"/>
          <w:i/>
          <w:sz w:val="20"/>
        </w:rPr>
        <w:tab/>
        <w:t xml:space="preserve">Pour le paiement des impôts, taxes et cotisations sociales, les entreprises ou les </w:t>
      </w:r>
      <w:r w:rsidRPr="00676E12">
        <w:rPr>
          <w:rFonts w:ascii="Calibri" w:hAnsi="Calibri"/>
          <w:i/>
          <w:sz w:val="20"/>
        </w:rPr>
        <w:tab/>
        <w:t>sociétés établies dans l’UE doivent, en outre, joindre un certificat de l’autorité compétente attestant qu’elles sont en règle au regard de la législation du pays où elles sont établies</w:t>
      </w:r>
    </w:p>
    <w:p w14:paraId="099ADD60" w14:textId="080F4E38" w:rsidR="00363854" w:rsidRPr="00676E12" w:rsidRDefault="00363854" w:rsidP="00676E12">
      <w:pPr>
        <w:tabs>
          <w:tab w:val="left" w:pos="567"/>
          <w:tab w:val="center" w:pos="4536"/>
          <w:tab w:val="left" w:pos="4820"/>
          <w:tab w:val="right" w:pos="8647"/>
        </w:tabs>
        <w:spacing w:after="0" w:line="240" w:lineRule="auto"/>
        <w:ind w:left="567" w:hanging="567"/>
        <w:jc w:val="both"/>
        <w:rPr>
          <w:rFonts w:ascii="Calibri" w:hAnsi="Calibri"/>
          <w:i/>
          <w:sz w:val="20"/>
        </w:rPr>
      </w:pPr>
      <w:r w:rsidRPr="00676E12">
        <w:rPr>
          <w:rFonts w:ascii="Calibri" w:hAnsi="Calibri"/>
          <w:i/>
          <w:sz w:val="20"/>
        </w:rPr>
        <w:t>(3)</w:t>
      </w:r>
      <w:r w:rsidRPr="00676E12">
        <w:rPr>
          <w:rFonts w:ascii="Calibri" w:hAnsi="Calibri"/>
          <w:i/>
          <w:sz w:val="20"/>
        </w:rPr>
        <w:tab/>
        <w:t xml:space="preserve">Cocher le(s) cases correspondantes au(x) </w:t>
      </w:r>
      <w:r w:rsidR="00D446CD">
        <w:rPr>
          <w:rFonts w:ascii="Calibri" w:hAnsi="Calibri"/>
          <w:i/>
          <w:sz w:val="20"/>
        </w:rPr>
        <w:t>chapitre</w:t>
      </w:r>
      <w:r w:rsidRPr="00676E12">
        <w:rPr>
          <w:rFonts w:ascii="Calibri" w:hAnsi="Calibri"/>
          <w:i/>
          <w:sz w:val="20"/>
        </w:rPr>
        <w:t>(s) concerné(s) par la soumission</w:t>
      </w:r>
    </w:p>
    <w:p w14:paraId="152B7289" w14:textId="77777777" w:rsidR="00363854" w:rsidRPr="00676E12" w:rsidRDefault="00363854" w:rsidP="00676E12">
      <w:pPr>
        <w:tabs>
          <w:tab w:val="left" w:pos="567"/>
          <w:tab w:val="center" w:pos="4536"/>
          <w:tab w:val="left" w:pos="4820"/>
          <w:tab w:val="right" w:pos="8647"/>
        </w:tabs>
        <w:spacing w:after="0" w:line="240" w:lineRule="auto"/>
        <w:ind w:left="567" w:hanging="567"/>
        <w:jc w:val="both"/>
        <w:rPr>
          <w:rFonts w:ascii="Calibri" w:hAnsi="Calibri"/>
          <w:i/>
          <w:sz w:val="20"/>
        </w:rPr>
      </w:pPr>
      <w:r w:rsidRPr="00676E12">
        <w:rPr>
          <w:rFonts w:ascii="Calibri" w:hAnsi="Calibri"/>
          <w:i/>
          <w:sz w:val="20"/>
        </w:rPr>
        <w:t>(4)</w:t>
      </w:r>
      <w:r w:rsidRPr="00676E12">
        <w:rPr>
          <w:rFonts w:ascii="Calibri" w:hAnsi="Calibri"/>
          <w:i/>
          <w:sz w:val="20"/>
        </w:rPr>
        <w:tab/>
        <w:t>Cocher la liste des pièces fournies</w:t>
      </w:r>
    </w:p>
    <w:p w14:paraId="3E029C44" w14:textId="3F331264" w:rsidR="00363854" w:rsidRPr="00363854" w:rsidRDefault="00363854" w:rsidP="00222B79">
      <w:pPr>
        <w:tabs>
          <w:tab w:val="left" w:pos="567"/>
          <w:tab w:val="center" w:pos="4536"/>
          <w:tab w:val="left" w:pos="4820"/>
          <w:tab w:val="right" w:pos="8647"/>
        </w:tabs>
        <w:spacing w:after="0" w:line="240" w:lineRule="auto"/>
        <w:ind w:left="567" w:hanging="567"/>
        <w:jc w:val="both"/>
        <w:rPr>
          <w:rFonts w:ascii="Calibri" w:eastAsia="Calibri" w:hAnsi="Calibri" w:cs="Calibri"/>
          <w:sz w:val="18"/>
          <w:u w:val="single"/>
        </w:rPr>
      </w:pPr>
      <w:r w:rsidRPr="00676E12">
        <w:rPr>
          <w:rFonts w:ascii="Calibri" w:hAnsi="Calibri"/>
          <w:i/>
          <w:sz w:val="20"/>
        </w:rPr>
        <w:t>(5)</w:t>
      </w:r>
      <w:r w:rsidRPr="00676E12">
        <w:rPr>
          <w:rFonts w:ascii="Calibri" w:hAnsi="Calibri"/>
          <w:i/>
          <w:sz w:val="20"/>
        </w:rPr>
        <w:tab/>
        <w:t>Le nom de la personne ayant apposé sa signature sera reproduit en lettres capitales</w:t>
      </w:r>
    </w:p>
    <w:p w14:paraId="1F94B9C1" w14:textId="58227623" w:rsidR="00CC0D2C" w:rsidRDefault="00056976" w:rsidP="008319F6">
      <w:pPr>
        <w:rPr>
          <w:rFonts w:ascii="Calibri" w:eastAsia="Calibri" w:hAnsi="Calibri" w:cs="Calibri"/>
          <w:sz w:val="18"/>
        </w:rPr>
      </w:pPr>
      <w:r>
        <w:rPr>
          <w:rFonts w:ascii="Calibri" w:eastAsia="Calibri" w:hAnsi="Calibri" w:cs="Calibri"/>
          <w:sz w:val="18"/>
        </w:rPr>
        <w:br w:type="page"/>
      </w:r>
    </w:p>
    <w:p w14:paraId="734D462F" w14:textId="77777777" w:rsidR="00CC0D2C" w:rsidRPr="00363854" w:rsidRDefault="00CC0D2C" w:rsidP="00363854">
      <w:pPr>
        <w:tabs>
          <w:tab w:val="left" w:pos="2868"/>
        </w:tabs>
        <w:rPr>
          <w:rFonts w:ascii="Calibri" w:eastAsia="Calibri" w:hAnsi="Calibri" w:cs="Calibri"/>
          <w:sz w:val="18"/>
        </w:rPr>
      </w:pPr>
    </w:p>
    <w:p w14:paraId="1702FA95" w14:textId="77777777" w:rsidR="00363854" w:rsidRPr="00363854" w:rsidRDefault="00363854" w:rsidP="00363854">
      <w:pPr>
        <w:tabs>
          <w:tab w:val="left" w:pos="2868"/>
        </w:tabs>
        <w:rPr>
          <w:rFonts w:ascii="Calibri" w:eastAsia="Calibri" w:hAnsi="Calibri" w:cs="Calibri"/>
          <w:sz w:val="18"/>
        </w:rPr>
      </w:pPr>
    </w:p>
    <w:p w14:paraId="504D931B" w14:textId="77777777" w:rsidR="008319F6" w:rsidRPr="00D05453" w:rsidRDefault="008319F6" w:rsidP="008319F6">
      <w:pPr>
        <w:pBdr>
          <w:bottom w:val="single" w:sz="4" w:space="1" w:color="auto"/>
        </w:pBdr>
        <w:tabs>
          <w:tab w:val="right" w:pos="8647"/>
        </w:tabs>
        <w:spacing w:after="0" w:line="240" w:lineRule="auto"/>
        <w:jc w:val="right"/>
        <w:rPr>
          <w:rFonts w:ascii="Calibri" w:hAnsi="Calibri"/>
          <w:b/>
          <w:color w:val="000000" w:themeColor="text1"/>
          <w:sz w:val="28"/>
        </w:rPr>
      </w:pPr>
      <w:r w:rsidRPr="00D05453">
        <w:rPr>
          <w:rFonts w:ascii="Calibri" w:eastAsia="Times New Roman" w:hAnsi="Calibri" w:cs="Calibri"/>
          <w:b/>
          <w:bCs/>
          <w:color w:val="000000" w:themeColor="text1"/>
          <w:sz w:val="28"/>
          <w:szCs w:val="28"/>
          <w:lang w:eastAsia="fr-FR"/>
        </w:rPr>
        <w:t xml:space="preserve">Opération AMENAGEMENT </w:t>
      </w:r>
      <w:r w:rsidRPr="00D05453">
        <w:rPr>
          <w:rFonts w:ascii="Calibri" w:hAnsi="Calibri"/>
          <w:b/>
          <w:color w:val="000000" w:themeColor="text1"/>
          <w:sz w:val="28"/>
        </w:rPr>
        <w:t>AGENCE CENTRE VILLE</w:t>
      </w:r>
    </w:p>
    <w:p w14:paraId="75624EDF" w14:textId="49A7CB16" w:rsidR="00363854" w:rsidRPr="00363854" w:rsidRDefault="00363854" w:rsidP="008319F6">
      <w:pPr>
        <w:tabs>
          <w:tab w:val="left" w:pos="2868"/>
        </w:tabs>
        <w:jc w:val="right"/>
        <w:outlineLvl w:val="0"/>
        <w:rPr>
          <w:rFonts w:ascii="Calibri" w:eastAsia="Calibri" w:hAnsi="Calibri" w:cs="Calibri"/>
          <w:b/>
          <w:i/>
          <w:color w:val="ED7D31"/>
          <w:sz w:val="36"/>
          <w:szCs w:val="36"/>
        </w:rPr>
      </w:pPr>
      <w:bookmarkStart w:id="69" w:name="_Toc210155324"/>
      <w:r w:rsidRPr="00363854">
        <w:rPr>
          <w:rFonts w:ascii="Calibri" w:eastAsia="Calibri" w:hAnsi="Calibri" w:cs="Calibri"/>
          <w:b/>
          <w:i/>
          <w:color w:val="ED7D31"/>
          <w:sz w:val="36"/>
          <w:szCs w:val="36"/>
        </w:rPr>
        <w:t>Mémoire technique à joindre à l’offre</w:t>
      </w:r>
      <w:bookmarkEnd w:id="69"/>
      <w:r w:rsidRPr="00363854">
        <w:rPr>
          <w:rFonts w:ascii="Calibri" w:eastAsia="Calibri" w:hAnsi="Calibri" w:cs="Calibri"/>
          <w:b/>
          <w:i/>
          <w:color w:val="ED7D31"/>
          <w:sz w:val="36"/>
          <w:szCs w:val="36"/>
        </w:rPr>
        <w:t xml:space="preserve"> </w:t>
      </w:r>
    </w:p>
    <w:p w14:paraId="5778BF44" w14:textId="77777777" w:rsidR="00363854" w:rsidRPr="00363854" w:rsidRDefault="00363854" w:rsidP="00363854">
      <w:pPr>
        <w:tabs>
          <w:tab w:val="left" w:pos="2868"/>
        </w:tabs>
        <w:jc w:val="right"/>
        <w:rPr>
          <w:rFonts w:ascii="Calibri" w:eastAsia="Calibri" w:hAnsi="Calibri" w:cs="Calibri"/>
          <w:b/>
          <w:i/>
          <w:color w:val="ED7D31"/>
          <w:sz w:val="36"/>
          <w:szCs w:val="36"/>
        </w:rPr>
      </w:pPr>
    </w:p>
    <w:p w14:paraId="60FD9E35" w14:textId="77777777" w:rsidR="00363854" w:rsidRPr="00363854" w:rsidRDefault="00363854" w:rsidP="00363854">
      <w:pPr>
        <w:tabs>
          <w:tab w:val="left" w:pos="2868"/>
        </w:tabs>
        <w:jc w:val="right"/>
        <w:rPr>
          <w:rFonts w:ascii="Calibri" w:eastAsia="Calibri" w:hAnsi="Calibri" w:cs="Calibri"/>
          <w:b/>
          <w:color w:val="ED7D31"/>
          <w:sz w:val="28"/>
          <w:szCs w:val="28"/>
        </w:rPr>
      </w:pPr>
      <w:r w:rsidRPr="00363854">
        <w:rPr>
          <w:rFonts w:ascii="Calibri" w:eastAsia="Calibri" w:hAnsi="Calibri" w:cs="Calibri"/>
          <w:b/>
          <w:color w:val="ED7D31"/>
          <w:sz w:val="28"/>
          <w:szCs w:val="28"/>
        </w:rPr>
        <w:t xml:space="preserve">Document d’aide à la rédaction : </w:t>
      </w:r>
    </w:p>
    <w:p w14:paraId="7CAB44B9" w14:textId="0088CD51" w:rsidR="00363854" w:rsidRPr="00363854" w:rsidRDefault="00363854" w:rsidP="00363854">
      <w:pPr>
        <w:tabs>
          <w:tab w:val="left" w:pos="2868"/>
        </w:tabs>
        <w:jc w:val="right"/>
        <w:rPr>
          <w:rFonts w:ascii="Calibri" w:eastAsia="Calibri" w:hAnsi="Calibri" w:cs="Calibri"/>
          <w:i/>
        </w:rPr>
      </w:pPr>
      <w:r w:rsidRPr="00363854">
        <w:rPr>
          <w:rFonts w:ascii="Calibri" w:eastAsia="Calibri" w:hAnsi="Calibri" w:cs="Calibri"/>
          <w:i/>
        </w:rPr>
        <w:t>Tous les titres seront ob</w:t>
      </w:r>
      <w:r w:rsidR="006A3968">
        <w:rPr>
          <w:rFonts w:ascii="Calibri" w:eastAsia="Calibri" w:hAnsi="Calibri" w:cs="Calibri"/>
          <w:i/>
        </w:rPr>
        <w:t>ligatoirement renseignés mais la</w:t>
      </w:r>
      <w:r w:rsidRPr="00363854">
        <w:rPr>
          <w:rFonts w:ascii="Calibri" w:eastAsia="Calibri" w:hAnsi="Calibri" w:cs="Calibri"/>
          <w:i/>
        </w:rPr>
        <w:t xml:space="preserve"> forme reste libre</w:t>
      </w:r>
    </w:p>
    <w:p w14:paraId="51785582" w14:textId="77777777" w:rsidR="00363854" w:rsidRPr="00363854" w:rsidRDefault="00363854" w:rsidP="00363854">
      <w:pPr>
        <w:tabs>
          <w:tab w:val="left" w:pos="2868"/>
        </w:tabs>
        <w:jc w:val="right"/>
        <w:rPr>
          <w:rFonts w:ascii="Calibri" w:eastAsia="Calibri" w:hAnsi="Calibri" w:cs="Calibri"/>
          <w:b/>
          <w:sz w:val="28"/>
          <w:szCs w:val="28"/>
        </w:rPr>
      </w:pPr>
    </w:p>
    <w:p w14:paraId="10753013" w14:textId="77777777" w:rsidR="00363854" w:rsidRPr="00363854" w:rsidRDefault="00363854" w:rsidP="00363854">
      <w:pPr>
        <w:tabs>
          <w:tab w:val="left" w:pos="2868"/>
        </w:tabs>
        <w:jc w:val="right"/>
        <w:rPr>
          <w:rFonts w:ascii="Calibri" w:eastAsia="Calibri" w:hAnsi="Calibri" w:cs="Calibri"/>
          <w:b/>
          <w:color w:val="ED7D31"/>
          <w:sz w:val="28"/>
          <w:szCs w:val="28"/>
        </w:rPr>
      </w:pPr>
      <w:r w:rsidRPr="00363854">
        <w:rPr>
          <w:rFonts w:ascii="Calibri" w:eastAsia="Calibri" w:hAnsi="Calibri" w:cs="Calibri"/>
          <w:b/>
          <w:color w:val="ED7D31"/>
          <w:sz w:val="28"/>
          <w:szCs w:val="28"/>
        </w:rPr>
        <w:t>Objectif :</w:t>
      </w:r>
    </w:p>
    <w:p w14:paraId="7AC20631" w14:textId="77777777" w:rsidR="00363854" w:rsidRPr="00363854" w:rsidRDefault="00363854" w:rsidP="00363854">
      <w:pPr>
        <w:tabs>
          <w:tab w:val="left" w:pos="2868"/>
        </w:tabs>
        <w:jc w:val="right"/>
        <w:rPr>
          <w:rFonts w:ascii="Calibri" w:eastAsia="Calibri" w:hAnsi="Calibri" w:cs="Calibri"/>
          <w:i/>
          <w:sz w:val="24"/>
          <w:szCs w:val="24"/>
        </w:rPr>
      </w:pPr>
      <w:r w:rsidRPr="00363854">
        <w:rPr>
          <w:rFonts w:ascii="Calibri" w:eastAsia="Calibri" w:hAnsi="Calibri" w:cs="Calibri"/>
          <w:i/>
          <w:sz w:val="24"/>
          <w:szCs w:val="24"/>
        </w:rPr>
        <w:t>Guider les entreprises dans l’élaboration de leur réponse de manière à faciliter ultérieurement l’examen et la comparaison des offres</w:t>
      </w:r>
    </w:p>
    <w:p w14:paraId="007475F9" w14:textId="77777777" w:rsidR="00363854" w:rsidRPr="00363854" w:rsidRDefault="00363854" w:rsidP="00363854">
      <w:pPr>
        <w:jc w:val="right"/>
        <w:rPr>
          <w:rFonts w:ascii="Calibri" w:eastAsia="Calibri" w:hAnsi="Calibri" w:cs="Calibri"/>
          <w:sz w:val="18"/>
          <w:u w:val="single"/>
        </w:rPr>
      </w:pPr>
      <w:r w:rsidRPr="00363854">
        <w:rPr>
          <w:rFonts w:ascii="Calibri" w:eastAsia="Calibri" w:hAnsi="Calibri" w:cs="Calibri"/>
          <w:sz w:val="18"/>
          <w:u w:val="single"/>
        </w:rPr>
        <w:br w:type="page"/>
      </w:r>
    </w:p>
    <w:p w14:paraId="0EDE81CA" w14:textId="77777777" w:rsidR="00363854" w:rsidRPr="00363854" w:rsidRDefault="00363854" w:rsidP="00363854">
      <w:pPr>
        <w:spacing w:after="0" w:line="240" w:lineRule="auto"/>
        <w:rPr>
          <w:rFonts w:ascii="Calibri" w:eastAsia="Calibri" w:hAnsi="Calibri" w:cs="Calibri"/>
          <w:sz w:val="18"/>
          <w:u w:val="single"/>
        </w:rPr>
      </w:pPr>
    </w:p>
    <w:p w14:paraId="0925DBEF" w14:textId="77777777" w:rsidR="00363854" w:rsidRPr="00363854" w:rsidRDefault="00363854" w:rsidP="00363854">
      <w:pPr>
        <w:shd w:val="clear" w:color="auto" w:fill="A6A6A6"/>
        <w:spacing w:after="0" w:line="240" w:lineRule="auto"/>
        <w:jc w:val="both"/>
        <w:rPr>
          <w:rFonts w:ascii="Calibri" w:eastAsia="Calibri" w:hAnsi="Calibri" w:cs="Calibri"/>
          <w:b/>
          <w:color w:val="FFFFFF"/>
          <w:sz w:val="20"/>
          <w:szCs w:val="20"/>
        </w:rPr>
      </w:pPr>
      <w:r w:rsidRPr="00363854">
        <w:rPr>
          <w:rFonts w:ascii="Calibri" w:eastAsia="Calibri" w:hAnsi="Calibri" w:cs="Calibri"/>
          <w:b/>
          <w:color w:val="FFFFFF"/>
          <w:sz w:val="20"/>
          <w:szCs w:val="20"/>
        </w:rPr>
        <w:t>1 – REFERENCE EN MATIERE DE TRAVAUX SIMILAIRES</w:t>
      </w:r>
    </w:p>
    <w:p w14:paraId="0C730BA0"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34919FE7" w14:textId="77777777"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Développer quelques lignes sur des travaux réalisés au cours des trois dernières années, préciser le montant de chacun des marchés et indiquer si les marchés ont été passés avec le FSH/FCH ou autres bailleurs sociaux.</w:t>
      </w:r>
    </w:p>
    <w:p w14:paraId="51B0278A"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6DE9A751" w14:textId="77777777" w:rsidR="00363854" w:rsidRPr="00363854" w:rsidRDefault="00363854" w:rsidP="00363854">
      <w:pPr>
        <w:spacing w:after="0" w:line="240" w:lineRule="auto"/>
        <w:jc w:val="both"/>
        <w:rPr>
          <w:rFonts w:ascii="Calibri" w:eastAsia="Calibri" w:hAnsi="Calibri" w:cs="Calibri"/>
          <w:sz w:val="20"/>
          <w:szCs w:val="20"/>
        </w:rPr>
      </w:pPr>
    </w:p>
    <w:p w14:paraId="37C4D034" w14:textId="590B9299" w:rsidR="00363854" w:rsidRPr="000A2855" w:rsidRDefault="000A2855" w:rsidP="000A2855">
      <w:pPr>
        <w:shd w:val="clear" w:color="auto" w:fill="A6A6A6"/>
        <w:spacing w:after="0" w:line="240" w:lineRule="auto"/>
        <w:jc w:val="both"/>
        <w:rPr>
          <w:rFonts w:ascii="Calibri" w:eastAsia="Calibri" w:hAnsi="Calibri" w:cs="Calibri"/>
          <w:b/>
          <w:color w:val="FFFFFF"/>
          <w:sz w:val="20"/>
          <w:szCs w:val="20"/>
        </w:rPr>
      </w:pPr>
      <w:r>
        <w:rPr>
          <w:rFonts w:ascii="Calibri" w:eastAsia="Calibri" w:hAnsi="Calibri" w:cs="Calibri"/>
          <w:b/>
          <w:color w:val="FFFFFF"/>
          <w:sz w:val="20"/>
          <w:szCs w:val="20"/>
        </w:rPr>
        <w:t>2</w:t>
      </w:r>
      <w:r w:rsidR="00363854" w:rsidRPr="000A2855">
        <w:rPr>
          <w:rFonts w:ascii="Calibri" w:eastAsia="Calibri" w:hAnsi="Calibri" w:cs="Calibri"/>
          <w:b/>
          <w:color w:val="FFFFFF"/>
          <w:sz w:val="20"/>
          <w:szCs w:val="20"/>
        </w:rPr>
        <w:t>– MOYENS HUMAINS ET MATERIELS AFFECTES SPECFIQUEMENT AU CHANTIER – RECOURS A LA SOUS-TRAITANCE</w:t>
      </w:r>
    </w:p>
    <w:p w14:paraId="14742572" w14:textId="77777777" w:rsidR="00363854" w:rsidRPr="00676E12" w:rsidRDefault="00363854" w:rsidP="00676E12">
      <w:pPr>
        <w:spacing w:after="0" w:line="240" w:lineRule="auto"/>
        <w:contextualSpacing/>
        <w:jc w:val="both"/>
        <w:rPr>
          <w:rFonts w:ascii="Calibri" w:hAnsi="Calibri"/>
          <w:b/>
          <w:sz w:val="20"/>
        </w:rPr>
      </w:pPr>
    </w:p>
    <w:p w14:paraId="46CD55FD" w14:textId="3D1036AC" w:rsidR="00363854" w:rsidRPr="006A3968" w:rsidRDefault="00363854" w:rsidP="006A3968">
      <w:pPr>
        <w:pStyle w:val="Paragraphedeliste"/>
        <w:numPr>
          <w:ilvl w:val="1"/>
          <w:numId w:val="30"/>
        </w:numPr>
        <w:spacing w:after="0" w:line="240" w:lineRule="auto"/>
        <w:jc w:val="both"/>
        <w:rPr>
          <w:rFonts w:ascii="Calibri" w:eastAsia="Calibri" w:hAnsi="Calibri" w:cs="Calibri"/>
          <w:b/>
          <w:sz w:val="20"/>
          <w:szCs w:val="20"/>
        </w:rPr>
      </w:pPr>
      <w:r w:rsidRPr="00676E12">
        <w:rPr>
          <w:rFonts w:ascii="Calibri" w:hAnsi="Calibri"/>
          <w:b/>
          <w:sz w:val="20"/>
        </w:rPr>
        <w:t>Moyens humains</w:t>
      </w:r>
    </w:p>
    <w:p w14:paraId="4E68A101" w14:textId="77777777" w:rsidR="00363854" w:rsidRPr="00363854" w:rsidRDefault="00363854" w:rsidP="00363854">
      <w:pPr>
        <w:spacing w:after="0" w:line="240" w:lineRule="auto"/>
        <w:jc w:val="both"/>
        <w:rPr>
          <w:rFonts w:ascii="Calibri" w:eastAsia="Calibri" w:hAnsi="Calibri" w:cs="Calibri"/>
          <w:b/>
          <w:sz w:val="20"/>
          <w:szCs w:val="20"/>
        </w:rPr>
      </w:pPr>
    </w:p>
    <w:p w14:paraId="1EF571E4" w14:textId="19C1EDEF" w:rsidR="00363854" w:rsidRPr="006A3968" w:rsidRDefault="00363854" w:rsidP="006A3968">
      <w:pPr>
        <w:pStyle w:val="Paragraphedeliste"/>
        <w:numPr>
          <w:ilvl w:val="2"/>
          <w:numId w:val="30"/>
        </w:numPr>
        <w:spacing w:after="0" w:line="240" w:lineRule="auto"/>
        <w:jc w:val="both"/>
        <w:rPr>
          <w:rFonts w:ascii="Calibri" w:eastAsia="Calibri" w:hAnsi="Calibri" w:cs="Calibri"/>
          <w:b/>
          <w:color w:val="ED7D31"/>
          <w:sz w:val="20"/>
          <w:szCs w:val="20"/>
        </w:rPr>
      </w:pPr>
      <w:r w:rsidRPr="006A3968">
        <w:rPr>
          <w:rFonts w:ascii="Calibri" w:eastAsia="Calibri" w:hAnsi="Calibri" w:cs="Calibri"/>
          <w:b/>
          <w:color w:val="ED7D31"/>
          <w:sz w:val="20"/>
          <w:szCs w:val="20"/>
        </w:rPr>
        <w:t>Organigramm</w:t>
      </w:r>
      <w:r w:rsidR="006A3968" w:rsidRPr="006A3968">
        <w:rPr>
          <w:rFonts w:ascii="Calibri" w:eastAsia="Calibri" w:hAnsi="Calibri" w:cs="Calibri"/>
          <w:b/>
          <w:color w:val="ED7D31"/>
          <w:sz w:val="20"/>
          <w:szCs w:val="20"/>
        </w:rPr>
        <w:t>e fonctionnel de l’entreprise et</w:t>
      </w:r>
      <w:r w:rsidRPr="006A3968">
        <w:rPr>
          <w:rFonts w:ascii="Calibri" w:eastAsia="Calibri" w:hAnsi="Calibri" w:cs="Calibri"/>
          <w:b/>
          <w:color w:val="ED7D31"/>
          <w:sz w:val="20"/>
          <w:szCs w:val="20"/>
        </w:rPr>
        <w:t xml:space="preserve"> de l’équipe affectée à l’opération avec les coordonnées de chacun</w:t>
      </w:r>
    </w:p>
    <w:p w14:paraId="491EF917" w14:textId="77777777" w:rsidR="00363854" w:rsidRPr="00363854" w:rsidRDefault="00363854" w:rsidP="00363854">
      <w:pPr>
        <w:spacing w:after="0" w:line="240" w:lineRule="auto"/>
        <w:contextualSpacing/>
        <w:jc w:val="both"/>
        <w:rPr>
          <w:rFonts w:ascii="Calibri" w:eastAsia="Calibri" w:hAnsi="Calibri" w:cs="Calibri"/>
          <w:b/>
          <w:sz w:val="20"/>
          <w:szCs w:val="20"/>
        </w:rPr>
      </w:pPr>
    </w:p>
    <w:p w14:paraId="6AA1FEFF" w14:textId="043C4B9C" w:rsidR="00363854" w:rsidRPr="002C45C1" w:rsidRDefault="006A3968" w:rsidP="00363854">
      <w:pPr>
        <w:spacing w:after="0" w:line="240" w:lineRule="auto"/>
        <w:contextualSpacing/>
        <w:jc w:val="both"/>
        <w:rPr>
          <w:rFonts w:ascii="Calibri" w:eastAsia="Calibri" w:hAnsi="Calibri" w:cs="Calibri"/>
          <w:b/>
          <w:color w:val="ED7D31"/>
          <w:sz w:val="20"/>
          <w:szCs w:val="20"/>
        </w:rPr>
      </w:pPr>
      <w:r>
        <w:rPr>
          <w:rFonts w:ascii="Calibri" w:eastAsia="Calibri" w:hAnsi="Calibri" w:cs="Calibri"/>
          <w:b/>
          <w:color w:val="ED7D31"/>
          <w:sz w:val="20"/>
          <w:szCs w:val="20"/>
        </w:rPr>
        <w:t xml:space="preserve">2.1.2 </w:t>
      </w:r>
      <w:r w:rsidR="000B50E7">
        <w:rPr>
          <w:rFonts w:ascii="Calibri" w:eastAsia="Calibri" w:hAnsi="Calibri" w:cs="Calibri"/>
          <w:b/>
          <w:color w:val="ED7D31"/>
          <w:sz w:val="20"/>
          <w:szCs w:val="20"/>
        </w:rPr>
        <w:t xml:space="preserve">      </w:t>
      </w:r>
      <w:r>
        <w:rPr>
          <w:rFonts w:ascii="Calibri" w:eastAsia="Calibri" w:hAnsi="Calibri" w:cs="Calibri"/>
          <w:b/>
          <w:color w:val="ED7D31"/>
          <w:sz w:val="20"/>
          <w:szCs w:val="20"/>
        </w:rPr>
        <w:t>Personnes</w:t>
      </w:r>
      <w:r w:rsidR="002C45C1">
        <w:rPr>
          <w:rFonts w:ascii="Calibri" w:eastAsia="Calibri" w:hAnsi="Calibri" w:cs="Calibri"/>
          <w:b/>
          <w:color w:val="ED7D31"/>
          <w:sz w:val="20"/>
          <w:szCs w:val="20"/>
        </w:rPr>
        <w:t xml:space="preserve"> affectées au chantier </w:t>
      </w:r>
    </w:p>
    <w:p w14:paraId="6723F6F2" w14:textId="30559F0F" w:rsidR="00E06A71" w:rsidRDefault="00363854" w:rsidP="00363854">
      <w:pPr>
        <w:spacing w:after="0" w:line="240" w:lineRule="auto"/>
        <w:contextualSpacing/>
        <w:jc w:val="both"/>
        <w:rPr>
          <w:rFonts w:ascii="Calibri" w:eastAsia="Calibri" w:hAnsi="Calibri" w:cs="Calibri"/>
          <w:color w:val="0070C0"/>
          <w:sz w:val="20"/>
          <w:szCs w:val="20"/>
        </w:rPr>
      </w:pPr>
      <w:r w:rsidRPr="00363854">
        <w:rPr>
          <w:rFonts w:ascii="Calibri" w:eastAsia="Calibri" w:hAnsi="Calibri" w:cs="Calibri"/>
          <w:i/>
          <w:color w:val="0070C0"/>
          <w:sz w:val="20"/>
          <w:szCs w:val="20"/>
          <w:u w:val="single"/>
        </w:rPr>
        <w:t>Par exemple</w:t>
      </w:r>
      <w:r w:rsidRPr="00363854">
        <w:rPr>
          <w:rFonts w:ascii="Calibri" w:eastAsia="Calibri" w:hAnsi="Calibri" w:cs="Calibri"/>
          <w:b/>
          <w:color w:val="0070C0"/>
          <w:sz w:val="20"/>
          <w:szCs w:val="20"/>
        </w:rPr>
        <w:t> </w:t>
      </w:r>
      <w:r w:rsidRPr="00363854">
        <w:rPr>
          <w:rFonts w:ascii="Calibri" w:eastAsia="Calibri" w:hAnsi="Calibri" w:cs="Calibri"/>
          <w:color w:val="0070C0"/>
          <w:sz w:val="20"/>
          <w:szCs w:val="20"/>
        </w:rPr>
        <w:t>: Conducteur de travaux, Chef de chantier, spécialisé</w:t>
      </w:r>
      <w:r w:rsidR="000B50E7">
        <w:rPr>
          <w:rFonts w:ascii="Calibri" w:eastAsia="Calibri" w:hAnsi="Calibri" w:cs="Calibri"/>
          <w:color w:val="0070C0"/>
          <w:sz w:val="20"/>
          <w:szCs w:val="20"/>
        </w:rPr>
        <w:t xml:space="preserve"> ou </w:t>
      </w:r>
      <w:r w:rsidR="000B50E7" w:rsidRPr="00363854">
        <w:rPr>
          <w:rFonts w:ascii="Calibri" w:eastAsia="Calibri" w:hAnsi="Calibri" w:cs="Calibri"/>
          <w:color w:val="0070C0"/>
          <w:sz w:val="20"/>
          <w:szCs w:val="20"/>
        </w:rPr>
        <w:t>non</w:t>
      </w:r>
      <w:r w:rsidRPr="00363854">
        <w:rPr>
          <w:rFonts w:ascii="Calibri" w:eastAsia="Calibri" w:hAnsi="Calibri" w:cs="Calibri"/>
          <w:color w:val="0070C0"/>
          <w:sz w:val="20"/>
          <w:szCs w:val="20"/>
        </w:rPr>
        <w:t>…</w:t>
      </w:r>
    </w:p>
    <w:p w14:paraId="63C0696E" w14:textId="69ECA6AE" w:rsidR="00363854" w:rsidRDefault="00363854" w:rsidP="00363854">
      <w:pPr>
        <w:spacing w:after="0" w:line="240" w:lineRule="auto"/>
        <w:contextualSpacing/>
        <w:jc w:val="both"/>
        <w:rPr>
          <w:rFonts w:ascii="Calibri" w:eastAsia="Calibri" w:hAnsi="Calibri" w:cs="Calibri"/>
          <w:color w:val="0070C0"/>
          <w:sz w:val="20"/>
          <w:szCs w:val="20"/>
        </w:rPr>
      </w:pPr>
      <w:r w:rsidRPr="00363854">
        <w:rPr>
          <w:rFonts w:ascii="Calibri" w:eastAsia="Calibri" w:hAnsi="Calibri" w:cs="Calibri"/>
          <w:color w:val="0070C0"/>
          <w:sz w:val="20"/>
          <w:szCs w:val="20"/>
        </w:rPr>
        <w:t>Préciser l’ancienneté dans l’entreprise, la qualification, l’autonomie et les responsabilités.</w:t>
      </w:r>
    </w:p>
    <w:p w14:paraId="67999745" w14:textId="2749268D" w:rsidR="00363854" w:rsidRPr="00363854" w:rsidRDefault="00363854" w:rsidP="00363854">
      <w:pPr>
        <w:spacing w:after="0" w:line="240" w:lineRule="auto"/>
        <w:contextualSpacing/>
        <w:jc w:val="both"/>
        <w:rPr>
          <w:rFonts w:ascii="Calibri" w:eastAsia="Calibri" w:hAnsi="Calibri" w:cs="Calibri"/>
          <w:sz w:val="20"/>
          <w:szCs w:val="20"/>
        </w:rPr>
      </w:pPr>
    </w:p>
    <w:p w14:paraId="0A4D2B01" w14:textId="77777777" w:rsidR="00363854" w:rsidRPr="00363854" w:rsidRDefault="00363854" w:rsidP="006A3968">
      <w:pPr>
        <w:numPr>
          <w:ilvl w:val="1"/>
          <w:numId w:val="30"/>
        </w:numPr>
        <w:spacing w:after="0" w:line="240" w:lineRule="auto"/>
        <w:contextualSpacing/>
        <w:jc w:val="both"/>
        <w:rPr>
          <w:rFonts w:ascii="Calibri" w:eastAsia="Calibri" w:hAnsi="Calibri" w:cs="Calibri"/>
          <w:b/>
          <w:sz w:val="20"/>
          <w:szCs w:val="20"/>
        </w:rPr>
      </w:pPr>
      <w:r w:rsidRPr="00363854">
        <w:rPr>
          <w:rFonts w:ascii="Calibri" w:eastAsia="Calibri" w:hAnsi="Calibri" w:cs="Calibri"/>
          <w:b/>
          <w:sz w:val="20"/>
          <w:szCs w:val="20"/>
        </w:rPr>
        <w:t>Moyens en matériel</w:t>
      </w:r>
    </w:p>
    <w:p w14:paraId="4D777F48" w14:textId="3E658AE8" w:rsidR="00363854" w:rsidRPr="00363854" w:rsidRDefault="00363854" w:rsidP="006A3968">
      <w:pPr>
        <w:numPr>
          <w:ilvl w:val="2"/>
          <w:numId w:val="30"/>
        </w:numPr>
        <w:spacing w:after="0" w:line="240" w:lineRule="auto"/>
        <w:contextualSpacing/>
        <w:jc w:val="both"/>
        <w:rPr>
          <w:rFonts w:ascii="Calibri" w:eastAsia="Calibri" w:hAnsi="Calibri" w:cs="Calibri"/>
          <w:b/>
          <w:color w:val="ED7D31"/>
          <w:sz w:val="20"/>
          <w:szCs w:val="20"/>
        </w:rPr>
      </w:pPr>
      <w:r w:rsidRPr="00363854">
        <w:rPr>
          <w:rFonts w:ascii="Calibri" w:eastAsia="Calibri" w:hAnsi="Calibri" w:cs="Calibri"/>
          <w:b/>
          <w:color w:val="ED7D31"/>
          <w:sz w:val="20"/>
          <w:szCs w:val="20"/>
        </w:rPr>
        <w:t>Description du matériel</w:t>
      </w:r>
      <w:r w:rsidR="002C45C1">
        <w:rPr>
          <w:rFonts w:ascii="Calibri" w:eastAsia="Calibri" w:hAnsi="Calibri" w:cs="Calibri"/>
          <w:b/>
          <w:color w:val="ED7D31"/>
          <w:sz w:val="20"/>
          <w:szCs w:val="20"/>
        </w:rPr>
        <w:t xml:space="preserve"> de l’entreprise</w:t>
      </w:r>
    </w:p>
    <w:p w14:paraId="7C5AD6A7" w14:textId="5FC3CE5A"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i/>
          <w:color w:val="0070C0"/>
          <w:sz w:val="20"/>
          <w:szCs w:val="20"/>
          <w:u w:val="single"/>
        </w:rPr>
        <w:t>Exemple</w:t>
      </w:r>
      <w:r w:rsidRPr="00363854">
        <w:rPr>
          <w:rFonts w:ascii="Calibri" w:eastAsia="Calibri" w:hAnsi="Calibri" w:cs="Calibri"/>
          <w:color w:val="0070C0"/>
          <w:sz w:val="20"/>
          <w:szCs w:val="20"/>
        </w:rPr>
        <w:t> : le personnel ci-dessus désigné a déjà une bonne connaissance de ce type de travaux à réaliser et aura le matériel suivant à disposition :</w:t>
      </w:r>
    </w:p>
    <w:p w14:paraId="43E9BB48" w14:textId="77777777" w:rsidR="00363854" w:rsidRPr="00363854" w:rsidRDefault="00363854" w:rsidP="00363854">
      <w:pPr>
        <w:numPr>
          <w:ilvl w:val="0"/>
          <w:numId w:val="25"/>
        </w:numPr>
        <w:spacing w:after="0" w:line="240" w:lineRule="auto"/>
        <w:ind w:left="0" w:firstLine="0"/>
        <w:contextualSpacing/>
        <w:jc w:val="both"/>
        <w:rPr>
          <w:rFonts w:ascii="Calibri" w:eastAsia="Calibri" w:hAnsi="Calibri" w:cs="Calibri"/>
          <w:color w:val="0070C0"/>
          <w:sz w:val="20"/>
          <w:szCs w:val="20"/>
        </w:rPr>
      </w:pPr>
      <w:r w:rsidRPr="00363854">
        <w:rPr>
          <w:rFonts w:ascii="Calibri" w:eastAsia="Calibri" w:hAnsi="Calibri" w:cs="Calibri"/>
          <w:color w:val="0070C0"/>
          <w:sz w:val="20"/>
          <w:szCs w:val="20"/>
        </w:rPr>
        <w:t>Enumérer les matériels types véhicules, engins …</w:t>
      </w:r>
    </w:p>
    <w:p w14:paraId="58E7B0D4" w14:textId="2B2F4D04" w:rsidR="00363854" w:rsidRPr="002C45C1" w:rsidRDefault="00363854" w:rsidP="00363854">
      <w:pPr>
        <w:numPr>
          <w:ilvl w:val="0"/>
          <w:numId w:val="25"/>
        </w:numPr>
        <w:spacing w:after="0" w:line="240" w:lineRule="auto"/>
        <w:ind w:left="0" w:firstLine="0"/>
        <w:contextualSpacing/>
        <w:jc w:val="both"/>
        <w:rPr>
          <w:rFonts w:ascii="Calibri" w:eastAsia="Calibri" w:hAnsi="Calibri" w:cs="Calibri"/>
          <w:color w:val="0070C0"/>
          <w:sz w:val="20"/>
          <w:szCs w:val="20"/>
        </w:rPr>
      </w:pPr>
      <w:r w:rsidRPr="00363854">
        <w:rPr>
          <w:rFonts w:ascii="Calibri" w:eastAsia="Calibri" w:hAnsi="Calibri" w:cs="Calibri"/>
          <w:color w:val="0070C0"/>
          <w:sz w:val="20"/>
          <w:szCs w:val="20"/>
        </w:rPr>
        <w:t>Enumérer les matériels de type protection individuelle particulière dont sera doté le personnel.</w:t>
      </w:r>
    </w:p>
    <w:p w14:paraId="6079E440" w14:textId="77777777" w:rsidR="002C45C1" w:rsidRPr="00363854" w:rsidRDefault="002C45C1" w:rsidP="00363854">
      <w:pPr>
        <w:spacing w:after="0" w:line="240" w:lineRule="auto"/>
        <w:jc w:val="both"/>
        <w:rPr>
          <w:rFonts w:ascii="Calibri" w:eastAsia="Calibri" w:hAnsi="Calibri" w:cs="Calibri"/>
          <w:color w:val="0070C0"/>
          <w:sz w:val="20"/>
          <w:szCs w:val="20"/>
        </w:rPr>
      </w:pPr>
    </w:p>
    <w:p w14:paraId="4B779C0B" w14:textId="77777777" w:rsidR="00363854" w:rsidRPr="00363854" w:rsidRDefault="00363854" w:rsidP="006A3968">
      <w:pPr>
        <w:numPr>
          <w:ilvl w:val="1"/>
          <w:numId w:val="30"/>
        </w:numPr>
        <w:spacing w:after="0" w:line="240" w:lineRule="auto"/>
        <w:contextualSpacing/>
        <w:jc w:val="both"/>
        <w:rPr>
          <w:rFonts w:ascii="Calibri" w:eastAsia="Calibri" w:hAnsi="Calibri" w:cs="Calibri"/>
          <w:b/>
          <w:sz w:val="20"/>
          <w:szCs w:val="20"/>
        </w:rPr>
      </w:pPr>
      <w:r w:rsidRPr="00363854">
        <w:rPr>
          <w:rFonts w:ascii="Calibri" w:eastAsia="Calibri" w:hAnsi="Calibri" w:cs="Calibri"/>
          <w:b/>
          <w:sz w:val="20"/>
          <w:szCs w:val="20"/>
        </w:rPr>
        <w:t>Moyens apportés par les sous-traitants (si sous-traitants déclarés dans le marché)</w:t>
      </w:r>
    </w:p>
    <w:p w14:paraId="46AA2278" w14:textId="14EEE409"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Le candidat peut demander que soient également prises en compte les capacités techniques d’un ou plusieurs sous- traitants. A ce titre il peut être précisé les moyens humains et matériels éventuellement mis à disposition par ce ou ces sous-traitants</w:t>
      </w:r>
      <w:r w:rsidR="00622091">
        <w:rPr>
          <w:rFonts w:ascii="Calibri" w:eastAsia="Calibri" w:hAnsi="Calibri" w:cs="Calibri"/>
          <w:color w:val="0070C0"/>
          <w:sz w:val="20"/>
          <w:szCs w:val="20"/>
        </w:rPr>
        <w:t>, la définition des travaux qu’ils auront à exécuter</w:t>
      </w:r>
      <w:r w:rsidRPr="00363854">
        <w:rPr>
          <w:rFonts w:ascii="Calibri" w:eastAsia="Calibri" w:hAnsi="Calibri" w:cs="Calibri"/>
          <w:color w:val="0070C0"/>
          <w:sz w:val="20"/>
          <w:szCs w:val="20"/>
        </w:rPr>
        <w:t xml:space="preserve"> et leurs apports techniques pendant la durée d’exécution du marché.</w:t>
      </w:r>
    </w:p>
    <w:p w14:paraId="07F93295"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7E164190"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36DE1D6F" w14:textId="77777777" w:rsidR="00363854" w:rsidRPr="00363854" w:rsidRDefault="00363854" w:rsidP="00363854">
      <w:pPr>
        <w:shd w:val="clear" w:color="auto" w:fill="A6A6A6"/>
        <w:spacing w:after="0" w:line="240" w:lineRule="auto"/>
        <w:jc w:val="both"/>
        <w:rPr>
          <w:rFonts w:ascii="Calibri" w:eastAsia="Calibri" w:hAnsi="Calibri" w:cs="Calibri"/>
          <w:b/>
          <w:color w:val="FFFFFF"/>
          <w:sz w:val="20"/>
          <w:szCs w:val="20"/>
        </w:rPr>
      </w:pPr>
      <w:r w:rsidRPr="00363854">
        <w:rPr>
          <w:rFonts w:ascii="Calibri" w:eastAsia="Calibri" w:hAnsi="Calibri" w:cs="Calibri"/>
          <w:b/>
          <w:color w:val="FFFFFF"/>
          <w:sz w:val="20"/>
          <w:szCs w:val="20"/>
        </w:rPr>
        <w:t xml:space="preserve">3 - PLAN DE CHARGE DE L’ENTREPRISE </w:t>
      </w:r>
    </w:p>
    <w:p w14:paraId="021C095D"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3303E1C6" w14:textId="373AD05E" w:rsidR="00371362" w:rsidRDefault="00371362" w:rsidP="00363854">
      <w:pPr>
        <w:spacing w:after="0" w:line="240" w:lineRule="auto"/>
        <w:jc w:val="both"/>
        <w:rPr>
          <w:rFonts w:ascii="Calibri" w:eastAsia="Calibri" w:hAnsi="Calibri" w:cs="Calibri"/>
          <w:color w:val="0070C0"/>
          <w:sz w:val="20"/>
          <w:szCs w:val="20"/>
        </w:rPr>
      </w:pPr>
      <w:r>
        <w:rPr>
          <w:rFonts w:ascii="Calibri" w:eastAsia="Calibri" w:hAnsi="Calibri" w:cs="Calibri"/>
          <w:color w:val="0070C0"/>
          <w:sz w:val="20"/>
          <w:szCs w:val="20"/>
        </w:rPr>
        <w:t>Fournir un planning à période mensuelle ou trimestrielle, précisant les différents marchés en cours et à venir,</w:t>
      </w:r>
      <w:r w:rsidR="00CD0376">
        <w:rPr>
          <w:rFonts w:ascii="Calibri" w:eastAsia="Calibri" w:hAnsi="Calibri" w:cs="Calibri"/>
          <w:color w:val="0070C0"/>
          <w:sz w:val="20"/>
          <w:szCs w:val="20"/>
        </w:rPr>
        <w:t xml:space="preserve"> leurs durées, </w:t>
      </w:r>
      <w:r>
        <w:rPr>
          <w:rFonts w:ascii="Calibri" w:eastAsia="Calibri" w:hAnsi="Calibri" w:cs="Calibri"/>
          <w:color w:val="0070C0"/>
          <w:sz w:val="20"/>
          <w:szCs w:val="20"/>
        </w:rPr>
        <w:t xml:space="preserve">leurs </w:t>
      </w:r>
      <w:r w:rsidR="00CD0376">
        <w:rPr>
          <w:rFonts w:ascii="Calibri" w:eastAsia="Calibri" w:hAnsi="Calibri" w:cs="Calibri"/>
          <w:color w:val="0070C0"/>
          <w:sz w:val="20"/>
          <w:szCs w:val="20"/>
        </w:rPr>
        <w:t>montants</w:t>
      </w:r>
      <w:r>
        <w:rPr>
          <w:rFonts w:ascii="Calibri" w:eastAsia="Calibri" w:hAnsi="Calibri" w:cs="Calibri"/>
          <w:color w:val="0070C0"/>
          <w:sz w:val="20"/>
          <w:szCs w:val="20"/>
        </w:rPr>
        <w:t xml:space="preserve"> </w:t>
      </w:r>
      <w:r w:rsidR="00CD0376">
        <w:rPr>
          <w:rFonts w:ascii="Calibri" w:eastAsia="Calibri" w:hAnsi="Calibri" w:cs="Calibri"/>
          <w:color w:val="0070C0"/>
          <w:sz w:val="20"/>
          <w:szCs w:val="20"/>
        </w:rPr>
        <w:t>ainsi que les maîtres d’ouvrage concernés.</w:t>
      </w:r>
    </w:p>
    <w:p w14:paraId="79A20B7A" w14:textId="77777777" w:rsidR="002C45C1" w:rsidRDefault="002C45C1" w:rsidP="00363854">
      <w:pPr>
        <w:spacing w:after="0" w:line="240" w:lineRule="auto"/>
        <w:jc w:val="both"/>
        <w:rPr>
          <w:rFonts w:ascii="Calibri" w:eastAsia="Calibri" w:hAnsi="Calibri" w:cs="Calibri"/>
          <w:color w:val="0070C0"/>
          <w:sz w:val="20"/>
          <w:szCs w:val="20"/>
        </w:rPr>
      </w:pPr>
    </w:p>
    <w:p w14:paraId="66586B15" w14:textId="3E23AC9E" w:rsidR="00971C9A" w:rsidRDefault="00971C9A" w:rsidP="00363854">
      <w:pPr>
        <w:spacing w:after="0" w:line="240" w:lineRule="auto"/>
        <w:jc w:val="both"/>
        <w:rPr>
          <w:rFonts w:ascii="Calibri" w:eastAsia="Calibri" w:hAnsi="Calibri" w:cs="Calibri"/>
          <w:color w:val="0070C0"/>
          <w:sz w:val="20"/>
          <w:szCs w:val="20"/>
        </w:rPr>
      </w:pPr>
      <w:r>
        <w:rPr>
          <w:rFonts w:ascii="Calibri" w:eastAsia="Calibri" w:hAnsi="Calibri" w:cs="Calibri"/>
          <w:color w:val="0070C0"/>
          <w:sz w:val="20"/>
          <w:szCs w:val="20"/>
        </w:rPr>
        <w:t>Fournir le Chiffre d’affaire des trois dernières années.</w:t>
      </w:r>
    </w:p>
    <w:p w14:paraId="13302F72" w14:textId="77777777" w:rsidR="002C45C1" w:rsidRDefault="002C45C1" w:rsidP="00363854">
      <w:pPr>
        <w:spacing w:after="0" w:line="240" w:lineRule="auto"/>
        <w:jc w:val="both"/>
        <w:rPr>
          <w:rFonts w:ascii="Calibri" w:eastAsia="Calibri" w:hAnsi="Calibri" w:cs="Calibri"/>
          <w:color w:val="0070C0"/>
          <w:sz w:val="20"/>
          <w:szCs w:val="20"/>
        </w:rPr>
      </w:pPr>
    </w:p>
    <w:p w14:paraId="39551CE3" w14:textId="4DA70DD0" w:rsidR="00E06A71" w:rsidRDefault="00E06A71" w:rsidP="00363854">
      <w:pPr>
        <w:spacing w:after="0" w:line="240" w:lineRule="auto"/>
        <w:jc w:val="both"/>
        <w:rPr>
          <w:rFonts w:ascii="Calibri" w:eastAsia="Calibri" w:hAnsi="Calibri" w:cs="Calibri"/>
          <w:color w:val="0070C0"/>
          <w:sz w:val="20"/>
          <w:szCs w:val="20"/>
        </w:rPr>
      </w:pPr>
      <w:r>
        <w:rPr>
          <w:rFonts w:ascii="Calibri" w:eastAsia="Calibri" w:hAnsi="Calibri" w:cs="Calibri"/>
          <w:color w:val="0070C0"/>
          <w:sz w:val="20"/>
          <w:szCs w:val="20"/>
        </w:rPr>
        <w:t>Détailler la compatibilité avec les délais</w:t>
      </w:r>
      <w:r w:rsidR="002C45C1">
        <w:rPr>
          <w:rFonts w:ascii="Calibri" w:eastAsia="Calibri" w:hAnsi="Calibri" w:cs="Calibri"/>
          <w:color w:val="0070C0"/>
          <w:sz w:val="20"/>
          <w:szCs w:val="20"/>
        </w:rPr>
        <w:t xml:space="preserve"> et périodes</w:t>
      </w:r>
      <w:r>
        <w:rPr>
          <w:rFonts w:ascii="Calibri" w:eastAsia="Calibri" w:hAnsi="Calibri" w:cs="Calibri"/>
          <w:color w:val="0070C0"/>
          <w:sz w:val="20"/>
          <w:szCs w:val="20"/>
        </w:rPr>
        <w:t xml:space="preserve"> du chantier envisagé.</w:t>
      </w:r>
    </w:p>
    <w:p w14:paraId="1A012CF2" w14:textId="77777777" w:rsidR="00371362" w:rsidRDefault="00371362" w:rsidP="00363854">
      <w:pPr>
        <w:spacing w:after="0" w:line="240" w:lineRule="auto"/>
        <w:jc w:val="both"/>
        <w:rPr>
          <w:rFonts w:ascii="Calibri" w:eastAsia="Calibri" w:hAnsi="Calibri" w:cs="Calibri"/>
          <w:color w:val="0070C0"/>
          <w:sz w:val="20"/>
          <w:szCs w:val="20"/>
        </w:rPr>
      </w:pPr>
    </w:p>
    <w:p w14:paraId="7FCB1FCE" w14:textId="119B92EF" w:rsidR="00371362" w:rsidRPr="00363854" w:rsidRDefault="00371362" w:rsidP="00371362">
      <w:pPr>
        <w:shd w:val="clear" w:color="auto" w:fill="A6A6A6"/>
        <w:spacing w:after="0" w:line="240" w:lineRule="auto"/>
        <w:jc w:val="both"/>
        <w:rPr>
          <w:rFonts w:ascii="Calibri" w:eastAsia="Calibri" w:hAnsi="Calibri" w:cs="Calibri"/>
          <w:b/>
          <w:color w:val="FFFFFF"/>
          <w:sz w:val="20"/>
          <w:szCs w:val="20"/>
        </w:rPr>
      </w:pPr>
      <w:r>
        <w:rPr>
          <w:rFonts w:ascii="Calibri" w:eastAsia="Calibri" w:hAnsi="Calibri" w:cs="Calibri"/>
          <w:b/>
          <w:color w:val="FFFFFF"/>
          <w:sz w:val="20"/>
          <w:szCs w:val="20"/>
        </w:rPr>
        <w:t>4</w:t>
      </w:r>
      <w:r w:rsidRPr="00363854">
        <w:rPr>
          <w:rFonts w:ascii="Calibri" w:eastAsia="Calibri" w:hAnsi="Calibri" w:cs="Calibri"/>
          <w:b/>
          <w:color w:val="FFFFFF"/>
          <w:sz w:val="20"/>
          <w:szCs w:val="20"/>
        </w:rPr>
        <w:t xml:space="preserve"> </w:t>
      </w:r>
      <w:r>
        <w:rPr>
          <w:rFonts w:ascii="Calibri" w:eastAsia="Calibri" w:hAnsi="Calibri" w:cs="Calibri"/>
          <w:b/>
          <w:color w:val="FFFFFF"/>
          <w:sz w:val="20"/>
          <w:szCs w:val="20"/>
        </w:rPr>
        <w:t>–</w:t>
      </w:r>
      <w:r w:rsidRPr="00363854">
        <w:rPr>
          <w:rFonts w:ascii="Calibri" w:eastAsia="Calibri" w:hAnsi="Calibri" w:cs="Calibri"/>
          <w:b/>
          <w:color w:val="FFFFFF"/>
          <w:sz w:val="20"/>
          <w:szCs w:val="20"/>
        </w:rPr>
        <w:t xml:space="preserve"> </w:t>
      </w:r>
      <w:r>
        <w:rPr>
          <w:rFonts w:ascii="Calibri" w:eastAsia="Calibri" w:hAnsi="Calibri" w:cs="Calibri"/>
          <w:b/>
          <w:color w:val="FFFFFF"/>
          <w:sz w:val="20"/>
          <w:szCs w:val="20"/>
        </w:rPr>
        <w:t>ORGANISATION DU CHANTIER</w:t>
      </w:r>
      <w:r w:rsidRPr="00363854">
        <w:rPr>
          <w:rFonts w:ascii="Calibri" w:eastAsia="Calibri" w:hAnsi="Calibri" w:cs="Calibri"/>
          <w:b/>
          <w:color w:val="FFFFFF"/>
          <w:sz w:val="20"/>
          <w:szCs w:val="20"/>
        </w:rPr>
        <w:t xml:space="preserve"> </w:t>
      </w:r>
    </w:p>
    <w:p w14:paraId="136B14CC" w14:textId="77777777" w:rsidR="00371362" w:rsidRDefault="00371362" w:rsidP="00363854">
      <w:pPr>
        <w:spacing w:after="0" w:line="240" w:lineRule="auto"/>
        <w:jc w:val="both"/>
        <w:rPr>
          <w:rFonts w:ascii="Calibri" w:eastAsia="Calibri" w:hAnsi="Calibri" w:cs="Calibri"/>
          <w:color w:val="0070C0"/>
          <w:sz w:val="20"/>
          <w:szCs w:val="20"/>
        </w:rPr>
      </w:pPr>
    </w:p>
    <w:p w14:paraId="54EB05B0" w14:textId="77777777" w:rsidR="002C45C1"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 xml:space="preserve">Il s’agit de permettre au maître de l’ouvrage de juger de la qualité d’exécution et de démontrer la capacité de faire de l’entreprise. </w:t>
      </w:r>
    </w:p>
    <w:p w14:paraId="7961C6BA" w14:textId="4DB57CCD"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Ce paragraphe doit être ada</w:t>
      </w:r>
      <w:r w:rsidR="002C45C1">
        <w:rPr>
          <w:rFonts w:ascii="Calibri" w:eastAsia="Calibri" w:hAnsi="Calibri" w:cs="Calibri"/>
          <w:color w:val="0070C0"/>
          <w:sz w:val="20"/>
          <w:szCs w:val="20"/>
        </w:rPr>
        <w:t xml:space="preserve">pté spécifiquement au chantier. </w:t>
      </w:r>
      <w:r w:rsidRPr="00363854">
        <w:rPr>
          <w:rFonts w:ascii="Calibri" w:eastAsia="Calibri" w:hAnsi="Calibri" w:cs="Calibri"/>
          <w:color w:val="0070C0"/>
          <w:sz w:val="20"/>
          <w:szCs w:val="20"/>
        </w:rPr>
        <w:t>A titre indicatif, les éléments suivants pourront être apportés :</w:t>
      </w:r>
    </w:p>
    <w:p w14:paraId="3711C7C5"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4029A503" w14:textId="61299CDE" w:rsidR="00363854" w:rsidRPr="00363854" w:rsidRDefault="00CD0376" w:rsidP="00363854">
      <w:pPr>
        <w:spacing w:after="0" w:line="240" w:lineRule="auto"/>
        <w:jc w:val="both"/>
        <w:rPr>
          <w:rFonts w:ascii="Calibri" w:eastAsia="Calibri" w:hAnsi="Calibri" w:cs="Calibri"/>
          <w:b/>
          <w:sz w:val="20"/>
          <w:szCs w:val="20"/>
        </w:rPr>
      </w:pPr>
      <w:r>
        <w:rPr>
          <w:rFonts w:ascii="Calibri" w:eastAsia="Calibri" w:hAnsi="Calibri" w:cs="Calibri"/>
          <w:b/>
          <w:sz w:val="20"/>
          <w:szCs w:val="20"/>
        </w:rPr>
        <w:t>4</w:t>
      </w:r>
      <w:r w:rsidR="00363854" w:rsidRPr="00363854">
        <w:rPr>
          <w:rFonts w:ascii="Calibri" w:eastAsia="Calibri" w:hAnsi="Calibri" w:cs="Calibri"/>
          <w:b/>
          <w:sz w:val="20"/>
          <w:szCs w:val="20"/>
        </w:rPr>
        <w:t xml:space="preserve">.1 </w:t>
      </w:r>
      <w:r w:rsidR="00363854" w:rsidRPr="00363854">
        <w:rPr>
          <w:rFonts w:ascii="Calibri" w:eastAsia="Calibri" w:hAnsi="Calibri" w:cs="Calibri"/>
          <w:b/>
          <w:sz w:val="20"/>
          <w:szCs w:val="20"/>
        </w:rPr>
        <w:tab/>
        <w:t>Indication sur le programme d’exécution</w:t>
      </w:r>
    </w:p>
    <w:p w14:paraId="18AC32C4" w14:textId="5EBDC70F"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Prévision des temps d’intervention et interface</w:t>
      </w:r>
      <w:r w:rsidR="002C45C1">
        <w:rPr>
          <w:rFonts w:ascii="Calibri" w:eastAsia="Calibri" w:hAnsi="Calibri" w:cs="Calibri"/>
          <w:color w:val="0070C0"/>
          <w:sz w:val="20"/>
          <w:szCs w:val="20"/>
        </w:rPr>
        <w:t>s</w:t>
      </w:r>
      <w:r w:rsidRPr="00363854">
        <w:rPr>
          <w:rFonts w:ascii="Calibri" w:eastAsia="Calibri" w:hAnsi="Calibri" w:cs="Calibri"/>
          <w:color w:val="0070C0"/>
          <w:sz w:val="20"/>
          <w:szCs w:val="20"/>
        </w:rPr>
        <w:t xml:space="preserve"> d’exécution, listing des principaux documents de référence. </w:t>
      </w:r>
    </w:p>
    <w:p w14:paraId="21245868"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0A604109" w14:textId="1D2F871F" w:rsidR="00363854" w:rsidRPr="00363854" w:rsidRDefault="00CD0376" w:rsidP="00363854">
      <w:pPr>
        <w:spacing w:after="0" w:line="240" w:lineRule="auto"/>
        <w:jc w:val="both"/>
        <w:rPr>
          <w:rFonts w:ascii="Calibri" w:eastAsia="Calibri" w:hAnsi="Calibri" w:cs="Calibri"/>
          <w:b/>
          <w:sz w:val="20"/>
          <w:szCs w:val="20"/>
        </w:rPr>
      </w:pPr>
      <w:r>
        <w:rPr>
          <w:rFonts w:ascii="Calibri" w:eastAsia="Calibri" w:hAnsi="Calibri" w:cs="Calibri"/>
          <w:b/>
          <w:sz w:val="20"/>
          <w:szCs w:val="20"/>
        </w:rPr>
        <w:t>4</w:t>
      </w:r>
      <w:r w:rsidR="00363854" w:rsidRPr="00363854">
        <w:rPr>
          <w:rFonts w:ascii="Calibri" w:eastAsia="Calibri" w:hAnsi="Calibri" w:cs="Calibri"/>
          <w:b/>
          <w:sz w:val="20"/>
          <w:szCs w:val="20"/>
        </w:rPr>
        <w:t>.2</w:t>
      </w:r>
      <w:r w:rsidR="00363854" w:rsidRPr="00363854">
        <w:rPr>
          <w:rFonts w:ascii="Calibri" w:eastAsia="Calibri" w:hAnsi="Calibri" w:cs="Calibri"/>
          <w:b/>
          <w:sz w:val="20"/>
          <w:szCs w:val="20"/>
        </w:rPr>
        <w:tab/>
        <w:t>Nombre de salariés affectés à l’exécution de chaque tâche</w:t>
      </w:r>
    </w:p>
    <w:p w14:paraId="29ABB30A" w14:textId="77777777" w:rsidR="00363854" w:rsidRPr="00363854" w:rsidRDefault="00363854" w:rsidP="00363854">
      <w:pPr>
        <w:spacing w:after="0" w:line="240" w:lineRule="auto"/>
        <w:jc w:val="both"/>
        <w:rPr>
          <w:rFonts w:ascii="Calibri" w:eastAsia="Calibri" w:hAnsi="Calibri" w:cs="Calibri"/>
          <w:b/>
          <w:sz w:val="20"/>
          <w:szCs w:val="20"/>
        </w:rPr>
      </w:pPr>
    </w:p>
    <w:p w14:paraId="3B004606" w14:textId="44B18F14" w:rsidR="00363854" w:rsidRPr="00363854" w:rsidRDefault="00CD0376" w:rsidP="00363854">
      <w:pPr>
        <w:spacing w:after="0" w:line="240" w:lineRule="auto"/>
        <w:jc w:val="both"/>
        <w:rPr>
          <w:rFonts w:ascii="Calibri" w:eastAsia="Calibri" w:hAnsi="Calibri" w:cs="Calibri"/>
          <w:b/>
          <w:sz w:val="20"/>
          <w:szCs w:val="20"/>
        </w:rPr>
      </w:pPr>
      <w:r>
        <w:rPr>
          <w:rFonts w:ascii="Calibri" w:eastAsia="Calibri" w:hAnsi="Calibri" w:cs="Calibri"/>
          <w:b/>
          <w:sz w:val="20"/>
          <w:szCs w:val="20"/>
        </w:rPr>
        <w:t>4</w:t>
      </w:r>
      <w:r w:rsidR="00363854" w:rsidRPr="00363854">
        <w:rPr>
          <w:rFonts w:ascii="Calibri" w:eastAsia="Calibri" w:hAnsi="Calibri" w:cs="Calibri"/>
          <w:b/>
          <w:sz w:val="20"/>
          <w:szCs w:val="20"/>
        </w:rPr>
        <w:t xml:space="preserve">.3 </w:t>
      </w:r>
      <w:r w:rsidR="00363854" w:rsidRPr="00363854">
        <w:rPr>
          <w:rFonts w:ascii="Calibri" w:eastAsia="Calibri" w:hAnsi="Calibri" w:cs="Calibri"/>
          <w:b/>
          <w:sz w:val="20"/>
          <w:szCs w:val="20"/>
        </w:rPr>
        <w:tab/>
        <w:t>Procédés d’exécution envisagés</w:t>
      </w:r>
    </w:p>
    <w:p w14:paraId="148B2149" w14:textId="77777777"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Ne pas négliger tous éléments graphiques pouvant aider à la compréhension technique de l’offre (plans, schémas, photos…)</w:t>
      </w:r>
    </w:p>
    <w:p w14:paraId="38889D79"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482FB021" w14:textId="7B132FCD" w:rsidR="00363854" w:rsidRPr="00363854" w:rsidRDefault="00BE19A7" w:rsidP="00BE19A7">
      <w:pPr>
        <w:spacing w:after="0" w:line="240" w:lineRule="auto"/>
        <w:jc w:val="both"/>
        <w:rPr>
          <w:rFonts w:ascii="Calibri" w:eastAsia="Calibri" w:hAnsi="Calibri" w:cs="Calibri"/>
          <w:b/>
          <w:sz w:val="20"/>
          <w:szCs w:val="20"/>
        </w:rPr>
      </w:pPr>
      <w:r>
        <w:rPr>
          <w:rFonts w:ascii="Calibri" w:eastAsia="Calibri" w:hAnsi="Calibri" w:cs="Calibri"/>
          <w:b/>
          <w:sz w:val="20"/>
          <w:szCs w:val="20"/>
        </w:rPr>
        <w:lastRenderedPageBreak/>
        <w:t>4</w:t>
      </w:r>
      <w:r w:rsidR="005A39A8">
        <w:rPr>
          <w:rFonts w:ascii="Calibri" w:eastAsia="Calibri" w:hAnsi="Calibri" w:cs="Calibri"/>
          <w:b/>
          <w:sz w:val="20"/>
          <w:szCs w:val="20"/>
        </w:rPr>
        <w:t>.4</w:t>
      </w:r>
      <w:r w:rsidR="00363854" w:rsidRPr="00363854">
        <w:rPr>
          <w:rFonts w:ascii="Calibri" w:eastAsia="Calibri" w:hAnsi="Calibri" w:cs="Calibri"/>
          <w:b/>
          <w:sz w:val="20"/>
          <w:szCs w:val="20"/>
        </w:rPr>
        <w:t xml:space="preserve"> </w:t>
      </w:r>
      <w:r w:rsidR="00363854" w:rsidRPr="00363854">
        <w:rPr>
          <w:rFonts w:ascii="Calibri" w:eastAsia="Calibri" w:hAnsi="Calibri" w:cs="Calibri"/>
          <w:b/>
          <w:sz w:val="20"/>
          <w:szCs w:val="20"/>
        </w:rPr>
        <w:tab/>
        <w:t>Autres précisions (si l’entreprise l’estime utile)</w:t>
      </w:r>
    </w:p>
    <w:p w14:paraId="6884B42F" w14:textId="502C0169" w:rsidR="00363854" w:rsidRPr="003942DC" w:rsidRDefault="003942DC" w:rsidP="00363854">
      <w:pPr>
        <w:spacing w:after="0" w:line="240" w:lineRule="auto"/>
        <w:jc w:val="both"/>
        <w:rPr>
          <w:rFonts w:ascii="Calibri" w:eastAsia="Calibri" w:hAnsi="Calibri" w:cs="Calibri"/>
          <w:color w:val="2E74B5" w:themeColor="accent1" w:themeShade="BF"/>
          <w:sz w:val="20"/>
          <w:szCs w:val="20"/>
        </w:rPr>
      </w:pPr>
      <w:r w:rsidRPr="003942DC">
        <w:rPr>
          <w:rFonts w:ascii="Calibri" w:eastAsia="Calibri" w:hAnsi="Calibri" w:cs="Calibri"/>
          <w:i/>
          <w:color w:val="2E74B5" w:themeColor="accent1" w:themeShade="BF"/>
          <w:sz w:val="20"/>
          <w:szCs w:val="20"/>
          <w:u w:val="single"/>
        </w:rPr>
        <w:t>Par exemple</w:t>
      </w:r>
      <w:r>
        <w:rPr>
          <w:rFonts w:ascii="Calibri" w:eastAsia="Calibri" w:hAnsi="Calibri" w:cs="Calibri"/>
          <w:color w:val="2E74B5" w:themeColor="accent1" w:themeShade="BF"/>
          <w:sz w:val="20"/>
          <w:szCs w:val="20"/>
        </w:rPr>
        <w:t> :</w:t>
      </w:r>
      <w:r w:rsidRPr="003942DC">
        <w:rPr>
          <w:rFonts w:ascii="Calibri" w:eastAsia="Calibri" w:hAnsi="Calibri" w:cs="Calibri"/>
          <w:color w:val="2E74B5" w:themeColor="accent1" w:themeShade="BF"/>
          <w:sz w:val="20"/>
          <w:szCs w:val="20"/>
        </w:rPr>
        <w:t xml:space="preserve"> l’entreprise peut joindre une copie des certificats de qualification ou certification (QUALIBAT, ISO 9001, etc.).</w:t>
      </w:r>
    </w:p>
    <w:p w14:paraId="460152E1" w14:textId="77777777" w:rsidR="00363854" w:rsidRPr="00363854" w:rsidRDefault="00363854" w:rsidP="00363854">
      <w:pPr>
        <w:spacing w:after="0" w:line="240" w:lineRule="auto"/>
        <w:jc w:val="both"/>
        <w:rPr>
          <w:rFonts w:ascii="Calibri" w:eastAsia="Calibri" w:hAnsi="Calibri" w:cs="Calibri"/>
          <w:b/>
          <w:sz w:val="20"/>
          <w:szCs w:val="20"/>
        </w:rPr>
      </w:pPr>
    </w:p>
    <w:p w14:paraId="26DCC9E9" w14:textId="77777777" w:rsidR="00363854" w:rsidRPr="00363854" w:rsidRDefault="00363854" w:rsidP="00363854">
      <w:pPr>
        <w:shd w:val="clear" w:color="auto" w:fill="A6A6A6"/>
        <w:spacing w:after="0" w:line="240" w:lineRule="auto"/>
        <w:jc w:val="both"/>
        <w:rPr>
          <w:rFonts w:ascii="Calibri" w:eastAsia="Calibri" w:hAnsi="Calibri" w:cs="Calibri"/>
          <w:b/>
          <w:color w:val="FFFFFF"/>
          <w:sz w:val="20"/>
          <w:szCs w:val="20"/>
        </w:rPr>
      </w:pPr>
      <w:r w:rsidRPr="00363854">
        <w:rPr>
          <w:rFonts w:ascii="Calibri" w:eastAsia="Calibri" w:hAnsi="Calibri" w:cs="Calibri"/>
          <w:b/>
          <w:color w:val="FFFFFF"/>
          <w:sz w:val="20"/>
          <w:szCs w:val="20"/>
        </w:rPr>
        <w:t>5- MOYENS MIS EN ŒUVRE PAR L’ENTREPRISE POUR GARANTIR LA SANTE ET LA SECURITE SUR LE CHANTIER</w:t>
      </w:r>
    </w:p>
    <w:p w14:paraId="7F3AAAE9"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08BBA07D" w14:textId="77777777"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Il s’agit de permettre au maître de l’ouvrage de connaître les dispositions prises par l’entreprise pour gérer l’hygiène et la sécurité et juger ainsi de leurs performances (respect des lois et de la réglementation en vigueur).</w:t>
      </w:r>
    </w:p>
    <w:p w14:paraId="210887FF" w14:textId="77777777"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A titre indicatif il peut être précisé ici les éléments suivants :</w:t>
      </w:r>
    </w:p>
    <w:p w14:paraId="5F55F808"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0019462B" w14:textId="77777777" w:rsidR="00363854" w:rsidRPr="00363854" w:rsidRDefault="00363854" w:rsidP="00363854">
      <w:pPr>
        <w:spacing w:after="0" w:line="240" w:lineRule="auto"/>
        <w:jc w:val="both"/>
        <w:rPr>
          <w:rFonts w:ascii="Calibri" w:eastAsia="Calibri" w:hAnsi="Calibri" w:cs="Calibri"/>
          <w:b/>
          <w:sz w:val="20"/>
          <w:szCs w:val="20"/>
        </w:rPr>
      </w:pPr>
      <w:r w:rsidRPr="00363854">
        <w:rPr>
          <w:rFonts w:ascii="Calibri" w:eastAsia="Calibri" w:hAnsi="Calibri" w:cs="Calibri"/>
          <w:b/>
          <w:sz w:val="20"/>
          <w:szCs w:val="20"/>
        </w:rPr>
        <w:t xml:space="preserve">5.1 </w:t>
      </w:r>
      <w:r w:rsidRPr="00363854">
        <w:rPr>
          <w:rFonts w:ascii="Calibri" w:eastAsia="Calibri" w:hAnsi="Calibri" w:cs="Calibri"/>
          <w:b/>
          <w:sz w:val="20"/>
          <w:szCs w:val="20"/>
        </w:rPr>
        <w:tab/>
        <w:t xml:space="preserve">Installation de chantier </w:t>
      </w:r>
    </w:p>
    <w:p w14:paraId="64A58B61" w14:textId="77777777"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Décliner les moyens : bureaux, liaisons, ateliers, aire de stockage…</w:t>
      </w:r>
    </w:p>
    <w:p w14:paraId="3DE0E514"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77C0F366" w14:textId="77777777" w:rsidR="00363854" w:rsidRPr="00363854" w:rsidRDefault="00363854" w:rsidP="00363854">
      <w:pPr>
        <w:spacing w:after="0" w:line="240" w:lineRule="auto"/>
        <w:jc w:val="both"/>
        <w:rPr>
          <w:rFonts w:ascii="Calibri" w:eastAsia="Calibri" w:hAnsi="Calibri" w:cs="Calibri"/>
          <w:b/>
          <w:sz w:val="20"/>
          <w:szCs w:val="20"/>
        </w:rPr>
      </w:pPr>
      <w:r w:rsidRPr="00363854">
        <w:rPr>
          <w:rFonts w:ascii="Calibri" w:eastAsia="Calibri" w:hAnsi="Calibri" w:cs="Calibri"/>
          <w:b/>
          <w:sz w:val="20"/>
          <w:szCs w:val="20"/>
        </w:rPr>
        <w:t xml:space="preserve">5.2 </w:t>
      </w:r>
      <w:r w:rsidRPr="00363854">
        <w:rPr>
          <w:rFonts w:ascii="Calibri" w:eastAsia="Calibri" w:hAnsi="Calibri" w:cs="Calibri"/>
          <w:b/>
          <w:sz w:val="20"/>
          <w:szCs w:val="20"/>
        </w:rPr>
        <w:tab/>
        <w:t>Hygiène et sécurité sur le chantier</w:t>
      </w:r>
    </w:p>
    <w:p w14:paraId="404686AB" w14:textId="77777777"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Décrire les principales mesures prévues pour les assurer (en l’absence d’un plan général de coordination).</w:t>
      </w:r>
    </w:p>
    <w:p w14:paraId="6CA91646"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2DC87890"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7EC5ECF9" w14:textId="77777777" w:rsidR="00363854" w:rsidRPr="00363854" w:rsidRDefault="00363854" w:rsidP="00363854">
      <w:pPr>
        <w:shd w:val="clear" w:color="auto" w:fill="A6A6A6"/>
        <w:spacing w:after="0" w:line="240" w:lineRule="auto"/>
        <w:jc w:val="both"/>
        <w:rPr>
          <w:rFonts w:ascii="Calibri" w:eastAsia="Calibri" w:hAnsi="Calibri" w:cs="Calibri"/>
          <w:b/>
          <w:color w:val="FFFFFF"/>
          <w:sz w:val="20"/>
          <w:szCs w:val="20"/>
        </w:rPr>
      </w:pPr>
      <w:r w:rsidRPr="00363854">
        <w:rPr>
          <w:rFonts w:ascii="Calibri" w:eastAsia="Calibri" w:hAnsi="Calibri" w:cs="Calibri"/>
          <w:b/>
          <w:color w:val="FFFFFF"/>
          <w:sz w:val="20"/>
          <w:szCs w:val="20"/>
        </w:rPr>
        <w:t>6 – DISPOSITIONS ARRETEES PAR L’ENTREPRISE EN MATIERE DE GESTION DES DECHETS DE CHANTIER</w:t>
      </w:r>
    </w:p>
    <w:p w14:paraId="0A21034C"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2F883162" w14:textId="77777777"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 xml:space="preserve">Il s’agit de permettre au maitre de l’ouvrage de juger des mesures prises par l’entreprise pour la gestion des déchets de chantier. </w:t>
      </w:r>
    </w:p>
    <w:p w14:paraId="16DB4DFA" w14:textId="77777777"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Si l’entreprise a élaboré un schéma d’organisation et de gestion des déchets de chantier, elle peut le joindre en annexe au mémoire technique.</w:t>
      </w:r>
    </w:p>
    <w:p w14:paraId="764B2D55"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3D171AF4" w14:textId="77777777" w:rsidR="00363854" w:rsidRPr="00363854" w:rsidRDefault="00363854" w:rsidP="00363854">
      <w:pPr>
        <w:spacing w:after="0" w:line="240" w:lineRule="auto"/>
        <w:jc w:val="both"/>
        <w:rPr>
          <w:rFonts w:ascii="Calibri" w:eastAsia="Calibri" w:hAnsi="Calibri" w:cs="Calibri"/>
          <w:b/>
          <w:sz w:val="20"/>
          <w:szCs w:val="20"/>
        </w:rPr>
      </w:pPr>
      <w:r w:rsidRPr="00363854">
        <w:rPr>
          <w:rFonts w:ascii="Calibri" w:eastAsia="Calibri" w:hAnsi="Calibri" w:cs="Calibri"/>
          <w:b/>
          <w:sz w:val="20"/>
          <w:szCs w:val="20"/>
        </w:rPr>
        <w:t xml:space="preserve">6.1 </w:t>
      </w:r>
      <w:r w:rsidRPr="00363854">
        <w:rPr>
          <w:rFonts w:ascii="Calibri" w:eastAsia="Calibri" w:hAnsi="Calibri" w:cs="Calibri"/>
          <w:b/>
          <w:sz w:val="20"/>
          <w:szCs w:val="20"/>
        </w:rPr>
        <w:tab/>
        <w:t>Organisation de la collecte et évacuation des déchets – retraitement des déchets</w:t>
      </w:r>
    </w:p>
    <w:p w14:paraId="3A71CCE5" w14:textId="77777777" w:rsidR="00363854" w:rsidRPr="00363854" w:rsidRDefault="00363854" w:rsidP="00363854">
      <w:pPr>
        <w:spacing w:after="0" w:line="240" w:lineRule="auto"/>
        <w:jc w:val="both"/>
        <w:rPr>
          <w:rFonts w:ascii="Calibri" w:eastAsia="Calibri" w:hAnsi="Calibri" w:cs="Calibri"/>
          <w:b/>
          <w:sz w:val="20"/>
          <w:szCs w:val="20"/>
        </w:rPr>
      </w:pPr>
    </w:p>
    <w:p w14:paraId="3ACE4741" w14:textId="77777777" w:rsidR="00363854" w:rsidRPr="00363854" w:rsidRDefault="00363854" w:rsidP="00363854">
      <w:pPr>
        <w:spacing w:after="0" w:line="240" w:lineRule="auto"/>
        <w:jc w:val="both"/>
        <w:rPr>
          <w:rFonts w:ascii="Calibri" w:eastAsia="Calibri" w:hAnsi="Calibri" w:cs="Calibri"/>
          <w:b/>
          <w:color w:val="ED7D31"/>
          <w:sz w:val="20"/>
          <w:szCs w:val="20"/>
        </w:rPr>
      </w:pPr>
      <w:r w:rsidRPr="00363854">
        <w:rPr>
          <w:rFonts w:ascii="Calibri" w:eastAsia="Calibri" w:hAnsi="Calibri" w:cs="Calibri"/>
          <w:b/>
          <w:color w:val="ED7D31"/>
          <w:sz w:val="20"/>
          <w:szCs w:val="20"/>
        </w:rPr>
        <w:t>6.1.1 – Collecte et évacuation</w:t>
      </w:r>
    </w:p>
    <w:p w14:paraId="16906F31" w14:textId="77777777"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Exemple : enlèvement au fur et à mesure et tri sélectif en atelier (bacs prévus à cet effet).</w:t>
      </w:r>
    </w:p>
    <w:p w14:paraId="3E0677D4"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192FCF5E" w14:textId="77777777" w:rsidR="00363854" w:rsidRPr="00363854" w:rsidRDefault="00363854" w:rsidP="00363854">
      <w:pPr>
        <w:spacing w:after="0" w:line="240" w:lineRule="auto"/>
        <w:jc w:val="both"/>
        <w:rPr>
          <w:rFonts w:ascii="Calibri" w:eastAsia="Calibri" w:hAnsi="Calibri" w:cs="Calibri"/>
          <w:b/>
          <w:color w:val="ED7D31"/>
          <w:sz w:val="20"/>
          <w:szCs w:val="20"/>
        </w:rPr>
      </w:pPr>
      <w:r w:rsidRPr="00363854">
        <w:rPr>
          <w:rFonts w:ascii="Calibri" w:eastAsia="Calibri" w:hAnsi="Calibri" w:cs="Calibri"/>
          <w:b/>
          <w:color w:val="ED7D31"/>
          <w:sz w:val="20"/>
          <w:szCs w:val="20"/>
        </w:rPr>
        <w:t>6.1.2 - Retraitement</w:t>
      </w:r>
    </w:p>
    <w:p w14:paraId="01F67FD6" w14:textId="4542ED32"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Préciser ici le sort réservé aux déchet</w:t>
      </w:r>
      <w:r w:rsidR="00FE61A9">
        <w:rPr>
          <w:rFonts w:ascii="Calibri" w:eastAsia="Calibri" w:hAnsi="Calibri" w:cs="Calibri"/>
          <w:color w:val="0070C0"/>
          <w:sz w:val="20"/>
          <w:szCs w:val="20"/>
        </w:rPr>
        <w:t>s si l’entreprise les retraite.</w:t>
      </w:r>
    </w:p>
    <w:p w14:paraId="65EF2902"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23052724" w14:textId="05B5AF77" w:rsidR="00363854" w:rsidRPr="00363854" w:rsidRDefault="00FE61A9" w:rsidP="00363854">
      <w:pPr>
        <w:spacing w:after="0" w:line="240" w:lineRule="auto"/>
        <w:jc w:val="both"/>
        <w:rPr>
          <w:rFonts w:ascii="Calibri" w:eastAsia="Calibri" w:hAnsi="Calibri" w:cs="Calibri"/>
          <w:b/>
          <w:sz w:val="20"/>
          <w:szCs w:val="20"/>
        </w:rPr>
      </w:pPr>
      <w:r>
        <w:rPr>
          <w:rFonts w:ascii="Calibri" w:eastAsia="Calibri" w:hAnsi="Calibri" w:cs="Calibri"/>
          <w:b/>
          <w:sz w:val="20"/>
          <w:szCs w:val="20"/>
        </w:rPr>
        <w:t>6.2</w:t>
      </w:r>
      <w:r w:rsidR="00363854" w:rsidRPr="00363854">
        <w:rPr>
          <w:rFonts w:ascii="Calibri" w:eastAsia="Calibri" w:hAnsi="Calibri" w:cs="Calibri"/>
          <w:b/>
          <w:sz w:val="20"/>
          <w:szCs w:val="20"/>
        </w:rPr>
        <w:tab/>
        <w:t>Evaluation des nuisances</w:t>
      </w:r>
    </w:p>
    <w:p w14:paraId="4A6A3C54" w14:textId="7416B9D5" w:rsidR="00FE61A9" w:rsidRDefault="00FE61A9" w:rsidP="00FE61A9">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Il s’agit de permettre au maître de l’ouvrage de connaître les dispositions prises par l’entreprise en site occupé ou en environnement urbain pour limiter certaines nuisances.</w:t>
      </w:r>
    </w:p>
    <w:p w14:paraId="26E406A8" w14:textId="77777777" w:rsidR="00FE61A9" w:rsidRPr="00363854" w:rsidRDefault="00FE61A9" w:rsidP="00FE61A9">
      <w:pPr>
        <w:spacing w:after="0" w:line="240" w:lineRule="auto"/>
        <w:jc w:val="both"/>
        <w:rPr>
          <w:rFonts w:ascii="Calibri" w:eastAsia="Calibri" w:hAnsi="Calibri" w:cs="Calibri"/>
          <w:color w:val="0070C0"/>
          <w:sz w:val="20"/>
          <w:szCs w:val="20"/>
        </w:rPr>
      </w:pPr>
    </w:p>
    <w:p w14:paraId="17BB5BC2" w14:textId="77777777"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Trois types de cibles pourront être pris en compte pour une étude d’impact environnemental :</w:t>
      </w:r>
    </w:p>
    <w:p w14:paraId="09BBE67D" w14:textId="299B9E93" w:rsidR="00363854" w:rsidRPr="00363854" w:rsidRDefault="00363854" w:rsidP="00363854">
      <w:pPr>
        <w:numPr>
          <w:ilvl w:val="0"/>
          <w:numId w:val="25"/>
        </w:numPr>
        <w:spacing w:after="0" w:line="240" w:lineRule="auto"/>
        <w:ind w:left="0" w:firstLine="0"/>
        <w:contextualSpacing/>
        <w:jc w:val="both"/>
        <w:rPr>
          <w:rFonts w:ascii="Calibri" w:eastAsia="Calibri" w:hAnsi="Calibri" w:cs="Calibri"/>
          <w:color w:val="0070C0"/>
          <w:sz w:val="20"/>
          <w:szCs w:val="20"/>
        </w:rPr>
      </w:pPr>
      <w:r w:rsidRPr="00363854">
        <w:rPr>
          <w:rFonts w:ascii="Calibri" w:eastAsia="Calibri" w:hAnsi="Calibri" w:cs="Calibri"/>
          <w:color w:val="0070C0"/>
          <w:sz w:val="20"/>
          <w:szCs w:val="20"/>
        </w:rPr>
        <w:t>Les flux entrant sur le chantier : perturbation éventuelle du trafic liée à l’arrivée d’engins et matériel, livraison des matériaux de const</w:t>
      </w:r>
      <w:r w:rsidR="00FE61A9">
        <w:rPr>
          <w:rFonts w:ascii="Calibri" w:eastAsia="Calibri" w:hAnsi="Calibri" w:cs="Calibri"/>
          <w:color w:val="0070C0"/>
          <w:sz w:val="20"/>
          <w:szCs w:val="20"/>
        </w:rPr>
        <w:t>ruction, etc.</w:t>
      </w:r>
    </w:p>
    <w:p w14:paraId="0886080E" w14:textId="35C8F8B0" w:rsidR="00363854" w:rsidRPr="00363854" w:rsidRDefault="00363854" w:rsidP="00363854">
      <w:pPr>
        <w:numPr>
          <w:ilvl w:val="0"/>
          <w:numId w:val="25"/>
        </w:numPr>
        <w:spacing w:after="0" w:line="240" w:lineRule="auto"/>
        <w:ind w:left="0" w:firstLine="0"/>
        <w:contextualSpacing/>
        <w:jc w:val="both"/>
        <w:rPr>
          <w:rFonts w:ascii="Calibri" w:eastAsia="Calibri" w:hAnsi="Calibri" w:cs="Calibri"/>
          <w:color w:val="0070C0"/>
          <w:sz w:val="20"/>
          <w:szCs w:val="20"/>
        </w:rPr>
      </w:pPr>
      <w:r w:rsidRPr="00363854">
        <w:rPr>
          <w:rFonts w:ascii="Calibri" w:eastAsia="Calibri" w:hAnsi="Calibri" w:cs="Calibri"/>
          <w:color w:val="0070C0"/>
          <w:sz w:val="20"/>
          <w:szCs w:val="20"/>
        </w:rPr>
        <w:t xml:space="preserve">Le chantier lui-même : activités bruyantes, poussières, déchets, </w:t>
      </w:r>
      <w:r w:rsidR="00FE61A9">
        <w:rPr>
          <w:rFonts w:ascii="Calibri" w:eastAsia="Calibri" w:hAnsi="Calibri" w:cs="Calibri"/>
          <w:color w:val="0070C0"/>
          <w:sz w:val="20"/>
          <w:szCs w:val="20"/>
        </w:rPr>
        <w:t>pollutions de l’eau, etc.</w:t>
      </w:r>
    </w:p>
    <w:p w14:paraId="18EFAEDF" w14:textId="6A4DFEED" w:rsidR="00363854" w:rsidRPr="00363854" w:rsidRDefault="00363854" w:rsidP="00363854">
      <w:pPr>
        <w:numPr>
          <w:ilvl w:val="0"/>
          <w:numId w:val="25"/>
        </w:numPr>
        <w:spacing w:after="0" w:line="240" w:lineRule="auto"/>
        <w:ind w:left="0" w:firstLine="0"/>
        <w:contextualSpacing/>
        <w:jc w:val="both"/>
        <w:rPr>
          <w:rFonts w:ascii="Calibri" w:eastAsia="Calibri" w:hAnsi="Calibri" w:cs="Calibri"/>
          <w:color w:val="0070C0"/>
          <w:sz w:val="20"/>
          <w:szCs w:val="20"/>
        </w:rPr>
      </w:pPr>
      <w:r w:rsidRPr="00363854">
        <w:rPr>
          <w:rFonts w:ascii="Calibri" w:eastAsia="Calibri" w:hAnsi="Calibri" w:cs="Calibri"/>
          <w:color w:val="0070C0"/>
          <w:sz w:val="20"/>
          <w:szCs w:val="20"/>
        </w:rPr>
        <w:t>Les flux so</w:t>
      </w:r>
      <w:r w:rsidR="00FE61A9">
        <w:rPr>
          <w:rFonts w:ascii="Calibri" w:eastAsia="Calibri" w:hAnsi="Calibri" w:cs="Calibri"/>
          <w:color w:val="0070C0"/>
          <w:sz w:val="20"/>
          <w:szCs w:val="20"/>
        </w:rPr>
        <w:t>rtants : fréquence d’évacuation des déchets, aire de décrottage des pneus des engins, etc.</w:t>
      </w:r>
    </w:p>
    <w:p w14:paraId="3E1453D0" w14:textId="77777777" w:rsidR="00363854" w:rsidRPr="00363854" w:rsidRDefault="00363854" w:rsidP="00363854">
      <w:pPr>
        <w:spacing w:after="0" w:line="240" w:lineRule="auto"/>
        <w:contextualSpacing/>
        <w:jc w:val="both"/>
        <w:rPr>
          <w:rFonts w:ascii="Calibri" w:eastAsia="Calibri" w:hAnsi="Calibri" w:cs="Calibri"/>
          <w:color w:val="0070C0"/>
          <w:sz w:val="20"/>
          <w:szCs w:val="20"/>
        </w:rPr>
      </w:pPr>
    </w:p>
    <w:p w14:paraId="2CE0323F" w14:textId="70AFA995" w:rsidR="00363854" w:rsidRPr="00363854" w:rsidRDefault="00FE61A9" w:rsidP="00363854">
      <w:pPr>
        <w:spacing w:after="0" w:line="240" w:lineRule="auto"/>
        <w:jc w:val="both"/>
        <w:rPr>
          <w:rFonts w:ascii="Calibri" w:eastAsia="Calibri" w:hAnsi="Calibri" w:cs="Calibri"/>
          <w:b/>
          <w:sz w:val="20"/>
          <w:szCs w:val="20"/>
        </w:rPr>
      </w:pPr>
      <w:r>
        <w:rPr>
          <w:rFonts w:ascii="Calibri" w:eastAsia="Calibri" w:hAnsi="Calibri" w:cs="Calibri"/>
          <w:b/>
          <w:sz w:val="20"/>
          <w:szCs w:val="20"/>
        </w:rPr>
        <w:t>6.3</w:t>
      </w:r>
      <w:r w:rsidR="00363854" w:rsidRPr="00363854">
        <w:rPr>
          <w:rFonts w:ascii="Calibri" w:eastAsia="Calibri" w:hAnsi="Calibri" w:cs="Calibri"/>
          <w:b/>
          <w:sz w:val="20"/>
          <w:szCs w:val="20"/>
        </w:rPr>
        <w:t xml:space="preserve"> </w:t>
      </w:r>
      <w:r w:rsidR="00363854" w:rsidRPr="00363854">
        <w:rPr>
          <w:rFonts w:ascii="Calibri" w:eastAsia="Calibri" w:hAnsi="Calibri" w:cs="Calibri"/>
          <w:b/>
          <w:sz w:val="20"/>
          <w:szCs w:val="20"/>
        </w:rPr>
        <w:tab/>
        <w:t>Traitement des nuisances</w:t>
      </w:r>
    </w:p>
    <w:p w14:paraId="2FF47301" w14:textId="3E14677B" w:rsid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Elaboration d’un « process chantier » qui pourrait comporter notamment : la mise en place d’une insonorisation des engins, l’aménagement d’une zone de retournement pour éviter aux camions de reculer, l’établissement et le respect de plages horaires d’émission de br</w:t>
      </w:r>
      <w:r w:rsidR="00FE61A9">
        <w:rPr>
          <w:rFonts w:ascii="Calibri" w:eastAsia="Calibri" w:hAnsi="Calibri" w:cs="Calibri"/>
          <w:color w:val="0070C0"/>
          <w:sz w:val="20"/>
          <w:szCs w:val="20"/>
        </w:rPr>
        <w:t>uit et information du voisinage, etc.</w:t>
      </w:r>
    </w:p>
    <w:p w14:paraId="6CFB4B24" w14:textId="77777777" w:rsidR="00FE61A9" w:rsidRPr="00363854" w:rsidRDefault="00FE61A9" w:rsidP="00363854">
      <w:pPr>
        <w:spacing w:after="0" w:line="240" w:lineRule="auto"/>
        <w:jc w:val="both"/>
        <w:rPr>
          <w:rFonts w:ascii="Calibri" w:eastAsia="Calibri" w:hAnsi="Calibri" w:cs="Calibri"/>
          <w:color w:val="0070C0"/>
          <w:sz w:val="20"/>
          <w:szCs w:val="20"/>
        </w:rPr>
      </w:pPr>
    </w:p>
    <w:p w14:paraId="4FECB837" w14:textId="77777777" w:rsidR="00363854" w:rsidRPr="00363854" w:rsidRDefault="00363854" w:rsidP="00363854">
      <w:pPr>
        <w:spacing w:after="0" w:line="240" w:lineRule="auto"/>
        <w:jc w:val="both"/>
        <w:rPr>
          <w:rFonts w:ascii="Calibri" w:eastAsia="Calibri" w:hAnsi="Calibri" w:cs="Calibri"/>
          <w:sz w:val="20"/>
          <w:szCs w:val="20"/>
        </w:rPr>
      </w:pPr>
    </w:p>
    <w:p w14:paraId="4764016D" w14:textId="0839C230" w:rsidR="00363854" w:rsidRPr="00363854" w:rsidRDefault="00FE61A9" w:rsidP="00363854">
      <w:pPr>
        <w:shd w:val="clear" w:color="auto" w:fill="A6A6A6"/>
        <w:spacing w:after="0" w:line="240" w:lineRule="auto"/>
        <w:jc w:val="both"/>
        <w:rPr>
          <w:rFonts w:ascii="Calibri" w:eastAsia="Calibri" w:hAnsi="Calibri" w:cs="Calibri"/>
          <w:b/>
          <w:color w:val="FFFFFF"/>
          <w:sz w:val="20"/>
          <w:szCs w:val="20"/>
        </w:rPr>
      </w:pPr>
      <w:r>
        <w:rPr>
          <w:rFonts w:ascii="Calibri" w:eastAsia="Calibri" w:hAnsi="Calibri" w:cs="Calibri"/>
          <w:b/>
          <w:color w:val="FFFFFF"/>
          <w:sz w:val="20"/>
          <w:szCs w:val="20"/>
        </w:rPr>
        <w:t>7</w:t>
      </w:r>
      <w:r w:rsidR="00363854" w:rsidRPr="00363854">
        <w:rPr>
          <w:rFonts w:ascii="Calibri" w:eastAsia="Calibri" w:hAnsi="Calibri" w:cs="Calibri"/>
          <w:b/>
          <w:color w:val="FFFFFF"/>
          <w:sz w:val="20"/>
          <w:szCs w:val="20"/>
        </w:rPr>
        <w:t xml:space="preserve"> – ORGANISATION ET GESTION DE LA PERIODE DE PARFAIT ACHEVEMENT</w:t>
      </w:r>
    </w:p>
    <w:p w14:paraId="62979E91" w14:textId="77777777" w:rsidR="00363854" w:rsidRPr="00363854" w:rsidRDefault="00363854" w:rsidP="00363854">
      <w:pPr>
        <w:spacing w:after="0" w:line="240" w:lineRule="auto"/>
        <w:jc w:val="both"/>
        <w:rPr>
          <w:rFonts w:ascii="Calibri" w:eastAsia="Times New Roman" w:hAnsi="Calibri" w:cs="Calibri"/>
          <w:color w:val="0070C0"/>
          <w:sz w:val="20"/>
          <w:szCs w:val="20"/>
          <w:lang w:eastAsia="fr-FR"/>
        </w:rPr>
      </w:pPr>
    </w:p>
    <w:p w14:paraId="6DAB170F" w14:textId="77777777" w:rsidR="00363854" w:rsidRPr="00363854" w:rsidRDefault="00363854" w:rsidP="00363854">
      <w:pPr>
        <w:spacing w:after="0" w:line="240" w:lineRule="auto"/>
        <w:jc w:val="both"/>
        <w:rPr>
          <w:rFonts w:ascii="Calibri" w:eastAsia="Times New Roman" w:hAnsi="Calibri" w:cs="Calibri"/>
          <w:color w:val="0070C0"/>
          <w:sz w:val="20"/>
          <w:szCs w:val="20"/>
          <w:lang w:eastAsia="fr-FR"/>
        </w:rPr>
      </w:pPr>
      <w:r w:rsidRPr="00363854">
        <w:rPr>
          <w:rFonts w:ascii="Calibri" w:eastAsia="Times New Roman" w:hAnsi="Calibri" w:cs="Calibri"/>
          <w:color w:val="0070C0"/>
          <w:sz w:val="20"/>
          <w:szCs w:val="20"/>
          <w:lang w:eastAsia="fr-FR"/>
        </w:rPr>
        <w:t>L’entreprise devra préciser ici comment elle pourra remplir son engagement contractuel pendant la période de Parfait Achèvement et notamment :</w:t>
      </w:r>
    </w:p>
    <w:p w14:paraId="57A09A5A" w14:textId="77777777" w:rsidR="00363854" w:rsidRPr="00363854" w:rsidRDefault="00363854" w:rsidP="00363854">
      <w:pPr>
        <w:numPr>
          <w:ilvl w:val="0"/>
          <w:numId w:val="26"/>
        </w:numPr>
        <w:spacing w:after="0" w:line="240" w:lineRule="auto"/>
        <w:ind w:left="0" w:firstLine="0"/>
        <w:jc w:val="both"/>
        <w:rPr>
          <w:rFonts w:ascii="Calibri" w:eastAsia="Times New Roman" w:hAnsi="Calibri" w:cs="Calibri"/>
          <w:color w:val="0070C0"/>
          <w:sz w:val="20"/>
          <w:szCs w:val="20"/>
          <w:lang w:eastAsia="fr-FR"/>
        </w:rPr>
      </w:pPr>
      <w:r w:rsidRPr="00363854">
        <w:rPr>
          <w:rFonts w:ascii="Calibri" w:eastAsia="Times New Roman" w:hAnsi="Calibri" w:cs="Calibri"/>
          <w:color w:val="0070C0"/>
          <w:sz w:val="20"/>
          <w:szCs w:val="20"/>
          <w:lang w:eastAsia="fr-FR"/>
        </w:rPr>
        <w:t>Traiter sans délai, les désordres extrêmement urgents relevant des domaines de l’électricité, de l’assainissement, de la plomberie et de l’eau chaude sanitaire.</w:t>
      </w:r>
    </w:p>
    <w:p w14:paraId="474E4AEF" w14:textId="77777777" w:rsidR="00363854" w:rsidRPr="00363854" w:rsidRDefault="00363854" w:rsidP="00363854">
      <w:pPr>
        <w:numPr>
          <w:ilvl w:val="0"/>
          <w:numId w:val="26"/>
        </w:numPr>
        <w:spacing w:after="0" w:line="240" w:lineRule="auto"/>
        <w:ind w:left="0" w:firstLine="0"/>
        <w:jc w:val="both"/>
        <w:rPr>
          <w:rFonts w:ascii="Calibri" w:eastAsia="Times New Roman" w:hAnsi="Calibri" w:cs="Calibri"/>
          <w:color w:val="0070C0"/>
          <w:sz w:val="20"/>
          <w:szCs w:val="20"/>
          <w:lang w:eastAsia="fr-FR"/>
        </w:rPr>
      </w:pPr>
      <w:r w:rsidRPr="00363854">
        <w:rPr>
          <w:rFonts w:ascii="Calibri" w:eastAsia="Times New Roman" w:hAnsi="Calibri" w:cs="Calibri"/>
          <w:color w:val="0070C0"/>
          <w:sz w:val="20"/>
          <w:szCs w:val="20"/>
          <w:lang w:eastAsia="fr-FR"/>
        </w:rPr>
        <w:t>Traiter sous 3 jours calendaires</w:t>
      </w:r>
      <w:r w:rsidRPr="00363854">
        <w:rPr>
          <w:rFonts w:ascii="Calibri" w:eastAsia="Times New Roman" w:hAnsi="Calibri" w:cs="Calibri"/>
          <w:b/>
          <w:color w:val="0070C0"/>
          <w:sz w:val="20"/>
          <w:szCs w:val="20"/>
          <w:lang w:eastAsia="fr-FR"/>
        </w:rPr>
        <w:t xml:space="preserve"> </w:t>
      </w:r>
      <w:r w:rsidRPr="00363854">
        <w:rPr>
          <w:rFonts w:ascii="Calibri" w:eastAsia="Times New Roman" w:hAnsi="Calibri" w:cs="Calibri"/>
          <w:color w:val="0070C0"/>
          <w:sz w:val="20"/>
          <w:szCs w:val="20"/>
          <w:lang w:eastAsia="fr-FR"/>
        </w:rPr>
        <w:t>tous</w:t>
      </w:r>
      <w:r w:rsidRPr="00363854">
        <w:rPr>
          <w:rFonts w:ascii="Calibri" w:eastAsia="Times New Roman" w:hAnsi="Calibri" w:cs="Calibri"/>
          <w:b/>
          <w:color w:val="0070C0"/>
          <w:sz w:val="20"/>
          <w:szCs w:val="20"/>
          <w:lang w:eastAsia="fr-FR"/>
        </w:rPr>
        <w:t xml:space="preserve"> </w:t>
      </w:r>
      <w:r w:rsidRPr="00363854">
        <w:rPr>
          <w:rFonts w:ascii="Calibri" w:eastAsia="Times New Roman" w:hAnsi="Calibri" w:cs="Calibri"/>
          <w:color w:val="0070C0"/>
          <w:sz w:val="20"/>
          <w:szCs w:val="20"/>
          <w:lang w:eastAsia="fr-FR"/>
        </w:rPr>
        <w:t xml:space="preserve">les désordres urgents mais n’ayant pas de caractère d’extrême urgence. </w:t>
      </w:r>
    </w:p>
    <w:p w14:paraId="219D7D4E" w14:textId="77777777" w:rsidR="00363854" w:rsidRPr="00363854" w:rsidRDefault="00363854" w:rsidP="00363854">
      <w:pPr>
        <w:numPr>
          <w:ilvl w:val="0"/>
          <w:numId w:val="26"/>
        </w:numPr>
        <w:spacing w:after="0" w:line="240" w:lineRule="auto"/>
        <w:ind w:left="0" w:firstLine="0"/>
        <w:jc w:val="both"/>
        <w:rPr>
          <w:rFonts w:ascii="Calibri" w:eastAsia="Times New Roman" w:hAnsi="Calibri" w:cs="Calibri"/>
          <w:color w:val="0070C0"/>
          <w:sz w:val="20"/>
          <w:szCs w:val="20"/>
          <w:lang w:eastAsia="fr-FR"/>
        </w:rPr>
      </w:pPr>
      <w:r w:rsidRPr="00363854">
        <w:rPr>
          <w:rFonts w:ascii="Calibri" w:eastAsia="Times New Roman" w:hAnsi="Calibri" w:cs="Calibri"/>
          <w:color w:val="0070C0"/>
          <w:sz w:val="20"/>
          <w:szCs w:val="20"/>
          <w:lang w:eastAsia="fr-FR"/>
        </w:rPr>
        <w:t>Traiter dans un délai maximum de 15 jours calendaires tous les autres désordres...</w:t>
      </w:r>
    </w:p>
    <w:p w14:paraId="31DCE1F1" w14:textId="77777777" w:rsidR="00363854" w:rsidRPr="00363854" w:rsidRDefault="00363854" w:rsidP="00363854">
      <w:pPr>
        <w:spacing w:after="0" w:line="240" w:lineRule="auto"/>
        <w:jc w:val="both"/>
        <w:rPr>
          <w:rFonts w:ascii="Calibri" w:eastAsia="Times New Roman" w:hAnsi="Calibri" w:cs="Calibri"/>
          <w:color w:val="0070C0"/>
          <w:sz w:val="20"/>
          <w:szCs w:val="20"/>
          <w:lang w:eastAsia="fr-FR"/>
        </w:rPr>
      </w:pPr>
    </w:p>
    <w:p w14:paraId="01D4B4C5" w14:textId="77777777" w:rsidR="00363854" w:rsidRPr="00363854" w:rsidRDefault="00363854" w:rsidP="00363854">
      <w:pPr>
        <w:spacing w:after="0" w:line="240" w:lineRule="auto"/>
        <w:jc w:val="both"/>
        <w:rPr>
          <w:rFonts w:ascii="Calibri" w:eastAsia="Calibri" w:hAnsi="Calibri" w:cs="Calibri"/>
          <w:b/>
          <w:sz w:val="20"/>
          <w:szCs w:val="20"/>
        </w:rPr>
      </w:pPr>
    </w:p>
    <w:p w14:paraId="5827915A" w14:textId="1490D636" w:rsidR="00363854" w:rsidRPr="00363854" w:rsidRDefault="00FE61A9" w:rsidP="00363854">
      <w:pPr>
        <w:shd w:val="clear" w:color="auto" w:fill="A6A6A6"/>
        <w:spacing w:after="0" w:line="240" w:lineRule="auto"/>
        <w:jc w:val="both"/>
        <w:rPr>
          <w:rFonts w:ascii="Calibri" w:eastAsia="Calibri" w:hAnsi="Calibri" w:cs="Calibri"/>
          <w:b/>
          <w:color w:val="FFFFFF"/>
          <w:sz w:val="20"/>
          <w:szCs w:val="20"/>
        </w:rPr>
      </w:pPr>
      <w:r>
        <w:rPr>
          <w:rFonts w:ascii="Calibri" w:eastAsia="Calibri" w:hAnsi="Calibri" w:cs="Calibri"/>
          <w:b/>
          <w:color w:val="FFFFFF"/>
          <w:sz w:val="20"/>
          <w:szCs w:val="20"/>
        </w:rPr>
        <w:t>8</w:t>
      </w:r>
      <w:r w:rsidR="00363854" w:rsidRPr="00363854">
        <w:rPr>
          <w:rFonts w:ascii="Calibri" w:eastAsia="Calibri" w:hAnsi="Calibri" w:cs="Calibri"/>
          <w:b/>
          <w:color w:val="FFFFFF"/>
          <w:sz w:val="20"/>
          <w:szCs w:val="20"/>
        </w:rPr>
        <w:t xml:space="preserve"> – GARANTIE DE BONNE TENUE DU MARCHE</w:t>
      </w:r>
    </w:p>
    <w:p w14:paraId="010014D9"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7B2C8991" w14:textId="77777777"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 xml:space="preserve">Les candidats peuvent présenter tout élément qu’ils estiment valorisant pour leur structure, par exemple : cotation IEOM, perspective de développement sur le marché, emploi de salariés relevant de catégories particulières, investissements importants visant la pérennisation de l’entreprise … </w:t>
      </w:r>
    </w:p>
    <w:p w14:paraId="76A67D7B"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6C28BC29" w14:textId="77777777" w:rsidR="00363854" w:rsidRPr="00363854" w:rsidRDefault="00363854" w:rsidP="00363854">
      <w:pPr>
        <w:spacing w:after="0" w:line="240" w:lineRule="auto"/>
        <w:jc w:val="both"/>
        <w:rPr>
          <w:rFonts w:ascii="Calibri" w:eastAsia="Calibri" w:hAnsi="Calibri" w:cs="Calibri"/>
          <w:b/>
          <w:sz w:val="20"/>
          <w:szCs w:val="20"/>
        </w:rPr>
      </w:pPr>
      <w:r w:rsidRPr="00363854">
        <w:rPr>
          <w:rFonts w:ascii="Calibri" w:eastAsia="Calibri" w:hAnsi="Calibri" w:cs="Calibri"/>
          <w:b/>
          <w:sz w:val="20"/>
          <w:szCs w:val="20"/>
        </w:rPr>
        <w:t xml:space="preserve"> </w:t>
      </w:r>
    </w:p>
    <w:p w14:paraId="71C7610F" w14:textId="429DF5DF" w:rsidR="00363854" w:rsidRPr="00363854" w:rsidRDefault="00FE61A9" w:rsidP="00363854">
      <w:pPr>
        <w:shd w:val="clear" w:color="auto" w:fill="A6A6A6"/>
        <w:spacing w:after="0" w:line="240" w:lineRule="auto"/>
        <w:jc w:val="both"/>
        <w:rPr>
          <w:rFonts w:ascii="Calibri" w:eastAsia="Calibri" w:hAnsi="Calibri" w:cs="Calibri"/>
          <w:b/>
          <w:color w:val="FFFFFF"/>
          <w:sz w:val="20"/>
          <w:szCs w:val="20"/>
        </w:rPr>
      </w:pPr>
      <w:r>
        <w:rPr>
          <w:rFonts w:ascii="Calibri" w:eastAsia="Calibri" w:hAnsi="Calibri" w:cs="Calibri"/>
          <w:b/>
          <w:color w:val="FFFFFF"/>
          <w:sz w:val="20"/>
          <w:szCs w:val="20"/>
        </w:rPr>
        <w:t>9</w:t>
      </w:r>
      <w:r w:rsidR="00363854" w:rsidRPr="00363854">
        <w:rPr>
          <w:rFonts w:ascii="Calibri" w:eastAsia="Calibri" w:hAnsi="Calibri" w:cs="Calibri"/>
          <w:b/>
          <w:color w:val="FFFFFF"/>
          <w:sz w:val="20"/>
          <w:szCs w:val="20"/>
        </w:rPr>
        <w:t xml:space="preserve"> – VARIANTE </w:t>
      </w:r>
    </w:p>
    <w:p w14:paraId="08E37982"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19B929D9" w14:textId="77777777"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Lorsque les variantes ne sont pas interdites, les candidats peuvent présenter une offre comportant des variantes par rapport aux spécifications des cahiers des charges qui ne sont pas désignées comme des exigences minimales à respecter dans le règlement de consultation.</w:t>
      </w:r>
    </w:p>
    <w:p w14:paraId="6F873775" w14:textId="154CDABC" w:rsidR="00363854" w:rsidRPr="00363854" w:rsidRDefault="00363854" w:rsidP="00363854">
      <w:pPr>
        <w:spacing w:after="0" w:line="240" w:lineRule="auto"/>
        <w:jc w:val="both"/>
        <w:rPr>
          <w:rFonts w:ascii="Calibri" w:eastAsia="Calibri" w:hAnsi="Calibri" w:cs="Calibri"/>
          <w:color w:val="0070C0"/>
          <w:sz w:val="20"/>
          <w:szCs w:val="20"/>
        </w:rPr>
      </w:pPr>
      <w:r w:rsidRPr="00363854">
        <w:rPr>
          <w:rFonts w:ascii="Calibri" w:eastAsia="Calibri" w:hAnsi="Calibri" w:cs="Calibri"/>
          <w:color w:val="0070C0"/>
          <w:sz w:val="20"/>
          <w:szCs w:val="20"/>
        </w:rPr>
        <w:t>Les variantes sont proposées en complément de l’offre de base. Il s’agit de permettre au maître de l’ouvrage d’apprécier l’intérêt et l’incidence en term</w:t>
      </w:r>
      <w:r w:rsidR="00FE61A9">
        <w:rPr>
          <w:rFonts w:ascii="Calibri" w:eastAsia="Calibri" w:hAnsi="Calibri" w:cs="Calibri"/>
          <w:color w:val="0070C0"/>
          <w:sz w:val="20"/>
          <w:szCs w:val="20"/>
        </w:rPr>
        <w:t>e d’exécution et en terme financier</w:t>
      </w:r>
      <w:r w:rsidRPr="00363854">
        <w:rPr>
          <w:rFonts w:ascii="Calibri" w:eastAsia="Calibri" w:hAnsi="Calibri" w:cs="Calibri"/>
          <w:color w:val="0070C0"/>
          <w:sz w:val="20"/>
          <w:szCs w:val="20"/>
        </w:rPr>
        <w:t xml:space="preserve"> de la prise en compte d’une variante.</w:t>
      </w:r>
    </w:p>
    <w:p w14:paraId="3167643D" w14:textId="77777777" w:rsidR="00363854" w:rsidRPr="00363854" w:rsidRDefault="00363854" w:rsidP="00363854">
      <w:pPr>
        <w:spacing w:after="0" w:line="240" w:lineRule="auto"/>
        <w:jc w:val="both"/>
        <w:rPr>
          <w:rFonts w:ascii="Calibri" w:eastAsia="Calibri" w:hAnsi="Calibri" w:cs="Calibri"/>
          <w:color w:val="0070C0"/>
          <w:sz w:val="20"/>
          <w:szCs w:val="20"/>
        </w:rPr>
      </w:pPr>
    </w:p>
    <w:p w14:paraId="667D3ED1" w14:textId="266FE7AE" w:rsidR="00363854" w:rsidRPr="00363854" w:rsidRDefault="00FE61A9" w:rsidP="00363854">
      <w:pPr>
        <w:spacing w:after="0" w:line="240" w:lineRule="auto"/>
        <w:jc w:val="both"/>
        <w:rPr>
          <w:rFonts w:ascii="Calibri" w:eastAsia="Calibri" w:hAnsi="Calibri" w:cs="Calibri"/>
          <w:b/>
          <w:sz w:val="20"/>
          <w:szCs w:val="20"/>
        </w:rPr>
      </w:pPr>
      <w:r>
        <w:rPr>
          <w:rFonts w:ascii="Calibri" w:eastAsia="Calibri" w:hAnsi="Calibri" w:cs="Calibri"/>
          <w:b/>
          <w:sz w:val="20"/>
          <w:szCs w:val="20"/>
        </w:rPr>
        <w:t>9</w:t>
      </w:r>
      <w:r w:rsidR="00363854" w:rsidRPr="00363854">
        <w:rPr>
          <w:rFonts w:ascii="Calibri" w:eastAsia="Calibri" w:hAnsi="Calibri" w:cs="Calibri"/>
          <w:b/>
          <w:sz w:val="20"/>
          <w:szCs w:val="20"/>
        </w:rPr>
        <w:t xml:space="preserve">.1 </w:t>
      </w:r>
      <w:r w:rsidR="00363854" w:rsidRPr="00363854">
        <w:rPr>
          <w:rFonts w:ascii="Calibri" w:eastAsia="Calibri" w:hAnsi="Calibri" w:cs="Calibri"/>
          <w:b/>
          <w:sz w:val="20"/>
          <w:szCs w:val="20"/>
        </w:rPr>
        <w:tab/>
        <w:t>Présentation</w:t>
      </w:r>
    </w:p>
    <w:p w14:paraId="6DDFBCC7" w14:textId="77777777" w:rsidR="00363854" w:rsidRPr="00363854" w:rsidRDefault="00363854" w:rsidP="00363854">
      <w:pPr>
        <w:spacing w:after="0" w:line="240" w:lineRule="auto"/>
        <w:jc w:val="both"/>
        <w:rPr>
          <w:rFonts w:ascii="Calibri" w:eastAsia="Calibri" w:hAnsi="Calibri" w:cs="Calibri"/>
          <w:b/>
          <w:sz w:val="20"/>
          <w:szCs w:val="20"/>
        </w:rPr>
      </w:pPr>
    </w:p>
    <w:p w14:paraId="3B5A0ADD" w14:textId="731A971C" w:rsidR="00363854" w:rsidRPr="00363854" w:rsidRDefault="00FE61A9" w:rsidP="00363854">
      <w:pPr>
        <w:spacing w:after="0" w:line="240" w:lineRule="auto"/>
        <w:jc w:val="both"/>
        <w:rPr>
          <w:rFonts w:ascii="Calibri" w:eastAsia="Calibri" w:hAnsi="Calibri" w:cs="Calibri"/>
          <w:b/>
          <w:sz w:val="20"/>
          <w:szCs w:val="20"/>
        </w:rPr>
      </w:pPr>
      <w:r>
        <w:rPr>
          <w:rFonts w:ascii="Calibri" w:eastAsia="Calibri" w:hAnsi="Calibri" w:cs="Calibri"/>
          <w:b/>
          <w:sz w:val="20"/>
          <w:szCs w:val="20"/>
        </w:rPr>
        <w:t>9</w:t>
      </w:r>
      <w:r w:rsidR="00363854" w:rsidRPr="00363854">
        <w:rPr>
          <w:rFonts w:ascii="Calibri" w:eastAsia="Calibri" w:hAnsi="Calibri" w:cs="Calibri"/>
          <w:b/>
          <w:sz w:val="20"/>
          <w:szCs w:val="20"/>
        </w:rPr>
        <w:t xml:space="preserve">.2 </w:t>
      </w:r>
      <w:r w:rsidR="00363854" w:rsidRPr="00363854">
        <w:rPr>
          <w:rFonts w:ascii="Calibri" w:eastAsia="Calibri" w:hAnsi="Calibri" w:cs="Calibri"/>
          <w:b/>
          <w:sz w:val="20"/>
          <w:szCs w:val="20"/>
        </w:rPr>
        <w:tab/>
        <w:t>Justification : procédés d’exécution, plans et notes de calculs nécessaires</w:t>
      </w:r>
    </w:p>
    <w:p w14:paraId="085FA1C5" w14:textId="77777777" w:rsidR="00363854" w:rsidRPr="00363854" w:rsidRDefault="00363854" w:rsidP="00363854">
      <w:pPr>
        <w:spacing w:after="0" w:line="240" w:lineRule="auto"/>
        <w:jc w:val="both"/>
        <w:rPr>
          <w:rFonts w:ascii="Calibri" w:eastAsia="Calibri" w:hAnsi="Calibri" w:cs="Calibri"/>
          <w:b/>
          <w:sz w:val="20"/>
          <w:szCs w:val="20"/>
        </w:rPr>
      </w:pPr>
    </w:p>
    <w:p w14:paraId="57CDC21B" w14:textId="507351D3" w:rsidR="00363854" w:rsidRPr="00363854" w:rsidRDefault="00FE61A9" w:rsidP="00363854">
      <w:pPr>
        <w:spacing w:after="0" w:line="240" w:lineRule="auto"/>
        <w:jc w:val="both"/>
        <w:rPr>
          <w:rFonts w:ascii="Calibri" w:eastAsia="Calibri" w:hAnsi="Calibri" w:cs="Calibri"/>
          <w:b/>
          <w:sz w:val="20"/>
          <w:szCs w:val="20"/>
        </w:rPr>
      </w:pPr>
      <w:r>
        <w:rPr>
          <w:rFonts w:ascii="Calibri" w:eastAsia="Calibri" w:hAnsi="Calibri" w:cs="Calibri"/>
          <w:b/>
          <w:sz w:val="20"/>
          <w:szCs w:val="20"/>
        </w:rPr>
        <w:t>9</w:t>
      </w:r>
      <w:r w:rsidR="00363854" w:rsidRPr="00363854">
        <w:rPr>
          <w:rFonts w:ascii="Calibri" w:eastAsia="Calibri" w:hAnsi="Calibri" w:cs="Calibri"/>
          <w:b/>
          <w:sz w:val="20"/>
          <w:szCs w:val="20"/>
        </w:rPr>
        <w:t xml:space="preserve">.3 </w:t>
      </w:r>
      <w:r w:rsidR="00363854" w:rsidRPr="00363854">
        <w:rPr>
          <w:rFonts w:ascii="Calibri" w:eastAsia="Calibri" w:hAnsi="Calibri" w:cs="Calibri"/>
          <w:b/>
          <w:sz w:val="20"/>
          <w:szCs w:val="20"/>
        </w:rPr>
        <w:tab/>
        <w:t>Analyse de l’incidence financière (économies-surcoûts)</w:t>
      </w:r>
    </w:p>
    <w:p w14:paraId="0B9C60DA" w14:textId="77777777" w:rsidR="00363854" w:rsidRPr="00363854" w:rsidRDefault="00363854" w:rsidP="00363854">
      <w:pPr>
        <w:tabs>
          <w:tab w:val="left" w:pos="567"/>
          <w:tab w:val="center" w:pos="4536"/>
          <w:tab w:val="left" w:pos="4820"/>
          <w:tab w:val="right" w:pos="8647"/>
        </w:tabs>
        <w:spacing w:after="0" w:line="240" w:lineRule="auto"/>
        <w:ind w:left="567" w:hanging="567"/>
        <w:jc w:val="both"/>
        <w:rPr>
          <w:rFonts w:ascii="Calibri" w:eastAsia="Times New Roman" w:hAnsi="Calibri" w:cs="Calibri"/>
          <w:i/>
          <w:iCs/>
          <w:sz w:val="20"/>
          <w:szCs w:val="20"/>
          <w:lang w:eastAsia="fr-FR"/>
        </w:rPr>
      </w:pPr>
    </w:p>
    <w:p w14:paraId="20EDD927" w14:textId="0C72DA40" w:rsidR="009A2239" w:rsidRDefault="009A2239" w:rsidP="00676E12">
      <w:pPr>
        <w:pBdr>
          <w:bottom w:val="single" w:sz="4" w:space="1" w:color="auto"/>
        </w:pBdr>
        <w:tabs>
          <w:tab w:val="left" w:pos="9000"/>
        </w:tabs>
        <w:spacing w:after="0" w:line="240" w:lineRule="auto"/>
      </w:pPr>
    </w:p>
    <w:p w14:paraId="3E0FC017" w14:textId="648CCFB9" w:rsidR="009A0D4E" w:rsidRDefault="009A0D4E">
      <w:r>
        <w:br w:type="page"/>
      </w:r>
    </w:p>
    <w:p w14:paraId="07E75D49" w14:textId="77777777" w:rsidR="009A0D4E" w:rsidRPr="00A95A88" w:rsidRDefault="009A0D4E" w:rsidP="009A0D4E">
      <w:pPr>
        <w:pBdr>
          <w:bottom w:val="single" w:sz="4" w:space="1" w:color="auto"/>
        </w:pBdr>
        <w:tabs>
          <w:tab w:val="right" w:pos="8647"/>
        </w:tabs>
        <w:spacing w:after="0" w:line="240" w:lineRule="auto"/>
        <w:jc w:val="right"/>
        <w:rPr>
          <w:rFonts w:ascii="Calibri" w:eastAsia="Times New Roman" w:hAnsi="Calibri" w:cs="Calibri"/>
          <w:b/>
          <w:bCs/>
          <w:sz w:val="28"/>
          <w:szCs w:val="28"/>
          <w:lang w:eastAsia="fr-FR"/>
        </w:rPr>
      </w:pPr>
      <w:r w:rsidRPr="00E43D9C">
        <w:rPr>
          <w:rFonts w:ascii="Calibri" w:eastAsia="Times New Roman" w:hAnsi="Calibri" w:cs="Calibri"/>
          <w:b/>
          <w:bCs/>
          <w:sz w:val="28"/>
          <w:szCs w:val="28"/>
          <w:lang w:eastAsia="fr-FR"/>
        </w:rPr>
        <w:lastRenderedPageBreak/>
        <w:t xml:space="preserve">Opération « AGENCE CENTRE VILLE » Aménagement d’une agence clientèle </w:t>
      </w:r>
    </w:p>
    <w:p w14:paraId="51F2740A" w14:textId="77777777" w:rsidR="009A0D4E" w:rsidRPr="00363854" w:rsidRDefault="009A0D4E" w:rsidP="009A0D4E">
      <w:pPr>
        <w:tabs>
          <w:tab w:val="right" w:pos="8647"/>
        </w:tabs>
        <w:spacing w:after="0" w:line="240" w:lineRule="auto"/>
        <w:jc w:val="right"/>
        <w:outlineLvl w:val="0"/>
        <w:rPr>
          <w:rFonts w:ascii="Calibri" w:eastAsia="Times New Roman" w:hAnsi="Calibri" w:cs="Calibri"/>
          <w:b/>
          <w:bCs/>
          <w:i/>
          <w:color w:val="E36C0A"/>
          <w:sz w:val="28"/>
          <w:szCs w:val="28"/>
          <w:lang w:eastAsia="fr-FR"/>
        </w:rPr>
      </w:pPr>
      <w:bookmarkStart w:id="70" w:name="_Toc210155325"/>
      <w:r>
        <w:rPr>
          <w:rFonts w:ascii="Calibri" w:eastAsia="Times New Roman" w:hAnsi="Calibri" w:cs="Calibri"/>
          <w:b/>
          <w:bCs/>
          <w:i/>
          <w:color w:val="E36C0A"/>
          <w:sz w:val="28"/>
          <w:szCs w:val="28"/>
          <w:lang w:eastAsia="fr-FR"/>
        </w:rPr>
        <w:t>CERTIFICAT DE VISITE DES LIEUX</w:t>
      </w:r>
      <w:r w:rsidRPr="00363854">
        <w:rPr>
          <w:rFonts w:ascii="Calibri" w:eastAsia="Times New Roman" w:hAnsi="Calibri" w:cs="Calibri"/>
          <w:b/>
          <w:bCs/>
          <w:i/>
          <w:color w:val="E36C0A"/>
          <w:sz w:val="28"/>
          <w:szCs w:val="28"/>
          <w:lang w:eastAsia="fr-FR"/>
        </w:rPr>
        <w:t xml:space="preserve"> à joindre à l’offre</w:t>
      </w:r>
      <w:bookmarkEnd w:id="70"/>
    </w:p>
    <w:p w14:paraId="5D5A7827" w14:textId="77777777" w:rsidR="009A0D4E" w:rsidRDefault="009A0D4E" w:rsidP="009A0D4E">
      <w:pPr>
        <w:widowControl w:val="0"/>
        <w:spacing w:before="120" w:after="120" w:line="245" w:lineRule="auto"/>
        <w:jc w:val="both"/>
        <w:rPr>
          <w:rFonts w:ascii="Arial" w:eastAsia="Arial" w:hAnsi="Arial" w:cs="Arial"/>
        </w:rPr>
      </w:pPr>
    </w:p>
    <w:p w14:paraId="72C045CF" w14:textId="77777777" w:rsidR="009A0D4E" w:rsidRDefault="009A0D4E" w:rsidP="009A0D4E">
      <w:pPr>
        <w:widowControl w:val="0"/>
        <w:spacing w:before="120" w:after="120" w:line="245" w:lineRule="auto"/>
        <w:jc w:val="both"/>
        <w:rPr>
          <w:rFonts w:ascii="Arial" w:eastAsia="Arial" w:hAnsi="Arial" w:cs="Arial"/>
        </w:rPr>
      </w:pPr>
      <w:r>
        <w:rPr>
          <w:rFonts w:ascii="Arial" w:eastAsia="Arial" w:hAnsi="Arial" w:cs="Arial"/>
        </w:rPr>
        <w:t xml:space="preserve">À fournir pour chaque entreprise candidate </w:t>
      </w:r>
    </w:p>
    <w:tbl>
      <w:tblPr>
        <w:tblStyle w:val="8"/>
        <w:tblW w:w="9625" w:type="dxa"/>
        <w:tblLayout w:type="fixed"/>
        <w:tblLook w:val="0400" w:firstRow="0" w:lastRow="0" w:firstColumn="0" w:lastColumn="0" w:noHBand="0" w:noVBand="1"/>
      </w:tblPr>
      <w:tblGrid>
        <w:gridCol w:w="9625"/>
      </w:tblGrid>
      <w:tr w:rsidR="009A0D4E" w14:paraId="0788F8B8" w14:textId="77777777" w:rsidTr="00EC6CB6">
        <w:trPr>
          <w:trHeight w:val="160"/>
        </w:trPr>
        <w:tc>
          <w:tcPr>
            <w:tcW w:w="9625" w:type="dxa"/>
            <w:shd w:val="clear" w:color="auto" w:fill="D9D9D9"/>
          </w:tcPr>
          <w:p w14:paraId="554307A4" w14:textId="77777777" w:rsidR="009A0D4E" w:rsidRDefault="009A0D4E" w:rsidP="00EC6CB6">
            <w:pPr>
              <w:widowControl w:val="0"/>
              <w:spacing w:before="120" w:after="120" w:line="245" w:lineRule="auto"/>
              <w:jc w:val="both"/>
              <w:rPr>
                <w:rFonts w:ascii="Arial" w:eastAsia="Arial" w:hAnsi="Arial" w:cs="Arial"/>
                <w:b/>
                <w:sz w:val="22"/>
                <w:szCs w:val="22"/>
              </w:rPr>
            </w:pPr>
            <w:r>
              <w:rPr>
                <w:rFonts w:ascii="Arial" w:eastAsia="Arial" w:hAnsi="Arial" w:cs="Arial"/>
                <w:b/>
                <w:sz w:val="22"/>
                <w:szCs w:val="22"/>
              </w:rPr>
              <w:t>A – OBJET DE L’APPEL D’OFFRES</w:t>
            </w:r>
          </w:p>
        </w:tc>
      </w:tr>
    </w:tbl>
    <w:p w14:paraId="2CBA7207" w14:textId="77777777" w:rsidR="009A0D4E" w:rsidRDefault="009A0D4E" w:rsidP="009A0D4E">
      <w:pPr>
        <w:pBdr>
          <w:bottom w:val="single" w:sz="4" w:space="1" w:color="auto"/>
        </w:pBdr>
        <w:tabs>
          <w:tab w:val="right" w:pos="8647"/>
        </w:tabs>
        <w:spacing w:after="0" w:line="240" w:lineRule="auto"/>
        <w:rPr>
          <w:rFonts w:ascii="Calibri" w:eastAsia="Times New Roman" w:hAnsi="Calibri" w:cs="Calibri"/>
          <w:b/>
          <w:bCs/>
          <w:sz w:val="28"/>
          <w:szCs w:val="28"/>
          <w:lang w:eastAsia="fr-FR"/>
        </w:rPr>
      </w:pPr>
    </w:p>
    <w:p w14:paraId="07B53F74" w14:textId="77777777" w:rsidR="009A0D4E" w:rsidRPr="00A95A88" w:rsidRDefault="009A0D4E" w:rsidP="009A0D4E">
      <w:pPr>
        <w:pBdr>
          <w:bottom w:val="single" w:sz="4" w:space="1" w:color="auto"/>
        </w:pBdr>
        <w:tabs>
          <w:tab w:val="right" w:pos="8647"/>
        </w:tabs>
        <w:spacing w:after="0" w:line="240" w:lineRule="auto"/>
        <w:rPr>
          <w:rFonts w:ascii="Calibri" w:eastAsia="Times New Roman" w:hAnsi="Calibri" w:cs="Calibri"/>
          <w:b/>
          <w:bCs/>
          <w:sz w:val="28"/>
          <w:szCs w:val="28"/>
          <w:lang w:eastAsia="fr-FR"/>
        </w:rPr>
      </w:pPr>
      <w:r w:rsidRPr="00E43D9C">
        <w:rPr>
          <w:rFonts w:ascii="Calibri" w:eastAsia="Times New Roman" w:hAnsi="Calibri" w:cs="Calibri"/>
          <w:b/>
          <w:bCs/>
          <w:sz w:val="28"/>
          <w:szCs w:val="28"/>
          <w:lang w:eastAsia="fr-FR"/>
        </w:rPr>
        <w:t>Opération « AGENCE CENTRE VILLE » Aménagement d’une agence clientèle - Commune de NOUMEA</w:t>
      </w:r>
    </w:p>
    <w:tbl>
      <w:tblPr>
        <w:tblStyle w:val="7"/>
        <w:tblW w:w="9625" w:type="dxa"/>
        <w:tblLayout w:type="fixed"/>
        <w:tblLook w:val="0400" w:firstRow="0" w:lastRow="0" w:firstColumn="0" w:lastColumn="0" w:noHBand="0" w:noVBand="1"/>
      </w:tblPr>
      <w:tblGrid>
        <w:gridCol w:w="9625"/>
      </w:tblGrid>
      <w:tr w:rsidR="009A0D4E" w14:paraId="487D8887" w14:textId="77777777" w:rsidTr="00EC6CB6">
        <w:tc>
          <w:tcPr>
            <w:tcW w:w="9625" w:type="dxa"/>
            <w:shd w:val="clear" w:color="auto" w:fill="D9D9D9"/>
          </w:tcPr>
          <w:p w14:paraId="4F4FEE80" w14:textId="77777777" w:rsidR="009A0D4E" w:rsidRDefault="009A0D4E" w:rsidP="00EC6CB6">
            <w:pPr>
              <w:widowControl w:val="0"/>
              <w:spacing w:before="120" w:after="120" w:line="245" w:lineRule="auto"/>
              <w:jc w:val="both"/>
              <w:rPr>
                <w:rFonts w:ascii="Arial" w:eastAsia="Arial" w:hAnsi="Arial" w:cs="Arial"/>
                <w:b/>
                <w:sz w:val="22"/>
                <w:szCs w:val="22"/>
              </w:rPr>
            </w:pPr>
            <w:r>
              <w:rPr>
                <w:rFonts w:ascii="Arial" w:eastAsia="Arial" w:hAnsi="Arial" w:cs="Arial"/>
                <w:b/>
                <w:sz w:val="22"/>
                <w:szCs w:val="22"/>
              </w:rPr>
              <w:t>B – IDENTIFICATION DU RÉFÉRENT CHARGÉ DE LA VISITE</w:t>
            </w:r>
          </w:p>
        </w:tc>
      </w:tr>
    </w:tbl>
    <w:p w14:paraId="12EB8FB1" w14:textId="77777777" w:rsidR="009A0D4E" w:rsidRDefault="009A0D4E" w:rsidP="009A0D4E">
      <w:pPr>
        <w:widowControl w:val="0"/>
        <w:spacing w:before="120" w:after="120" w:line="245" w:lineRule="auto"/>
        <w:jc w:val="both"/>
        <w:rPr>
          <w:rFonts w:ascii="Arial" w:eastAsia="Arial" w:hAnsi="Arial" w:cs="Arial"/>
        </w:rPr>
      </w:pPr>
    </w:p>
    <w:p w14:paraId="71F43B4F" w14:textId="77777777" w:rsidR="009A0D4E" w:rsidRDefault="009A0D4E" w:rsidP="009A0D4E">
      <w:pPr>
        <w:widowControl w:val="0"/>
        <w:spacing w:before="120" w:after="120" w:line="245" w:lineRule="auto"/>
        <w:jc w:val="both"/>
        <w:rPr>
          <w:rFonts w:ascii="Arial" w:eastAsia="Arial" w:hAnsi="Arial" w:cs="Arial"/>
        </w:rPr>
      </w:pPr>
      <w:r>
        <w:rPr>
          <w:rFonts w:ascii="Arial" w:eastAsia="Arial" w:hAnsi="Arial" w:cs="Arial"/>
        </w:rPr>
        <w:t>NOM :………………………………………</w:t>
      </w:r>
    </w:p>
    <w:p w14:paraId="419446E0" w14:textId="77777777" w:rsidR="009A0D4E" w:rsidRDefault="009A0D4E" w:rsidP="009A0D4E">
      <w:pPr>
        <w:widowControl w:val="0"/>
        <w:spacing w:before="120" w:after="120" w:line="245" w:lineRule="auto"/>
        <w:jc w:val="both"/>
        <w:rPr>
          <w:rFonts w:ascii="Arial" w:eastAsia="Arial" w:hAnsi="Arial" w:cs="Arial"/>
        </w:rPr>
      </w:pPr>
      <w:r>
        <w:rPr>
          <w:rFonts w:ascii="Arial" w:eastAsia="Arial" w:hAnsi="Arial" w:cs="Arial"/>
        </w:rPr>
        <w:t xml:space="preserve">Qualité : </w:t>
      </w:r>
      <w:r w:rsidRPr="00D95DE0">
        <w:rPr>
          <w:rFonts w:ascii="Arial" w:eastAsia="Arial" w:hAnsi="Arial" w:cs="Arial"/>
        </w:rPr>
        <w:t>MAITRE D’O</w:t>
      </w:r>
      <w:r>
        <w:rPr>
          <w:rFonts w:ascii="Arial" w:eastAsia="Arial" w:hAnsi="Arial" w:cs="Arial"/>
        </w:rPr>
        <w:t>UVRAGE FSH</w:t>
      </w:r>
    </w:p>
    <w:p w14:paraId="706FDEE8" w14:textId="77777777" w:rsidR="009A0D4E" w:rsidRDefault="009A0D4E" w:rsidP="009A0D4E">
      <w:pPr>
        <w:widowControl w:val="0"/>
        <w:spacing w:before="120" w:after="120" w:line="245" w:lineRule="auto"/>
        <w:jc w:val="both"/>
        <w:rPr>
          <w:rFonts w:ascii="Arial" w:eastAsia="Arial" w:hAnsi="Arial" w:cs="Arial"/>
        </w:rPr>
      </w:pPr>
    </w:p>
    <w:tbl>
      <w:tblPr>
        <w:tblStyle w:val="6"/>
        <w:tblW w:w="9625" w:type="dxa"/>
        <w:tblLayout w:type="fixed"/>
        <w:tblLook w:val="0400" w:firstRow="0" w:lastRow="0" w:firstColumn="0" w:lastColumn="0" w:noHBand="0" w:noVBand="1"/>
      </w:tblPr>
      <w:tblGrid>
        <w:gridCol w:w="9625"/>
      </w:tblGrid>
      <w:tr w:rsidR="009A0D4E" w14:paraId="10F423E7" w14:textId="77777777" w:rsidTr="00EC6CB6">
        <w:tc>
          <w:tcPr>
            <w:tcW w:w="9625" w:type="dxa"/>
            <w:shd w:val="clear" w:color="auto" w:fill="D9D9D9"/>
          </w:tcPr>
          <w:p w14:paraId="0EC75AD4" w14:textId="77777777" w:rsidR="009A0D4E" w:rsidRDefault="009A0D4E" w:rsidP="00EC6CB6">
            <w:pPr>
              <w:widowControl w:val="0"/>
              <w:spacing w:before="120" w:after="120" w:line="245" w:lineRule="auto"/>
              <w:jc w:val="both"/>
              <w:rPr>
                <w:rFonts w:ascii="Arial" w:eastAsia="Arial" w:hAnsi="Arial" w:cs="Arial"/>
                <w:b/>
                <w:sz w:val="22"/>
                <w:szCs w:val="22"/>
              </w:rPr>
            </w:pPr>
            <w:r>
              <w:rPr>
                <w:rFonts w:ascii="Arial" w:eastAsia="Arial" w:hAnsi="Arial" w:cs="Arial"/>
                <w:b/>
                <w:sz w:val="22"/>
                <w:szCs w:val="22"/>
              </w:rPr>
              <w:t>C – IDENTIFICATION DU CANDIDAT</w:t>
            </w:r>
          </w:p>
        </w:tc>
      </w:tr>
    </w:tbl>
    <w:p w14:paraId="011200D5" w14:textId="77777777" w:rsidR="009A0D4E" w:rsidRDefault="009A0D4E" w:rsidP="009A0D4E">
      <w:pPr>
        <w:widowControl w:val="0"/>
        <w:spacing w:before="120" w:after="120" w:line="245" w:lineRule="auto"/>
        <w:jc w:val="both"/>
        <w:rPr>
          <w:rFonts w:ascii="Arial" w:eastAsia="Arial" w:hAnsi="Arial" w:cs="Arial"/>
        </w:rPr>
      </w:pPr>
    </w:p>
    <w:p w14:paraId="2AB6896D" w14:textId="77777777" w:rsidR="009A0D4E" w:rsidRDefault="009A0D4E" w:rsidP="009A0D4E">
      <w:pPr>
        <w:widowControl w:val="0"/>
        <w:spacing w:before="120" w:after="120" w:line="245" w:lineRule="auto"/>
        <w:jc w:val="both"/>
        <w:rPr>
          <w:rFonts w:ascii="Arial" w:eastAsia="Arial" w:hAnsi="Arial" w:cs="Arial"/>
        </w:rPr>
      </w:pPr>
      <w:r>
        <w:rPr>
          <w:rFonts w:ascii="Arial" w:eastAsia="Arial" w:hAnsi="Arial" w:cs="Arial"/>
        </w:rPr>
        <w:t>NOM : _________________________________________________________________________</w:t>
      </w:r>
    </w:p>
    <w:p w14:paraId="37C2EE38" w14:textId="77777777" w:rsidR="009A0D4E" w:rsidRDefault="009A0D4E" w:rsidP="009A0D4E">
      <w:pPr>
        <w:widowControl w:val="0"/>
        <w:spacing w:before="120" w:after="120" w:line="245" w:lineRule="auto"/>
        <w:jc w:val="both"/>
        <w:rPr>
          <w:rFonts w:ascii="Arial" w:eastAsia="Arial" w:hAnsi="Arial" w:cs="Arial"/>
        </w:rPr>
      </w:pPr>
      <w:r>
        <w:rPr>
          <w:rFonts w:ascii="Arial" w:eastAsia="Arial" w:hAnsi="Arial" w:cs="Arial"/>
        </w:rPr>
        <w:t>Qualité : _______________________________________________________________________</w:t>
      </w:r>
    </w:p>
    <w:p w14:paraId="4C39B498" w14:textId="77777777" w:rsidR="009A0D4E" w:rsidRDefault="009A0D4E" w:rsidP="009A0D4E">
      <w:pPr>
        <w:widowControl w:val="0"/>
        <w:spacing w:before="120" w:after="120" w:line="245" w:lineRule="auto"/>
        <w:jc w:val="both"/>
        <w:rPr>
          <w:rFonts w:ascii="Arial" w:eastAsia="Arial" w:hAnsi="Arial" w:cs="Arial"/>
        </w:rPr>
      </w:pPr>
      <w:r>
        <w:rPr>
          <w:rFonts w:ascii="Arial" w:eastAsia="Arial" w:hAnsi="Arial" w:cs="Arial"/>
        </w:rPr>
        <w:t xml:space="preserve">Société / statut juridique : __________________________________________________________ </w:t>
      </w:r>
    </w:p>
    <w:p w14:paraId="5CD21012" w14:textId="77777777" w:rsidR="009A0D4E" w:rsidRDefault="009A0D4E" w:rsidP="009A0D4E">
      <w:pPr>
        <w:widowControl w:val="0"/>
        <w:spacing w:before="120" w:after="120" w:line="245" w:lineRule="auto"/>
        <w:jc w:val="both"/>
        <w:rPr>
          <w:rFonts w:ascii="Arial" w:eastAsia="Arial" w:hAnsi="Arial" w:cs="Arial"/>
        </w:rPr>
      </w:pPr>
    </w:p>
    <w:tbl>
      <w:tblPr>
        <w:tblStyle w:val="5"/>
        <w:tblW w:w="9625" w:type="dxa"/>
        <w:tblLayout w:type="fixed"/>
        <w:tblLook w:val="0400" w:firstRow="0" w:lastRow="0" w:firstColumn="0" w:lastColumn="0" w:noHBand="0" w:noVBand="1"/>
      </w:tblPr>
      <w:tblGrid>
        <w:gridCol w:w="9625"/>
      </w:tblGrid>
      <w:tr w:rsidR="009A0D4E" w14:paraId="28166695" w14:textId="77777777" w:rsidTr="00EC6CB6">
        <w:tc>
          <w:tcPr>
            <w:tcW w:w="9625" w:type="dxa"/>
            <w:shd w:val="clear" w:color="auto" w:fill="D9D9D9"/>
          </w:tcPr>
          <w:p w14:paraId="01BF6F1D" w14:textId="77777777" w:rsidR="009A0D4E" w:rsidRDefault="009A0D4E" w:rsidP="00EC6CB6">
            <w:pPr>
              <w:widowControl w:val="0"/>
              <w:spacing w:before="120" w:after="120" w:line="245" w:lineRule="auto"/>
              <w:jc w:val="both"/>
              <w:rPr>
                <w:rFonts w:ascii="Arial" w:eastAsia="Arial" w:hAnsi="Arial" w:cs="Arial"/>
                <w:b/>
                <w:sz w:val="22"/>
                <w:szCs w:val="22"/>
              </w:rPr>
            </w:pPr>
            <w:r>
              <w:rPr>
                <w:rFonts w:ascii="Arial" w:eastAsia="Arial" w:hAnsi="Arial" w:cs="Arial"/>
                <w:b/>
                <w:sz w:val="22"/>
                <w:szCs w:val="22"/>
              </w:rPr>
              <w:t>D – CONDITIONS DE LA VISITE</w:t>
            </w:r>
          </w:p>
        </w:tc>
      </w:tr>
    </w:tbl>
    <w:p w14:paraId="7E6A1AB3" w14:textId="77777777" w:rsidR="009A0D4E" w:rsidRDefault="009A0D4E" w:rsidP="009A0D4E">
      <w:pPr>
        <w:widowControl w:val="0"/>
        <w:spacing w:before="120" w:after="120" w:line="245" w:lineRule="auto"/>
        <w:jc w:val="both"/>
        <w:rPr>
          <w:rFonts w:ascii="Arial" w:eastAsia="Arial" w:hAnsi="Arial" w:cs="Arial"/>
        </w:rPr>
      </w:pPr>
      <w:r>
        <w:rPr>
          <w:rFonts w:ascii="Arial" w:eastAsia="Arial" w:hAnsi="Arial" w:cs="Arial"/>
        </w:rPr>
        <w:t xml:space="preserve">Lieux de visite : </w:t>
      </w:r>
      <w:r w:rsidRPr="00E43D9C">
        <w:rPr>
          <w:rFonts w:ascii="Arial" w:eastAsia="Arial" w:hAnsi="Arial" w:cs="Arial"/>
        </w:rPr>
        <w:t>Agence Clientèle en Centre-Ville, au 35 Quai Ferry– Commune de Nouméa</w:t>
      </w:r>
    </w:p>
    <w:p w14:paraId="478F3B30" w14:textId="77777777" w:rsidR="009A0D4E" w:rsidRDefault="009A0D4E" w:rsidP="009A0D4E">
      <w:pPr>
        <w:widowControl w:val="0"/>
        <w:spacing w:before="120" w:after="120" w:line="245" w:lineRule="auto"/>
        <w:jc w:val="both"/>
        <w:rPr>
          <w:rFonts w:ascii="Arial" w:eastAsia="Arial" w:hAnsi="Arial" w:cs="Arial"/>
        </w:rPr>
      </w:pPr>
    </w:p>
    <w:tbl>
      <w:tblPr>
        <w:tblStyle w:val="4"/>
        <w:tblW w:w="9625" w:type="dxa"/>
        <w:tblLayout w:type="fixed"/>
        <w:tblLook w:val="0400" w:firstRow="0" w:lastRow="0" w:firstColumn="0" w:lastColumn="0" w:noHBand="0" w:noVBand="1"/>
      </w:tblPr>
      <w:tblGrid>
        <w:gridCol w:w="9625"/>
      </w:tblGrid>
      <w:tr w:rsidR="009A0D4E" w14:paraId="609AE9B8" w14:textId="77777777" w:rsidTr="00EC6CB6">
        <w:tc>
          <w:tcPr>
            <w:tcW w:w="9625" w:type="dxa"/>
            <w:shd w:val="clear" w:color="auto" w:fill="D9D9D9"/>
          </w:tcPr>
          <w:p w14:paraId="5CDE8B82" w14:textId="77777777" w:rsidR="009A0D4E" w:rsidRDefault="009A0D4E" w:rsidP="00EC6CB6">
            <w:pPr>
              <w:widowControl w:val="0"/>
              <w:spacing w:before="120" w:after="120" w:line="245" w:lineRule="auto"/>
              <w:jc w:val="both"/>
              <w:rPr>
                <w:rFonts w:ascii="Arial" w:eastAsia="Arial" w:hAnsi="Arial" w:cs="Arial"/>
                <w:b/>
                <w:sz w:val="22"/>
                <w:szCs w:val="22"/>
              </w:rPr>
            </w:pPr>
            <w:r>
              <w:rPr>
                <w:rFonts w:ascii="Arial" w:eastAsia="Arial" w:hAnsi="Arial" w:cs="Arial"/>
                <w:b/>
                <w:sz w:val="22"/>
                <w:szCs w:val="22"/>
              </w:rPr>
              <w:t>E – DECLARATION</w:t>
            </w:r>
          </w:p>
        </w:tc>
      </w:tr>
    </w:tbl>
    <w:p w14:paraId="32051C79" w14:textId="77777777" w:rsidR="009A0D4E" w:rsidRDefault="009A0D4E" w:rsidP="009A0D4E">
      <w:pPr>
        <w:widowControl w:val="0"/>
        <w:spacing w:before="120" w:after="120" w:line="245" w:lineRule="auto"/>
        <w:jc w:val="both"/>
        <w:rPr>
          <w:rFonts w:ascii="Arial" w:eastAsia="Arial" w:hAnsi="Arial" w:cs="Arial"/>
        </w:rPr>
      </w:pPr>
      <w:r>
        <w:rPr>
          <w:rFonts w:ascii="Arial" w:eastAsia="Arial" w:hAnsi="Arial" w:cs="Arial"/>
        </w:rPr>
        <w:t>Le candidat a pris connaissance des lieux pour établir son offre (ses offres).</w:t>
      </w:r>
    </w:p>
    <w:tbl>
      <w:tblPr>
        <w:tblStyle w:val="3"/>
        <w:tblW w:w="9781" w:type="dxa"/>
        <w:tblInd w:w="108" w:type="dxa"/>
        <w:tblLayout w:type="fixed"/>
        <w:tblLook w:val="0400" w:firstRow="0" w:lastRow="0" w:firstColumn="0" w:lastColumn="0" w:noHBand="0" w:noVBand="1"/>
      </w:tblPr>
      <w:tblGrid>
        <w:gridCol w:w="4962"/>
        <w:gridCol w:w="4819"/>
      </w:tblGrid>
      <w:tr w:rsidR="009A0D4E" w14:paraId="0BBB2C55" w14:textId="77777777" w:rsidTr="00EC6CB6">
        <w:trPr>
          <w:trHeight w:val="2231"/>
        </w:trPr>
        <w:tc>
          <w:tcPr>
            <w:tcW w:w="4962" w:type="dxa"/>
          </w:tcPr>
          <w:p w14:paraId="092225A0" w14:textId="77777777" w:rsidR="009A0D4E" w:rsidRDefault="009A0D4E" w:rsidP="00EC6CB6">
            <w:pPr>
              <w:widowControl w:val="0"/>
              <w:spacing w:before="120" w:after="120" w:line="245" w:lineRule="auto"/>
              <w:ind w:left="34"/>
              <w:jc w:val="both"/>
              <w:rPr>
                <w:rFonts w:ascii="Arial" w:eastAsia="Arial" w:hAnsi="Arial" w:cs="Arial"/>
                <w:sz w:val="22"/>
                <w:szCs w:val="22"/>
              </w:rPr>
            </w:pPr>
            <w:r>
              <w:rPr>
                <w:rFonts w:ascii="Arial" w:eastAsia="Arial" w:hAnsi="Arial" w:cs="Arial"/>
                <w:sz w:val="22"/>
                <w:szCs w:val="22"/>
              </w:rPr>
              <w:t>LE RÉFÉRENT - Nom du signataire (*) :</w:t>
            </w:r>
          </w:p>
          <w:p w14:paraId="7E0A3287" w14:textId="77777777" w:rsidR="009A0D4E" w:rsidRDefault="009A0D4E" w:rsidP="00EC6CB6">
            <w:pPr>
              <w:widowControl w:val="0"/>
              <w:spacing w:before="120" w:after="120" w:line="245" w:lineRule="auto"/>
              <w:ind w:left="34"/>
              <w:jc w:val="both"/>
              <w:rPr>
                <w:rFonts w:ascii="Arial" w:eastAsia="Arial" w:hAnsi="Arial" w:cs="Arial"/>
                <w:sz w:val="22"/>
                <w:szCs w:val="22"/>
              </w:rPr>
            </w:pPr>
            <w:r>
              <w:rPr>
                <w:rFonts w:ascii="Arial" w:eastAsia="Arial" w:hAnsi="Arial" w:cs="Arial"/>
                <w:sz w:val="22"/>
                <w:szCs w:val="22"/>
              </w:rPr>
              <w:t>A     NOUMEA                    , le …………………</w:t>
            </w:r>
          </w:p>
          <w:p w14:paraId="68416937" w14:textId="77777777" w:rsidR="009A0D4E" w:rsidRDefault="009A0D4E" w:rsidP="00EC6CB6">
            <w:pPr>
              <w:widowControl w:val="0"/>
              <w:spacing w:before="120" w:after="120" w:line="245" w:lineRule="auto"/>
              <w:jc w:val="both"/>
              <w:rPr>
                <w:rFonts w:ascii="Arial" w:eastAsia="Arial" w:hAnsi="Arial" w:cs="Arial"/>
                <w:sz w:val="22"/>
                <w:szCs w:val="22"/>
              </w:rPr>
            </w:pPr>
          </w:p>
          <w:p w14:paraId="306E4CB5" w14:textId="77777777" w:rsidR="009A0D4E" w:rsidRDefault="009A0D4E" w:rsidP="00EC6CB6">
            <w:pPr>
              <w:widowControl w:val="0"/>
              <w:spacing w:before="120" w:after="120" w:line="245" w:lineRule="auto"/>
              <w:ind w:left="34"/>
              <w:jc w:val="both"/>
              <w:rPr>
                <w:rFonts w:ascii="Arial" w:eastAsia="Arial" w:hAnsi="Arial" w:cs="Arial"/>
                <w:sz w:val="22"/>
                <w:szCs w:val="22"/>
              </w:rPr>
            </w:pPr>
          </w:p>
          <w:p w14:paraId="12817A8C" w14:textId="77777777" w:rsidR="009A0D4E" w:rsidRDefault="009A0D4E" w:rsidP="00EC6CB6">
            <w:pPr>
              <w:widowControl w:val="0"/>
              <w:spacing w:before="120" w:after="120" w:line="245" w:lineRule="auto"/>
              <w:ind w:left="34"/>
              <w:jc w:val="both"/>
              <w:rPr>
                <w:rFonts w:ascii="Arial" w:eastAsia="Arial" w:hAnsi="Arial" w:cs="Arial"/>
                <w:sz w:val="22"/>
                <w:szCs w:val="22"/>
              </w:rPr>
            </w:pPr>
          </w:p>
          <w:p w14:paraId="0C470895" w14:textId="77777777" w:rsidR="009A0D4E" w:rsidRDefault="009A0D4E" w:rsidP="00EC6CB6">
            <w:pPr>
              <w:widowControl w:val="0"/>
              <w:spacing w:before="120" w:after="120" w:line="245" w:lineRule="auto"/>
              <w:ind w:left="34"/>
              <w:jc w:val="both"/>
              <w:rPr>
                <w:rFonts w:ascii="Arial" w:eastAsia="Arial" w:hAnsi="Arial" w:cs="Arial"/>
                <w:sz w:val="22"/>
                <w:szCs w:val="22"/>
              </w:rPr>
            </w:pPr>
          </w:p>
          <w:p w14:paraId="1C20E6B1" w14:textId="77777777" w:rsidR="009A0D4E" w:rsidRDefault="009A0D4E" w:rsidP="00EC6CB6">
            <w:pPr>
              <w:widowControl w:val="0"/>
              <w:spacing w:before="120" w:after="120" w:line="245" w:lineRule="auto"/>
              <w:ind w:left="34"/>
              <w:jc w:val="both"/>
              <w:rPr>
                <w:rFonts w:ascii="Arial" w:eastAsia="Arial" w:hAnsi="Arial" w:cs="Arial"/>
                <w:sz w:val="22"/>
                <w:szCs w:val="22"/>
              </w:rPr>
            </w:pPr>
          </w:p>
          <w:p w14:paraId="353ECE5F" w14:textId="77777777" w:rsidR="009A0D4E" w:rsidRDefault="009A0D4E" w:rsidP="00EC6CB6">
            <w:pPr>
              <w:widowControl w:val="0"/>
              <w:spacing w:before="120" w:after="120" w:line="245" w:lineRule="auto"/>
              <w:ind w:left="34"/>
              <w:jc w:val="both"/>
              <w:rPr>
                <w:rFonts w:ascii="Arial" w:eastAsia="Arial" w:hAnsi="Arial" w:cs="Arial"/>
                <w:sz w:val="22"/>
                <w:szCs w:val="22"/>
              </w:rPr>
            </w:pPr>
          </w:p>
        </w:tc>
        <w:tc>
          <w:tcPr>
            <w:tcW w:w="4819" w:type="dxa"/>
          </w:tcPr>
          <w:p w14:paraId="457FE396" w14:textId="77777777" w:rsidR="009A0D4E" w:rsidRDefault="009A0D4E" w:rsidP="00EC6CB6">
            <w:pPr>
              <w:widowControl w:val="0"/>
              <w:spacing w:before="120" w:after="120" w:line="245" w:lineRule="auto"/>
              <w:ind w:left="34"/>
              <w:jc w:val="both"/>
              <w:rPr>
                <w:rFonts w:ascii="Arial" w:eastAsia="Arial" w:hAnsi="Arial" w:cs="Arial"/>
                <w:sz w:val="22"/>
                <w:szCs w:val="22"/>
              </w:rPr>
            </w:pPr>
            <w:r>
              <w:rPr>
                <w:rFonts w:ascii="Arial" w:eastAsia="Arial" w:hAnsi="Arial" w:cs="Arial"/>
                <w:sz w:val="22"/>
                <w:szCs w:val="22"/>
              </w:rPr>
              <w:t>LE CANDIDAT - Nom du signataire (*) :</w:t>
            </w:r>
          </w:p>
          <w:p w14:paraId="564AB97F" w14:textId="77777777" w:rsidR="009A0D4E" w:rsidRDefault="009A0D4E" w:rsidP="00EC6CB6">
            <w:pPr>
              <w:widowControl w:val="0"/>
              <w:spacing w:before="120" w:after="120" w:line="245" w:lineRule="auto"/>
              <w:ind w:left="34"/>
              <w:jc w:val="both"/>
              <w:rPr>
                <w:rFonts w:ascii="Arial" w:eastAsia="Arial" w:hAnsi="Arial" w:cs="Arial"/>
                <w:sz w:val="22"/>
                <w:szCs w:val="22"/>
              </w:rPr>
            </w:pPr>
            <w:r>
              <w:rPr>
                <w:rFonts w:ascii="Arial" w:eastAsia="Arial" w:hAnsi="Arial" w:cs="Arial"/>
                <w:sz w:val="22"/>
                <w:szCs w:val="22"/>
              </w:rPr>
              <w:t>A                        , le</w:t>
            </w:r>
          </w:p>
        </w:tc>
      </w:tr>
    </w:tbl>
    <w:p w14:paraId="26A081A3" w14:textId="77777777" w:rsidR="009A0D4E" w:rsidRDefault="009A0D4E" w:rsidP="009A0D4E">
      <w:pPr>
        <w:widowControl w:val="0"/>
        <w:spacing w:before="120" w:after="120" w:line="245" w:lineRule="auto"/>
        <w:jc w:val="both"/>
        <w:rPr>
          <w:rFonts w:ascii="Arial" w:eastAsia="Arial" w:hAnsi="Arial" w:cs="Arial"/>
          <w:b/>
        </w:rPr>
      </w:pPr>
      <w:r>
        <w:rPr>
          <w:rFonts w:ascii="Arial" w:eastAsia="Arial" w:hAnsi="Arial" w:cs="Arial"/>
          <w:sz w:val="16"/>
          <w:szCs w:val="16"/>
        </w:rPr>
        <w:t>(*) Le signataire doit justifier du pouvoir d’engager la société ou la personne qu’il représente. La commission s’appuiera sur l’extrait K-Bis fourni mentionnant le nom du ou des gérants, ou sur une attestation ou pouvoir de délégation dûment signé par la gérance</w:t>
      </w:r>
    </w:p>
    <w:sectPr w:rsidR="009A0D4E" w:rsidSect="00676E12">
      <w:headerReference w:type="even" r:id="rId18"/>
      <w:headerReference w:type="default" r:id="rId19"/>
      <w:footerReference w:type="even" r:id="rId20"/>
      <w:footerReference w:type="default" r:id="rId21"/>
      <w:headerReference w:type="first" r:id="rId22"/>
      <w:footerReference w:type="first" r:id="rId23"/>
      <w:type w:val="continuous"/>
      <w:pgSz w:w="11906" w:h="16838"/>
      <w:pgMar w:top="1418" w:right="1080" w:bottom="1276" w:left="1080"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20C9E4" w14:textId="77777777" w:rsidR="00EC6CB6" w:rsidRDefault="00EC6CB6" w:rsidP="00676E12">
      <w:pPr>
        <w:spacing w:after="0" w:line="240" w:lineRule="auto"/>
      </w:pPr>
      <w:r>
        <w:separator/>
      </w:r>
    </w:p>
  </w:endnote>
  <w:endnote w:type="continuationSeparator" w:id="0">
    <w:p w14:paraId="79E1EEB7" w14:textId="77777777" w:rsidR="00EC6CB6" w:rsidRDefault="00EC6CB6" w:rsidP="00676E12">
      <w:pPr>
        <w:spacing w:after="0" w:line="240" w:lineRule="auto"/>
      </w:pPr>
      <w:r>
        <w:continuationSeparator/>
      </w:r>
    </w:p>
  </w:endnote>
  <w:endnote w:type="continuationNotice" w:id="1">
    <w:p w14:paraId="57514751" w14:textId="77777777" w:rsidR="00EC6CB6" w:rsidRDefault="00EC6CB6" w:rsidP="00676E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W1)">
    <w:altName w:val="Courier New"/>
    <w:panose1 w:val="00000000000000000000"/>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B0FBA" w14:textId="77777777" w:rsidR="00EC6CB6" w:rsidRDefault="00EC6CB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7EAD2" w14:textId="0F0C209E" w:rsidR="00EC6CB6" w:rsidRPr="001D43DB" w:rsidRDefault="00EC6CB6" w:rsidP="004003D2">
    <w:pPr>
      <w:pStyle w:val="Pieddepage"/>
      <w:spacing w:after="240"/>
      <w:rPr>
        <w:rFonts w:cstheme="minorHAnsi"/>
        <w:sz w:val="16"/>
        <w:szCs w:val="16"/>
      </w:rPr>
    </w:pPr>
    <w:r w:rsidRPr="001D43DB">
      <w:rPr>
        <w:rFonts w:cstheme="minorHAnsi"/>
        <w:sz w:val="16"/>
        <w:szCs w:val="16"/>
      </w:rPr>
      <w:t xml:space="preserve">Marché de Travaux n° </w:t>
    </w:r>
    <w:r>
      <w:rPr>
        <w:rFonts w:cstheme="minorHAnsi"/>
        <w:sz w:val="16"/>
        <w:szCs w:val="16"/>
      </w:rPr>
      <w:t>01-</w:t>
    </w:r>
    <w:r w:rsidRPr="00D650B3">
      <w:rPr>
        <w:rFonts w:cstheme="minorHAnsi"/>
        <w:b/>
        <w:color w:val="000000" w:themeColor="text1"/>
        <w:sz w:val="16"/>
        <w:szCs w:val="16"/>
      </w:rPr>
      <w:t>12024-</w:t>
    </w:r>
    <w:r w:rsidRPr="001D43DB">
      <w:rPr>
        <w:rFonts w:cstheme="minorHAnsi"/>
        <w:b/>
        <w:color w:val="4F81BD"/>
        <w:sz w:val="16"/>
        <w:szCs w:val="16"/>
      </w:rPr>
      <w:t xml:space="preserve"> </w:t>
    </w:r>
    <w:r>
      <w:rPr>
        <w:rFonts w:cstheme="minorHAnsi"/>
        <w:sz w:val="16"/>
        <w:szCs w:val="16"/>
      </w:rPr>
      <w:t>– Pièce n°0</w:t>
    </w:r>
    <w:r w:rsidRPr="001D43DB">
      <w:rPr>
        <w:rFonts w:cstheme="minorHAnsi"/>
        <w:sz w:val="16"/>
        <w:szCs w:val="16"/>
      </w:rPr>
      <w:t xml:space="preserve"> / </w:t>
    </w:r>
    <w:r>
      <w:rPr>
        <w:rFonts w:cstheme="minorHAnsi"/>
        <w:sz w:val="16"/>
        <w:szCs w:val="16"/>
      </w:rPr>
      <w:t>RPAO</w:t>
    </w:r>
    <w:r w:rsidRPr="001D43DB">
      <w:rPr>
        <w:rFonts w:cstheme="minorHAnsi"/>
        <w:sz w:val="16"/>
        <w:szCs w:val="16"/>
      </w:rPr>
      <w:tab/>
    </w:r>
    <w:r w:rsidRPr="001D43DB">
      <w:rPr>
        <w:rFonts w:cstheme="minorHAnsi"/>
        <w:sz w:val="16"/>
        <w:szCs w:val="16"/>
      </w:rPr>
      <w:tab/>
    </w:r>
    <w:r w:rsidRPr="001D43DB">
      <w:rPr>
        <w:rFonts w:cstheme="minorHAnsi"/>
        <w:sz w:val="16"/>
        <w:szCs w:val="16"/>
      </w:rPr>
      <w:fldChar w:fldCharType="begin"/>
    </w:r>
    <w:r w:rsidRPr="001D43DB">
      <w:rPr>
        <w:rFonts w:cstheme="minorHAnsi"/>
        <w:sz w:val="16"/>
        <w:szCs w:val="16"/>
      </w:rPr>
      <w:instrText>PAGE   \* MERGEFORMAT</w:instrText>
    </w:r>
    <w:r w:rsidRPr="001D43DB">
      <w:rPr>
        <w:rFonts w:cstheme="minorHAnsi"/>
        <w:sz w:val="16"/>
        <w:szCs w:val="16"/>
      </w:rPr>
      <w:fldChar w:fldCharType="separate"/>
    </w:r>
    <w:r w:rsidR="00855854">
      <w:rPr>
        <w:rFonts w:cstheme="minorHAnsi"/>
        <w:noProof/>
        <w:sz w:val="16"/>
        <w:szCs w:val="16"/>
      </w:rPr>
      <w:t>17</w:t>
    </w:r>
    <w:r w:rsidRPr="001D43DB">
      <w:rPr>
        <w:rFonts w:cstheme="minorHAnsi"/>
        <w:sz w:val="16"/>
        <w:szCs w:val="16"/>
      </w:rPr>
      <w:fldChar w:fldCharType="end"/>
    </w:r>
  </w:p>
  <w:p w14:paraId="76B16199" w14:textId="77777777" w:rsidR="00EC6CB6" w:rsidRPr="00676E12" w:rsidRDefault="00EC6CB6" w:rsidP="00676E1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0230E" w14:textId="77777777" w:rsidR="00EC6CB6" w:rsidRDefault="00EC6CB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872471" w14:textId="77777777" w:rsidR="00EC6CB6" w:rsidRDefault="00EC6CB6" w:rsidP="00676E12">
      <w:pPr>
        <w:spacing w:after="0" w:line="240" w:lineRule="auto"/>
      </w:pPr>
      <w:r>
        <w:separator/>
      </w:r>
    </w:p>
  </w:footnote>
  <w:footnote w:type="continuationSeparator" w:id="0">
    <w:p w14:paraId="2A05F309" w14:textId="77777777" w:rsidR="00EC6CB6" w:rsidRDefault="00EC6CB6" w:rsidP="00676E12">
      <w:pPr>
        <w:spacing w:after="0" w:line="240" w:lineRule="auto"/>
      </w:pPr>
      <w:r>
        <w:continuationSeparator/>
      </w:r>
    </w:p>
  </w:footnote>
  <w:footnote w:type="continuationNotice" w:id="1">
    <w:p w14:paraId="01662EA6" w14:textId="77777777" w:rsidR="00EC6CB6" w:rsidRDefault="00EC6CB6" w:rsidP="00676E1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C2EF1" w14:textId="77777777" w:rsidR="00EC6CB6" w:rsidRDefault="00EC6CB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29FE1" w14:textId="5A1ABF61" w:rsidR="00EC6CB6" w:rsidRPr="00676E12" w:rsidRDefault="00EC6CB6" w:rsidP="00222B79">
    <w:pPr>
      <w:pStyle w:val="En-tte"/>
      <w:tabs>
        <w:tab w:val="clear" w:pos="4536"/>
      </w:tabs>
      <w:rPr>
        <w:b/>
        <w:color w:val="5B9BD5" w:themeColor="accent1"/>
        <w:sz w:val="16"/>
      </w:rPr>
    </w:pPr>
    <w:r w:rsidRPr="009505BD">
      <w:rPr>
        <w:b/>
        <w:color w:val="5B9BD5" w:themeColor="accent1"/>
        <w:sz w:val="16"/>
        <w:szCs w:val="16"/>
      </w:rPr>
      <w:t xml:space="preserve"> </w:t>
    </w:r>
    <w:r w:rsidRPr="00D650B3">
      <w:rPr>
        <w:b/>
        <w:color w:val="000000" w:themeColor="text1"/>
        <w:sz w:val="16"/>
        <w:szCs w:val="16"/>
      </w:rPr>
      <w:t>Opération Aménagement Agence clientèle Centre-Ville</w:t>
    </w:r>
    <w:r w:rsidRPr="009505BD">
      <w:rPr>
        <w:b/>
        <w:color w:val="5B9BD5" w:themeColor="accent1"/>
        <w:sz w:val="16"/>
        <w:szCs w:val="16"/>
      </w:rPr>
      <w:tab/>
    </w:r>
    <w:r w:rsidRPr="009505BD">
      <w:rPr>
        <w:b/>
        <w:color w:val="5B9BD5" w:themeColor="accent1"/>
        <w:sz w:val="16"/>
        <w:szCs w:val="16"/>
      </w:rPr>
      <w:tab/>
      <w:t>F</w:t>
    </w:r>
    <w:r>
      <w:rPr>
        <w:b/>
        <w:color w:val="5B9BD5" w:themeColor="accent1"/>
        <w:sz w:val="16"/>
        <w:szCs w:val="16"/>
      </w:rPr>
      <w:t>S</w:t>
    </w:r>
    <w:r w:rsidRPr="009505BD">
      <w:rPr>
        <w:b/>
        <w:color w:val="5B9BD5" w:themeColor="accent1"/>
        <w:sz w:val="16"/>
        <w:szCs w:val="16"/>
      </w:rPr>
      <w:t>H</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B24A1" w14:textId="7E2DF385" w:rsidR="00EC6CB6" w:rsidRDefault="00EC6CB6" w:rsidP="00926122">
    <w:pPr>
      <w:pStyle w:val="En-tte"/>
    </w:pPr>
    <w:r w:rsidRPr="00BF622E">
      <w:rPr>
        <w:noProof/>
        <w:lang w:eastAsia="fr-FR"/>
      </w:rPr>
      <w:drawing>
        <wp:anchor distT="0" distB="0" distL="114300" distR="114300" simplePos="0" relativeHeight="251658752" behindDoc="1" locked="1" layoutInCell="1" allowOverlap="1" wp14:anchorId="63EAB1A7" wp14:editId="1246D3CF">
          <wp:simplePos x="0" y="0"/>
          <wp:positionH relativeFrom="page">
            <wp:posOffset>228600</wp:posOffset>
          </wp:positionH>
          <wp:positionV relativeFrom="paragraph">
            <wp:posOffset>401955</wp:posOffset>
          </wp:positionV>
          <wp:extent cx="7311390" cy="9982200"/>
          <wp:effectExtent l="0" t="0" r="381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CH_couv_2020.jpg"/>
                  <pic:cNvPicPr/>
                </pic:nvPicPr>
                <pic:blipFill>
                  <a:blip r:embed="rId1">
                    <a:extLst>
                      <a:ext uri="{28A0092B-C50C-407E-A947-70E740481C1C}">
                        <a14:useLocalDpi xmlns:a14="http://schemas.microsoft.com/office/drawing/2010/main" val="0"/>
                      </a:ext>
                    </a:extLst>
                  </a:blip>
                  <a:stretch>
                    <a:fillRect/>
                  </a:stretch>
                </pic:blipFill>
                <pic:spPr>
                  <a:xfrm>
                    <a:off x="0" y="0"/>
                    <a:ext cx="7311390" cy="9982200"/>
                  </a:xfrm>
                  <a:prstGeom prst="rect">
                    <a:avLst/>
                  </a:prstGeom>
                </pic:spPr>
              </pic:pic>
            </a:graphicData>
          </a:graphic>
          <wp14:sizeRelH relativeFrom="margin">
            <wp14:pctWidth>0</wp14:pctWidth>
          </wp14:sizeRelH>
          <wp14:sizeRelV relativeFrom="margin">
            <wp14:pctHeight>0</wp14:pctHeight>
          </wp14:sizeRelV>
        </wp:anchor>
      </w:drawing>
    </w:r>
    <w:r>
      <w:rPr>
        <w:sz w:val="16"/>
        <w:szCs w:val="16"/>
      </w:rPr>
      <w:t>IMP-58</w:t>
    </w:r>
    <w:r w:rsidRPr="00BF622E">
      <w:rPr>
        <w:sz w:val="16"/>
        <w:szCs w:val="16"/>
      </w:rPr>
      <w:t xml:space="preserve">a / </w:t>
    </w:r>
    <w:r>
      <w:rPr>
        <w:sz w:val="16"/>
        <w:szCs w:val="16"/>
      </w:rPr>
      <w:t>PIF – Rév. F</w:t>
    </w:r>
    <w:r w:rsidRPr="00BF622E">
      <w:rPr>
        <w:sz w:val="16"/>
        <w:szCs w:val="16"/>
      </w:rPr>
      <w:t xml:space="preserve"> </w:t>
    </w:r>
    <w:r w:rsidRPr="00DD2A6C">
      <w:rPr>
        <w:sz w:val="16"/>
        <w:szCs w:val="16"/>
      </w:rPr>
      <w:t>du 16/01/2023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77E82"/>
    <w:multiLevelType w:val="hybridMultilevel"/>
    <w:tmpl w:val="22A8F8BA"/>
    <w:lvl w:ilvl="0" w:tplc="040C0017">
      <w:start w:val="1"/>
      <w:numFmt w:val="lowerLetter"/>
      <w:lvlText w:val="%1)"/>
      <w:lvlJc w:val="left"/>
      <w:pPr>
        <w:ind w:left="1005" w:hanging="360"/>
      </w:pPr>
    </w:lvl>
    <w:lvl w:ilvl="1" w:tplc="040C0019" w:tentative="1">
      <w:start w:val="1"/>
      <w:numFmt w:val="lowerLetter"/>
      <w:lvlText w:val="%2."/>
      <w:lvlJc w:val="left"/>
      <w:pPr>
        <w:ind w:left="1725" w:hanging="360"/>
      </w:pPr>
    </w:lvl>
    <w:lvl w:ilvl="2" w:tplc="040C001B" w:tentative="1">
      <w:start w:val="1"/>
      <w:numFmt w:val="lowerRoman"/>
      <w:lvlText w:val="%3."/>
      <w:lvlJc w:val="right"/>
      <w:pPr>
        <w:ind w:left="2445" w:hanging="180"/>
      </w:pPr>
    </w:lvl>
    <w:lvl w:ilvl="3" w:tplc="040C000F" w:tentative="1">
      <w:start w:val="1"/>
      <w:numFmt w:val="decimal"/>
      <w:lvlText w:val="%4."/>
      <w:lvlJc w:val="left"/>
      <w:pPr>
        <w:ind w:left="3165" w:hanging="360"/>
      </w:pPr>
    </w:lvl>
    <w:lvl w:ilvl="4" w:tplc="040C0019" w:tentative="1">
      <w:start w:val="1"/>
      <w:numFmt w:val="lowerLetter"/>
      <w:lvlText w:val="%5."/>
      <w:lvlJc w:val="left"/>
      <w:pPr>
        <w:ind w:left="3885" w:hanging="360"/>
      </w:pPr>
    </w:lvl>
    <w:lvl w:ilvl="5" w:tplc="040C001B" w:tentative="1">
      <w:start w:val="1"/>
      <w:numFmt w:val="lowerRoman"/>
      <w:lvlText w:val="%6."/>
      <w:lvlJc w:val="right"/>
      <w:pPr>
        <w:ind w:left="4605" w:hanging="180"/>
      </w:pPr>
    </w:lvl>
    <w:lvl w:ilvl="6" w:tplc="040C000F" w:tentative="1">
      <w:start w:val="1"/>
      <w:numFmt w:val="decimal"/>
      <w:lvlText w:val="%7."/>
      <w:lvlJc w:val="left"/>
      <w:pPr>
        <w:ind w:left="5325" w:hanging="360"/>
      </w:pPr>
    </w:lvl>
    <w:lvl w:ilvl="7" w:tplc="040C0019" w:tentative="1">
      <w:start w:val="1"/>
      <w:numFmt w:val="lowerLetter"/>
      <w:lvlText w:val="%8."/>
      <w:lvlJc w:val="left"/>
      <w:pPr>
        <w:ind w:left="6045" w:hanging="360"/>
      </w:pPr>
    </w:lvl>
    <w:lvl w:ilvl="8" w:tplc="040C001B" w:tentative="1">
      <w:start w:val="1"/>
      <w:numFmt w:val="lowerRoman"/>
      <w:lvlText w:val="%9."/>
      <w:lvlJc w:val="right"/>
      <w:pPr>
        <w:ind w:left="6765" w:hanging="180"/>
      </w:pPr>
    </w:lvl>
  </w:abstractNum>
  <w:abstractNum w:abstractNumId="1" w15:restartNumberingAfterBreak="0">
    <w:nsid w:val="012F159F"/>
    <w:multiLevelType w:val="hybridMultilevel"/>
    <w:tmpl w:val="CDB42720"/>
    <w:lvl w:ilvl="0" w:tplc="600884DE">
      <w:start w:val="1"/>
      <w:numFmt w:val="bullet"/>
      <w:lvlText w:val=""/>
      <w:lvlJc w:val="left"/>
      <w:pPr>
        <w:ind w:left="742"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7F31385"/>
    <w:multiLevelType w:val="hybridMultilevel"/>
    <w:tmpl w:val="2118076A"/>
    <w:lvl w:ilvl="0" w:tplc="4CC48170">
      <w:start w:val="1"/>
      <w:numFmt w:val="bullet"/>
      <w:lvlText w:val=""/>
      <w:lvlJc w:val="left"/>
      <w:pPr>
        <w:ind w:left="360" w:hanging="360"/>
      </w:pPr>
      <w:rPr>
        <w:rFonts w:ascii="Symbol" w:hAnsi="Symbol" w:hint="default"/>
        <w:color w:val="auto"/>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08A13EFB"/>
    <w:multiLevelType w:val="multilevel"/>
    <w:tmpl w:val="EDF0B50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E981F0B"/>
    <w:multiLevelType w:val="hybridMultilevel"/>
    <w:tmpl w:val="73AAB1CC"/>
    <w:lvl w:ilvl="0" w:tplc="806A0112">
      <w:numFmt w:val="bullet"/>
      <w:lvlText w:val="-"/>
      <w:lvlJc w:val="left"/>
      <w:pPr>
        <w:ind w:left="1211" w:hanging="360"/>
      </w:pPr>
      <w:rPr>
        <w:rFonts w:ascii="Tahoma" w:eastAsia="Times New Roman" w:hAnsi="Tahoma" w:cs="Tahoma"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5" w15:restartNumberingAfterBreak="0">
    <w:nsid w:val="0EC84C77"/>
    <w:multiLevelType w:val="multilevel"/>
    <w:tmpl w:val="C2224764"/>
    <w:lvl w:ilvl="0">
      <w:start w:val="1"/>
      <w:numFmt w:val="upperRoman"/>
      <w:pStyle w:val="Titre1"/>
      <w:lvlText w:val="Article %1."/>
      <w:lvlJc w:val="left"/>
      <w:pPr>
        <w:ind w:left="0" w:firstLine="0"/>
      </w:pPr>
      <w:rPr>
        <w:rFonts w:hint="default"/>
        <w:sz w:val="28"/>
        <w:szCs w:val="28"/>
      </w:rPr>
    </w:lvl>
    <w:lvl w:ilvl="1">
      <w:start w:val="1"/>
      <w:numFmt w:val="decimalZero"/>
      <w:pStyle w:val="Titre2"/>
      <w:isLgl/>
      <w:lvlText w:val="Section %1.%2"/>
      <w:lvlJc w:val="left"/>
      <w:pPr>
        <w:ind w:left="0" w:firstLine="0"/>
      </w:pPr>
      <w:rPr>
        <w:rFonts w:hint="default"/>
      </w:rPr>
    </w:lvl>
    <w:lvl w:ilvl="2">
      <w:start w:val="1"/>
      <w:numFmt w:val="lowerLetter"/>
      <w:pStyle w:val="Titre3"/>
      <w:lvlText w:val="(%3)"/>
      <w:lvlJc w:val="left"/>
      <w:pPr>
        <w:ind w:left="720" w:hanging="432"/>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6" w15:restartNumberingAfterBreak="0">
    <w:nsid w:val="108B554E"/>
    <w:multiLevelType w:val="hybridMultilevel"/>
    <w:tmpl w:val="D2162A30"/>
    <w:lvl w:ilvl="0" w:tplc="E65E38C0">
      <w:start w:val="1"/>
      <w:numFmt w:val="bullet"/>
      <w:lvlText w:val=""/>
      <w:lvlJc w:val="left"/>
      <w:pPr>
        <w:ind w:left="927" w:hanging="360"/>
      </w:pPr>
      <w:rPr>
        <w:rFonts w:ascii="Symbol" w:hAnsi="Symbol" w:hint="default"/>
        <w:u w:val="none"/>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7" w15:restartNumberingAfterBreak="0">
    <w:nsid w:val="10A54738"/>
    <w:multiLevelType w:val="multilevel"/>
    <w:tmpl w:val="C7186B2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4A77666"/>
    <w:multiLevelType w:val="hybridMultilevel"/>
    <w:tmpl w:val="DB003832"/>
    <w:lvl w:ilvl="0" w:tplc="040C0001">
      <w:start w:val="1"/>
      <w:numFmt w:val="bullet"/>
      <w:lvlText w:val=""/>
      <w:lvlJc w:val="left"/>
      <w:pPr>
        <w:tabs>
          <w:tab w:val="num" w:pos="5965"/>
        </w:tabs>
        <w:ind w:left="5965" w:hanging="360"/>
      </w:pPr>
      <w:rPr>
        <w:rFonts w:ascii="Symbol" w:hAnsi="Symbol" w:hint="default"/>
      </w:rPr>
    </w:lvl>
    <w:lvl w:ilvl="1" w:tplc="040C0003">
      <w:start w:val="1"/>
      <w:numFmt w:val="bullet"/>
      <w:lvlText w:val="o"/>
      <w:lvlJc w:val="left"/>
      <w:pPr>
        <w:tabs>
          <w:tab w:val="num" w:pos="6685"/>
        </w:tabs>
        <w:ind w:left="6685" w:hanging="360"/>
      </w:pPr>
      <w:rPr>
        <w:rFonts w:ascii="Courier New" w:hAnsi="Courier New" w:hint="default"/>
      </w:rPr>
    </w:lvl>
    <w:lvl w:ilvl="2" w:tplc="040C0005">
      <w:start w:val="1"/>
      <w:numFmt w:val="bullet"/>
      <w:lvlText w:val=""/>
      <w:lvlJc w:val="left"/>
      <w:pPr>
        <w:tabs>
          <w:tab w:val="num" w:pos="7405"/>
        </w:tabs>
        <w:ind w:left="7405" w:hanging="360"/>
      </w:pPr>
      <w:rPr>
        <w:rFonts w:ascii="Wingdings" w:hAnsi="Wingdings" w:hint="default"/>
      </w:rPr>
    </w:lvl>
    <w:lvl w:ilvl="3" w:tplc="040C0001">
      <w:start w:val="1"/>
      <w:numFmt w:val="bullet"/>
      <w:lvlText w:val=""/>
      <w:lvlJc w:val="left"/>
      <w:pPr>
        <w:tabs>
          <w:tab w:val="num" w:pos="8125"/>
        </w:tabs>
        <w:ind w:left="8125" w:hanging="360"/>
      </w:pPr>
      <w:rPr>
        <w:rFonts w:ascii="Symbol" w:hAnsi="Symbol" w:hint="default"/>
      </w:rPr>
    </w:lvl>
    <w:lvl w:ilvl="4" w:tplc="040C0003">
      <w:start w:val="1"/>
      <w:numFmt w:val="bullet"/>
      <w:lvlText w:val="o"/>
      <w:lvlJc w:val="left"/>
      <w:pPr>
        <w:tabs>
          <w:tab w:val="num" w:pos="8845"/>
        </w:tabs>
        <w:ind w:left="8845" w:hanging="360"/>
      </w:pPr>
      <w:rPr>
        <w:rFonts w:ascii="Courier New" w:hAnsi="Courier New" w:hint="default"/>
      </w:rPr>
    </w:lvl>
    <w:lvl w:ilvl="5" w:tplc="040C0005">
      <w:start w:val="1"/>
      <w:numFmt w:val="bullet"/>
      <w:lvlText w:val=""/>
      <w:lvlJc w:val="left"/>
      <w:pPr>
        <w:tabs>
          <w:tab w:val="num" w:pos="9565"/>
        </w:tabs>
        <w:ind w:left="9565" w:hanging="360"/>
      </w:pPr>
      <w:rPr>
        <w:rFonts w:ascii="Wingdings" w:hAnsi="Wingdings" w:hint="default"/>
      </w:rPr>
    </w:lvl>
    <w:lvl w:ilvl="6" w:tplc="040C0001">
      <w:start w:val="1"/>
      <w:numFmt w:val="bullet"/>
      <w:lvlText w:val=""/>
      <w:lvlJc w:val="left"/>
      <w:pPr>
        <w:tabs>
          <w:tab w:val="num" w:pos="10285"/>
        </w:tabs>
        <w:ind w:left="10285" w:hanging="360"/>
      </w:pPr>
      <w:rPr>
        <w:rFonts w:ascii="Symbol" w:hAnsi="Symbol" w:hint="default"/>
      </w:rPr>
    </w:lvl>
    <w:lvl w:ilvl="7" w:tplc="040C0003">
      <w:start w:val="1"/>
      <w:numFmt w:val="bullet"/>
      <w:lvlText w:val="o"/>
      <w:lvlJc w:val="left"/>
      <w:pPr>
        <w:tabs>
          <w:tab w:val="num" w:pos="11005"/>
        </w:tabs>
        <w:ind w:left="11005" w:hanging="360"/>
      </w:pPr>
      <w:rPr>
        <w:rFonts w:ascii="Courier New" w:hAnsi="Courier New" w:hint="default"/>
      </w:rPr>
    </w:lvl>
    <w:lvl w:ilvl="8" w:tplc="040C0005">
      <w:start w:val="1"/>
      <w:numFmt w:val="bullet"/>
      <w:lvlText w:val=""/>
      <w:lvlJc w:val="left"/>
      <w:pPr>
        <w:tabs>
          <w:tab w:val="num" w:pos="11725"/>
        </w:tabs>
        <w:ind w:left="11725" w:hanging="360"/>
      </w:pPr>
      <w:rPr>
        <w:rFonts w:ascii="Wingdings" w:hAnsi="Wingdings" w:hint="default"/>
      </w:rPr>
    </w:lvl>
  </w:abstractNum>
  <w:abstractNum w:abstractNumId="9" w15:restartNumberingAfterBreak="0">
    <w:nsid w:val="15F62D79"/>
    <w:multiLevelType w:val="hybridMultilevel"/>
    <w:tmpl w:val="7C9AA6CC"/>
    <w:lvl w:ilvl="0" w:tplc="8D20781C">
      <w:numFmt w:val="bullet"/>
      <w:lvlText w:val="-"/>
      <w:lvlJc w:val="left"/>
      <w:pPr>
        <w:ind w:left="1069" w:hanging="360"/>
      </w:pPr>
      <w:rPr>
        <w:rFonts w:ascii="Tahoma" w:eastAsia="Times New Roman" w:hAnsi="Tahoma" w:cs="Tahoma" w:hint="default"/>
        <w:color w:val="auto"/>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0" w15:restartNumberingAfterBreak="0">
    <w:nsid w:val="18842A7C"/>
    <w:multiLevelType w:val="hybridMultilevel"/>
    <w:tmpl w:val="3A4829CC"/>
    <w:lvl w:ilvl="0" w:tplc="040C0017">
      <w:start w:val="1"/>
      <w:numFmt w:val="lowerLetter"/>
      <w:lvlText w:val="%1)"/>
      <w:lvlJc w:val="left"/>
      <w:pPr>
        <w:ind w:left="927" w:hanging="360"/>
      </w:p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1" w15:restartNumberingAfterBreak="0">
    <w:nsid w:val="19EB7C99"/>
    <w:multiLevelType w:val="multilevel"/>
    <w:tmpl w:val="7B12F998"/>
    <w:lvl w:ilvl="0">
      <w:start w:val="2"/>
      <w:numFmt w:val="decimal"/>
      <w:lvlText w:val="%1"/>
      <w:lvlJc w:val="left"/>
      <w:pPr>
        <w:ind w:left="390" w:hanging="390"/>
      </w:pPr>
      <w:rPr>
        <w:rFonts w:hint="default"/>
      </w:rPr>
    </w:lvl>
    <w:lvl w:ilvl="1">
      <w:start w:val="1"/>
      <w:numFmt w:val="decimal"/>
      <w:lvlText w:val="%1.%2"/>
      <w:lvlJc w:val="left"/>
      <w:pPr>
        <w:ind w:left="2421" w:hanging="720"/>
      </w:pPr>
      <w:rPr>
        <w:rFonts w:hint="default"/>
      </w:rPr>
    </w:lvl>
    <w:lvl w:ilvl="2">
      <w:start w:val="1"/>
      <w:numFmt w:val="decimal"/>
      <w:lvlText w:val="%1.%2.%3"/>
      <w:lvlJc w:val="left"/>
      <w:pPr>
        <w:ind w:left="4080" w:hanging="1080"/>
      </w:pPr>
      <w:rPr>
        <w:rFonts w:hint="default"/>
      </w:rPr>
    </w:lvl>
    <w:lvl w:ilvl="3">
      <w:start w:val="1"/>
      <w:numFmt w:val="decimal"/>
      <w:lvlText w:val="%1.%2.%3.%4"/>
      <w:lvlJc w:val="left"/>
      <w:pPr>
        <w:ind w:left="5580" w:hanging="1080"/>
      </w:pPr>
      <w:rPr>
        <w:rFonts w:hint="default"/>
      </w:rPr>
    </w:lvl>
    <w:lvl w:ilvl="4">
      <w:start w:val="1"/>
      <w:numFmt w:val="decimal"/>
      <w:lvlText w:val="%1.%2.%3.%4.%5"/>
      <w:lvlJc w:val="left"/>
      <w:pPr>
        <w:ind w:left="7440" w:hanging="1440"/>
      </w:pPr>
      <w:rPr>
        <w:rFonts w:hint="default"/>
      </w:rPr>
    </w:lvl>
    <w:lvl w:ilvl="5">
      <w:start w:val="1"/>
      <w:numFmt w:val="decimal"/>
      <w:lvlText w:val="%1.%2.%3.%4.%5.%6"/>
      <w:lvlJc w:val="left"/>
      <w:pPr>
        <w:ind w:left="9300" w:hanging="1800"/>
      </w:pPr>
      <w:rPr>
        <w:rFonts w:hint="default"/>
      </w:rPr>
    </w:lvl>
    <w:lvl w:ilvl="6">
      <w:start w:val="1"/>
      <w:numFmt w:val="decimal"/>
      <w:lvlText w:val="%1.%2.%3.%4.%5.%6.%7"/>
      <w:lvlJc w:val="left"/>
      <w:pPr>
        <w:ind w:left="11160" w:hanging="2160"/>
      </w:pPr>
      <w:rPr>
        <w:rFonts w:hint="default"/>
      </w:rPr>
    </w:lvl>
    <w:lvl w:ilvl="7">
      <w:start w:val="1"/>
      <w:numFmt w:val="decimal"/>
      <w:lvlText w:val="%1.%2.%3.%4.%5.%6.%7.%8"/>
      <w:lvlJc w:val="left"/>
      <w:pPr>
        <w:ind w:left="13020" w:hanging="2520"/>
      </w:pPr>
      <w:rPr>
        <w:rFonts w:hint="default"/>
      </w:rPr>
    </w:lvl>
    <w:lvl w:ilvl="8">
      <w:start w:val="1"/>
      <w:numFmt w:val="decimal"/>
      <w:lvlText w:val="%1.%2.%3.%4.%5.%6.%7.%8.%9"/>
      <w:lvlJc w:val="left"/>
      <w:pPr>
        <w:ind w:left="14520" w:hanging="2520"/>
      </w:pPr>
      <w:rPr>
        <w:rFonts w:hint="default"/>
      </w:rPr>
    </w:lvl>
  </w:abstractNum>
  <w:abstractNum w:abstractNumId="12" w15:restartNumberingAfterBreak="0">
    <w:nsid w:val="1ADD42FF"/>
    <w:multiLevelType w:val="multilevel"/>
    <w:tmpl w:val="C89E13C8"/>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 w15:restartNumberingAfterBreak="0">
    <w:nsid w:val="1FA37698"/>
    <w:multiLevelType w:val="multilevel"/>
    <w:tmpl w:val="E44014CA"/>
    <w:lvl w:ilvl="0">
      <w:start w:val="3"/>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FA541DA"/>
    <w:multiLevelType w:val="hybridMultilevel"/>
    <w:tmpl w:val="689A7062"/>
    <w:lvl w:ilvl="0" w:tplc="040C000F">
      <w:start w:val="1"/>
      <w:numFmt w:val="decimal"/>
      <w:lvlText w:val="%1."/>
      <w:lvlJc w:val="left"/>
      <w:pPr>
        <w:ind w:left="1069" w:hanging="360"/>
      </w:pPr>
      <w:rPr>
        <w:rFonts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5" w15:restartNumberingAfterBreak="0">
    <w:nsid w:val="21C40DB3"/>
    <w:multiLevelType w:val="hybridMultilevel"/>
    <w:tmpl w:val="8920F3F6"/>
    <w:lvl w:ilvl="0" w:tplc="4A1EB5DE">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6" w15:restartNumberingAfterBreak="0">
    <w:nsid w:val="266F19B7"/>
    <w:multiLevelType w:val="hybridMultilevel"/>
    <w:tmpl w:val="29C01490"/>
    <w:lvl w:ilvl="0" w:tplc="040C0001">
      <w:start w:val="1"/>
      <w:numFmt w:val="bullet"/>
      <w:lvlText w:val=""/>
      <w:lvlJc w:val="left"/>
      <w:pPr>
        <w:tabs>
          <w:tab w:val="num" w:pos="2705"/>
        </w:tabs>
        <w:ind w:left="2705" w:hanging="360"/>
      </w:pPr>
      <w:rPr>
        <w:rFonts w:ascii="Symbol" w:hAnsi="Symbol" w:hint="default"/>
      </w:rPr>
    </w:lvl>
    <w:lvl w:ilvl="1" w:tplc="040C0003">
      <w:start w:val="1"/>
      <w:numFmt w:val="bullet"/>
      <w:lvlText w:val="o"/>
      <w:lvlJc w:val="left"/>
      <w:pPr>
        <w:tabs>
          <w:tab w:val="num" w:pos="3425"/>
        </w:tabs>
        <w:ind w:left="3425" w:hanging="360"/>
      </w:pPr>
      <w:rPr>
        <w:rFonts w:ascii="Courier New" w:hAnsi="Courier New" w:hint="default"/>
      </w:rPr>
    </w:lvl>
    <w:lvl w:ilvl="2" w:tplc="040C0005">
      <w:start w:val="1"/>
      <w:numFmt w:val="bullet"/>
      <w:lvlText w:val=""/>
      <w:lvlJc w:val="left"/>
      <w:pPr>
        <w:tabs>
          <w:tab w:val="num" w:pos="4145"/>
        </w:tabs>
        <w:ind w:left="4145" w:hanging="360"/>
      </w:pPr>
      <w:rPr>
        <w:rFonts w:ascii="Wingdings" w:hAnsi="Wingdings" w:hint="default"/>
      </w:rPr>
    </w:lvl>
    <w:lvl w:ilvl="3" w:tplc="040C0001">
      <w:start w:val="1"/>
      <w:numFmt w:val="bullet"/>
      <w:lvlText w:val=""/>
      <w:lvlJc w:val="left"/>
      <w:pPr>
        <w:tabs>
          <w:tab w:val="num" w:pos="4865"/>
        </w:tabs>
        <w:ind w:left="4865" w:hanging="360"/>
      </w:pPr>
      <w:rPr>
        <w:rFonts w:ascii="Symbol" w:hAnsi="Symbol" w:hint="default"/>
      </w:rPr>
    </w:lvl>
    <w:lvl w:ilvl="4" w:tplc="040C0003">
      <w:start w:val="1"/>
      <w:numFmt w:val="bullet"/>
      <w:lvlText w:val="o"/>
      <w:lvlJc w:val="left"/>
      <w:pPr>
        <w:tabs>
          <w:tab w:val="num" w:pos="5585"/>
        </w:tabs>
        <w:ind w:left="5585" w:hanging="360"/>
      </w:pPr>
      <w:rPr>
        <w:rFonts w:ascii="Courier New" w:hAnsi="Courier New" w:hint="default"/>
      </w:rPr>
    </w:lvl>
    <w:lvl w:ilvl="5" w:tplc="040C0005">
      <w:start w:val="1"/>
      <w:numFmt w:val="bullet"/>
      <w:lvlText w:val=""/>
      <w:lvlJc w:val="left"/>
      <w:pPr>
        <w:tabs>
          <w:tab w:val="num" w:pos="6305"/>
        </w:tabs>
        <w:ind w:left="6305" w:hanging="360"/>
      </w:pPr>
      <w:rPr>
        <w:rFonts w:ascii="Wingdings" w:hAnsi="Wingdings" w:hint="default"/>
      </w:rPr>
    </w:lvl>
    <w:lvl w:ilvl="6" w:tplc="040C0001">
      <w:start w:val="1"/>
      <w:numFmt w:val="bullet"/>
      <w:lvlText w:val=""/>
      <w:lvlJc w:val="left"/>
      <w:pPr>
        <w:tabs>
          <w:tab w:val="num" w:pos="7025"/>
        </w:tabs>
        <w:ind w:left="7025" w:hanging="360"/>
      </w:pPr>
      <w:rPr>
        <w:rFonts w:ascii="Symbol" w:hAnsi="Symbol" w:hint="default"/>
      </w:rPr>
    </w:lvl>
    <w:lvl w:ilvl="7" w:tplc="040C0003">
      <w:start w:val="1"/>
      <w:numFmt w:val="bullet"/>
      <w:lvlText w:val="o"/>
      <w:lvlJc w:val="left"/>
      <w:pPr>
        <w:tabs>
          <w:tab w:val="num" w:pos="7745"/>
        </w:tabs>
        <w:ind w:left="7745" w:hanging="360"/>
      </w:pPr>
      <w:rPr>
        <w:rFonts w:ascii="Courier New" w:hAnsi="Courier New" w:hint="default"/>
      </w:rPr>
    </w:lvl>
    <w:lvl w:ilvl="8" w:tplc="040C0005">
      <w:start w:val="1"/>
      <w:numFmt w:val="bullet"/>
      <w:lvlText w:val=""/>
      <w:lvlJc w:val="left"/>
      <w:pPr>
        <w:tabs>
          <w:tab w:val="num" w:pos="8465"/>
        </w:tabs>
        <w:ind w:left="8465" w:hanging="360"/>
      </w:pPr>
      <w:rPr>
        <w:rFonts w:ascii="Wingdings" w:hAnsi="Wingdings" w:hint="default"/>
      </w:rPr>
    </w:lvl>
  </w:abstractNum>
  <w:abstractNum w:abstractNumId="17" w15:restartNumberingAfterBreak="0">
    <w:nsid w:val="29C81018"/>
    <w:multiLevelType w:val="hybridMultilevel"/>
    <w:tmpl w:val="3356BAB4"/>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02365F9"/>
    <w:multiLevelType w:val="hybridMultilevel"/>
    <w:tmpl w:val="15220D6E"/>
    <w:lvl w:ilvl="0" w:tplc="040C0015">
      <w:start w:val="1"/>
      <w:numFmt w:val="upperLetter"/>
      <w:lvlText w:val="%1."/>
      <w:lvlJc w:val="left"/>
      <w:pPr>
        <w:ind w:left="1571" w:hanging="36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9" w15:restartNumberingAfterBreak="0">
    <w:nsid w:val="30892C33"/>
    <w:multiLevelType w:val="hybridMultilevel"/>
    <w:tmpl w:val="CCBCC238"/>
    <w:lvl w:ilvl="0" w:tplc="040C0001">
      <w:start w:val="1"/>
      <w:numFmt w:val="bullet"/>
      <w:lvlText w:val=""/>
      <w:lvlJc w:val="left"/>
      <w:pPr>
        <w:ind w:left="1504" w:hanging="360"/>
      </w:pPr>
      <w:rPr>
        <w:rFonts w:ascii="Symbol" w:hAnsi="Symbol" w:hint="default"/>
      </w:rPr>
    </w:lvl>
    <w:lvl w:ilvl="1" w:tplc="040C0003" w:tentative="1">
      <w:start w:val="1"/>
      <w:numFmt w:val="bullet"/>
      <w:lvlText w:val="o"/>
      <w:lvlJc w:val="left"/>
      <w:pPr>
        <w:ind w:left="2224" w:hanging="360"/>
      </w:pPr>
      <w:rPr>
        <w:rFonts w:ascii="Courier New" w:hAnsi="Courier New" w:cs="Courier New" w:hint="default"/>
      </w:rPr>
    </w:lvl>
    <w:lvl w:ilvl="2" w:tplc="040C0005" w:tentative="1">
      <w:start w:val="1"/>
      <w:numFmt w:val="bullet"/>
      <w:lvlText w:val=""/>
      <w:lvlJc w:val="left"/>
      <w:pPr>
        <w:ind w:left="2944" w:hanging="360"/>
      </w:pPr>
      <w:rPr>
        <w:rFonts w:ascii="Wingdings" w:hAnsi="Wingdings" w:hint="default"/>
      </w:rPr>
    </w:lvl>
    <w:lvl w:ilvl="3" w:tplc="040C0001" w:tentative="1">
      <w:start w:val="1"/>
      <w:numFmt w:val="bullet"/>
      <w:lvlText w:val=""/>
      <w:lvlJc w:val="left"/>
      <w:pPr>
        <w:ind w:left="3664" w:hanging="360"/>
      </w:pPr>
      <w:rPr>
        <w:rFonts w:ascii="Symbol" w:hAnsi="Symbol" w:hint="default"/>
      </w:rPr>
    </w:lvl>
    <w:lvl w:ilvl="4" w:tplc="040C0003" w:tentative="1">
      <w:start w:val="1"/>
      <w:numFmt w:val="bullet"/>
      <w:lvlText w:val="o"/>
      <w:lvlJc w:val="left"/>
      <w:pPr>
        <w:ind w:left="4384" w:hanging="360"/>
      </w:pPr>
      <w:rPr>
        <w:rFonts w:ascii="Courier New" w:hAnsi="Courier New" w:cs="Courier New" w:hint="default"/>
      </w:rPr>
    </w:lvl>
    <w:lvl w:ilvl="5" w:tplc="040C0005" w:tentative="1">
      <w:start w:val="1"/>
      <w:numFmt w:val="bullet"/>
      <w:lvlText w:val=""/>
      <w:lvlJc w:val="left"/>
      <w:pPr>
        <w:ind w:left="5104" w:hanging="360"/>
      </w:pPr>
      <w:rPr>
        <w:rFonts w:ascii="Wingdings" w:hAnsi="Wingdings" w:hint="default"/>
      </w:rPr>
    </w:lvl>
    <w:lvl w:ilvl="6" w:tplc="040C0001" w:tentative="1">
      <w:start w:val="1"/>
      <w:numFmt w:val="bullet"/>
      <w:lvlText w:val=""/>
      <w:lvlJc w:val="left"/>
      <w:pPr>
        <w:ind w:left="5824" w:hanging="360"/>
      </w:pPr>
      <w:rPr>
        <w:rFonts w:ascii="Symbol" w:hAnsi="Symbol" w:hint="default"/>
      </w:rPr>
    </w:lvl>
    <w:lvl w:ilvl="7" w:tplc="040C0003" w:tentative="1">
      <w:start w:val="1"/>
      <w:numFmt w:val="bullet"/>
      <w:lvlText w:val="o"/>
      <w:lvlJc w:val="left"/>
      <w:pPr>
        <w:ind w:left="6544" w:hanging="360"/>
      </w:pPr>
      <w:rPr>
        <w:rFonts w:ascii="Courier New" w:hAnsi="Courier New" w:cs="Courier New" w:hint="default"/>
      </w:rPr>
    </w:lvl>
    <w:lvl w:ilvl="8" w:tplc="040C0005" w:tentative="1">
      <w:start w:val="1"/>
      <w:numFmt w:val="bullet"/>
      <w:lvlText w:val=""/>
      <w:lvlJc w:val="left"/>
      <w:pPr>
        <w:ind w:left="7264" w:hanging="360"/>
      </w:pPr>
      <w:rPr>
        <w:rFonts w:ascii="Wingdings" w:hAnsi="Wingdings" w:hint="default"/>
      </w:rPr>
    </w:lvl>
  </w:abstractNum>
  <w:abstractNum w:abstractNumId="20" w15:restartNumberingAfterBreak="0">
    <w:nsid w:val="320D6514"/>
    <w:multiLevelType w:val="multilevel"/>
    <w:tmpl w:val="0ABAEA1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1D41347"/>
    <w:multiLevelType w:val="hybridMultilevel"/>
    <w:tmpl w:val="71A2C1A4"/>
    <w:lvl w:ilvl="0" w:tplc="3DD6BE22">
      <w:start w:val="1"/>
      <w:numFmt w:val="upperLetter"/>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34B6920"/>
    <w:multiLevelType w:val="hybridMultilevel"/>
    <w:tmpl w:val="95F091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60E440E"/>
    <w:multiLevelType w:val="hybridMultilevel"/>
    <w:tmpl w:val="2C3682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BDE4191"/>
    <w:multiLevelType w:val="hybridMultilevel"/>
    <w:tmpl w:val="6B8A24A6"/>
    <w:lvl w:ilvl="0" w:tplc="040C0001">
      <w:start w:val="1"/>
      <w:numFmt w:val="bullet"/>
      <w:lvlText w:val=""/>
      <w:lvlJc w:val="left"/>
      <w:pPr>
        <w:ind w:left="742" w:hanging="360"/>
      </w:pPr>
      <w:rPr>
        <w:rFonts w:ascii="Symbol" w:hAnsi="Symbol" w:hint="default"/>
      </w:rPr>
    </w:lvl>
    <w:lvl w:ilvl="1" w:tplc="040C0003">
      <w:start w:val="1"/>
      <w:numFmt w:val="bullet"/>
      <w:lvlText w:val="o"/>
      <w:lvlJc w:val="left"/>
      <w:pPr>
        <w:ind w:left="1462" w:hanging="360"/>
      </w:pPr>
      <w:rPr>
        <w:rFonts w:ascii="Courier New" w:hAnsi="Courier New" w:hint="default"/>
      </w:rPr>
    </w:lvl>
    <w:lvl w:ilvl="2" w:tplc="040C0005">
      <w:start w:val="1"/>
      <w:numFmt w:val="bullet"/>
      <w:lvlText w:val=""/>
      <w:lvlJc w:val="left"/>
      <w:pPr>
        <w:ind w:left="2182" w:hanging="360"/>
      </w:pPr>
      <w:rPr>
        <w:rFonts w:ascii="Wingdings" w:hAnsi="Wingdings" w:hint="default"/>
      </w:rPr>
    </w:lvl>
    <w:lvl w:ilvl="3" w:tplc="040C0001">
      <w:start w:val="1"/>
      <w:numFmt w:val="bullet"/>
      <w:lvlText w:val=""/>
      <w:lvlJc w:val="left"/>
      <w:pPr>
        <w:ind w:left="2902" w:hanging="360"/>
      </w:pPr>
      <w:rPr>
        <w:rFonts w:ascii="Symbol" w:hAnsi="Symbol" w:hint="default"/>
      </w:rPr>
    </w:lvl>
    <w:lvl w:ilvl="4" w:tplc="040C0003">
      <w:start w:val="1"/>
      <w:numFmt w:val="bullet"/>
      <w:lvlText w:val="o"/>
      <w:lvlJc w:val="left"/>
      <w:pPr>
        <w:ind w:left="3622" w:hanging="360"/>
      </w:pPr>
      <w:rPr>
        <w:rFonts w:ascii="Courier New" w:hAnsi="Courier New" w:hint="default"/>
      </w:rPr>
    </w:lvl>
    <w:lvl w:ilvl="5" w:tplc="040C0005">
      <w:start w:val="1"/>
      <w:numFmt w:val="bullet"/>
      <w:lvlText w:val=""/>
      <w:lvlJc w:val="left"/>
      <w:pPr>
        <w:ind w:left="4342" w:hanging="360"/>
      </w:pPr>
      <w:rPr>
        <w:rFonts w:ascii="Wingdings" w:hAnsi="Wingdings" w:hint="default"/>
      </w:rPr>
    </w:lvl>
    <w:lvl w:ilvl="6" w:tplc="040C0001">
      <w:start w:val="1"/>
      <w:numFmt w:val="bullet"/>
      <w:lvlText w:val=""/>
      <w:lvlJc w:val="left"/>
      <w:pPr>
        <w:ind w:left="5062" w:hanging="360"/>
      </w:pPr>
      <w:rPr>
        <w:rFonts w:ascii="Symbol" w:hAnsi="Symbol" w:hint="default"/>
      </w:rPr>
    </w:lvl>
    <w:lvl w:ilvl="7" w:tplc="040C0003">
      <w:start w:val="1"/>
      <w:numFmt w:val="bullet"/>
      <w:lvlText w:val="o"/>
      <w:lvlJc w:val="left"/>
      <w:pPr>
        <w:ind w:left="5782" w:hanging="360"/>
      </w:pPr>
      <w:rPr>
        <w:rFonts w:ascii="Courier New" w:hAnsi="Courier New" w:hint="default"/>
      </w:rPr>
    </w:lvl>
    <w:lvl w:ilvl="8" w:tplc="040C0005">
      <w:start w:val="1"/>
      <w:numFmt w:val="bullet"/>
      <w:lvlText w:val=""/>
      <w:lvlJc w:val="left"/>
      <w:pPr>
        <w:ind w:left="6502" w:hanging="360"/>
      </w:pPr>
      <w:rPr>
        <w:rFonts w:ascii="Wingdings" w:hAnsi="Wingdings" w:hint="default"/>
      </w:rPr>
    </w:lvl>
  </w:abstractNum>
  <w:abstractNum w:abstractNumId="25" w15:restartNumberingAfterBreak="0">
    <w:nsid w:val="4D3C405F"/>
    <w:multiLevelType w:val="hybridMultilevel"/>
    <w:tmpl w:val="8918CC2E"/>
    <w:lvl w:ilvl="0" w:tplc="8FA4F8D8">
      <w:start w:val="1"/>
      <w:numFmt w:val="upperLetter"/>
      <w:lvlText w:val="%1."/>
      <w:lvlJc w:val="left"/>
      <w:pPr>
        <w:ind w:left="383" w:hanging="284"/>
        <w:jc w:val="left"/>
      </w:pPr>
      <w:rPr>
        <w:rFonts w:ascii="Calibri" w:eastAsia="Calibri" w:hAnsi="Calibri" w:hint="default"/>
        <w:b/>
        <w:bCs/>
        <w:spacing w:val="-1"/>
        <w:w w:val="99"/>
        <w:sz w:val="20"/>
        <w:szCs w:val="20"/>
      </w:rPr>
    </w:lvl>
    <w:lvl w:ilvl="1" w:tplc="38021AFA">
      <w:start w:val="1"/>
      <w:numFmt w:val="decimal"/>
      <w:lvlText w:val="%2."/>
      <w:lvlJc w:val="left"/>
      <w:pPr>
        <w:ind w:left="100" w:hanging="284"/>
        <w:jc w:val="left"/>
      </w:pPr>
      <w:rPr>
        <w:rFonts w:ascii="Calibri" w:eastAsia="Calibri" w:hAnsi="Calibri" w:hint="default"/>
        <w:spacing w:val="-1"/>
        <w:w w:val="99"/>
        <w:sz w:val="20"/>
        <w:szCs w:val="20"/>
      </w:rPr>
    </w:lvl>
    <w:lvl w:ilvl="2" w:tplc="43C669D8">
      <w:start w:val="1"/>
      <w:numFmt w:val="bullet"/>
      <w:lvlText w:val=""/>
      <w:lvlJc w:val="left"/>
      <w:pPr>
        <w:ind w:left="1026" w:hanging="360"/>
      </w:pPr>
      <w:rPr>
        <w:rFonts w:ascii="Symbol" w:eastAsia="Symbol" w:hAnsi="Symbol" w:hint="default"/>
        <w:w w:val="76"/>
        <w:sz w:val="20"/>
        <w:szCs w:val="20"/>
      </w:rPr>
    </w:lvl>
    <w:lvl w:ilvl="3" w:tplc="E91EBBC4">
      <w:start w:val="1"/>
      <w:numFmt w:val="bullet"/>
      <w:lvlText w:val="•"/>
      <w:lvlJc w:val="left"/>
      <w:pPr>
        <w:ind w:left="1026" w:hanging="360"/>
      </w:pPr>
      <w:rPr>
        <w:rFonts w:hint="default"/>
      </w:rPr>
    </w:lvl>
    <w:lvl w:ilvl="4" w:tplc="EE3E7340">
      <w:start w:val="1"/>
      <w:numFmt w:val="bullet"/>
      <w:lvlText w:val="•"/>
      <w:lvlJc w:val="left"/>
      <w:pPr>
        <w:ind w:left="2303" w:hanging="360"/>
      </w:pPr>
      <w:rPr>
        <w:rFonts w:hint="default"/>
      </w:rPr>
    </w:lvl>
    <w:lvl w:ilvl="5" w:tplc="F90E5592">
      <w:start w:val="1"/>
      <w:numFmt w:val="bullet"/>
      <w:lvlText w:val="•"/>
      <w:lvlJc w:val="left"/>
      <w:pPr>
        <w:ind w:left="3580" w:hanging="360"/>
      </w:pPr>
      <w:rPr>
        <w:rFonts w:hint="default"/>
      </w:rPr>
    </w:lvl>
    <w:lvl w:ilvl="6" w:tplc="45D467AA">
      <w:start w:val="1"/>
      <w:numFmt w:val="bullet"/>
      <w:lvlText w:val="•"/>
      <w:lvlJc w:val="left"/>
      <w:pPr>
        <w:ind w:left="4858" w:hanging="360"/>
      </w:pPr>
      <w:rPr>
        <w:rFonts w:hint="default"/>
      </w:rPr>
    </w:lvl>
    <w:lvl w:ilvl="7" w:tplc="54DAC2E4">
      <w:start w:val="1"/>
      <w:numFmt w:val="bullet"/>
      <w:lvlText w:val="•"/>
      <w:lvlJc w:val="left"/>
      <w:pPr>
        <w:ind w:left="6135" w:hanging="360"/>
      </w:pPr>
      <w:rPr>
        <w:rFonts w:hint="default"/>
      </w:rPr>
    </w:lvl>
    <w:lvl w:ilvl="8" w:tplc="5CE4246A">
      <w:start w:val="1"/>
      <w:numFmt w:val="bullet"/>
      <w:lvlText w:val="•"/>
      <w:lvlJc w:val="left"/>
      <w:pPr>
        <w:ind w:left="7412" w:hanging="360"/>
      </w:pPr>
      <w:rPr>
        <w:rFonts w:hint="default"/>
      </w:rPr>
    </w:lvl>
  </w:abstractNum>
  <w:abstractNum w:abstractNumId="26" w15:restartNumberingAfterBreak="0">
    <w:nsid w:val="4E817B3A"/>
    <w:multiLevelType w:val="hybridMultilevel"/>
    <w:tmpl w:val="80C6B75E"/>
    <w:lvl w:ilvl="0" w:tplc="4CC48170">
      <w:start w:val="1"/>
      <w:numFmt w:val="bullet"/>
      <w:lvlText w:val=""/>
      <w:lvlJc w:val="left"/>
      <w:pPr>
        <w:ind w:left="360" w:hanging="360"/>
      </w:pPr>
      <w:rPr>
        <w:rFonts w:ascii="Symbol" w:hAnsi="Symbol" w:hint="default"/>
        <w:color w:val="auto"/>
      </w:rPr>
    </w:lvl>
    <w:lvl w:ilvl="1" w:tplc="4CC48170">
      <w:start w:val="1"/>
      <w:numFmt w:val="bullet"/>
      <w:lvlText w:val=""/>
      <w:lvlJc w:val="left"/>
      <w:pPr>
        <w:ind w:left="1080" w:hanging="360"/>
      </w:pPr>
      <w:rPr>
        <w:rFonts w:ascii="Symbol" w:hAnsi="Symbol" w:hint="default"/>
        <w:color w:val="auto"/>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53912BBE"/>
    <w:multiLevelType w:val="singleLevel"/>
    <w:tmpl w:val="C21EA8EC"/>
    <w:lvl w:ilvl="0">
      <w:start w:val="1"/>
      <w:numFmt w:val="decimal"/>
      <w:lvlText w:val="%1) "/>
      <w:legacy w:legacy="1" w:legacySpace="0" w:legacyIndent="283"/>
      <w:lvlJc w:val="left"/>
      <w:pPr>
        <w:ind w:left="283" w:hanging="283"/>
      </w:pPr>
      <w:rPr>
        <w:rFonts w:cs="Times New Roman"/>
        <w:b w:val="0"/>
        <w:bCs w:val="0"/>
        <w:i w:val="0"/>
        <w:iCs w:val="0"/>
        <w:sz w:val="24"/>
        <w:szCs w:val="24"/>
      </w:rPr>
    </w:lvl>
  </w:abstractNum>
  <w:abstractNum w:abstractNumId="28" w15:restartNumberingAfterBreak="0">
    <w:nsid w:val="55346ADE"/>
    <w:multiLevelType w:val="hybridMultilevel"/>
    <w:tmpl w:val="A9628C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8200D49"/>
    <w:multiLevelType w:val="hybridMultilevel"/>
    <w:tmpl w:val="911C7D68"/>
    <w:lvl w:ilvl="0" w:tplc="040C0001">
      <w:start w:val="1"/>
      <w:numFmt w:val="bullet"/>
      <w:lvlText w:val=""/>
      <w:lvlJc w:val="left"/>
      <w:pPr>
        <w:ind w:left="1276" w:hanging="360"/>
      </w:pPr>
      <w:rPr>
        <w:rFonts w:ascii="Symbol" w:hAnsi="Symbol" w:hint="default"/>
      </w:rPr>
    </w:lvl>
    <w:lvl w:ilvl="1" w:tplc="040C0003" w:tentative="1">
      <w:start w:val="1"/>
      <w:numFmt w:val="bullet"/>
      <w:lvlText w:val="o"/>
      <w:lvlJc w:val="left"/>
      <w:pPr>
        <w:ind w:left="1996" w:hanging="360"/>
      </w:pPr>
      <w:rPr>
        <w:rFonts w:ascii="Courier New" w:hAnsi="Courier New" w:cs="Courier New" w:hint="default"/>
      </w:rPr>
    </w:lvl>
    <w:lvl w:ilvl="2" w:tplc="040C0005" w:tentative="1">
      <w:start w:val="1"/>
      <w:numFmt w:val="bullet"/>
      <w:lvlText w:val=""/>
      <w:lvlJc w:val="left"/>
      <w:pPr>
        <w:ind w:left="2716" w:hanging="360"/>
      </w:pPr>
      <w:rPr>
        <w:rFonts w:ascii="Wingdings" w:hAnsi="Wingdings" w:hint="default"/>
      </w:rPr>
    </w:lvl>
    <w:lvl w:ilvl="3" w:tplc="040C0001" w:tentative="1">
      <w:start w:val="1"/>
      <w:numFmt w:val="bullet"/>
      <w:lvlText w:val=""/>
      <w:lvlJc w:val="left"/>
      <w:pPr>
        <w:ind w:left="3436" w:hanging="360"/>
      </w:pPr>
      <w:rPr>
        <w:rFonts w:ascii="Symbol" w:hAnsi="Symbol" w:hint="default"/>
      </w:rPr>
    </w:lvl>
    <w:lvl w:ilvl="4" w:tplc="040C0003" w:tentative="1">
      <w:start w:val="1"/>
      <w:numFmt w:val="bullet"/>
      <w:lvlText w:val="o"/>
      <w:lvlJc w:val="left"/>
      <w:pPr>
        <w:ind w:left="4156" w:hanging="360"/>
      </w:pPr>
      <w:rPr>
        <w:rFonts w:ascii="Courier New" w:hAnsi="Courier New" w:cs="Courier New" w:hint="default"/>
      </w:rPr>
    </w:lvl>
    <w:lvl w:ilvl="5" w:tplc="040C0005" w:tentative="1">
      <w:start w:val="1"/>
      <w:numFmt w:val="bullet"/>
      <w:lvlText w:val=""/>
      <w:lvlJc w:val="left"/>
      <w:pPr>
        <w:ind w:left="4876" w:hanging="360"/>
      </w:pPr>
      <w:rPr>
        <w:rFonts w:ascii="Wingdings" w:hAnsi="Wingdings" w:hint="default"/>
      </w:rPr>
    </w:lvl>
    <w:lvl w:ilvl="6" w:tplc="040C0001" w:tentative="1">
      <w:start w:val="1"/>
      <w:numFmt w:val="bullet"/>
      <w:lvlText w:val=""/>
      <w:lvlJc w:val="left"/>
      <w:pPr>
        <w:ind w:left="5596" w:hanging="360"/>
      </w:pPr>
      <w:rPr>
        <w:rFonts w:ascii="Symbol" w:hAnsi="Symbol" w:hint="default"/>
      </w:rPr>
    </w:lvl>
    <w:lvl w:ilvl="7" w:tplc="040C0003" w:tentative="1">
      <w:start w:val="1"/>
      <w:numFmt w:val="bullet"/>
      <w:lvlText w:val="o"/>
      <w:lvlJc w:val="left"/>
      <w:pPr>
        <w:ind w:left="6316" w:hanging="360"/>
      </w:pPr>
      <w:rPr>
        <w:rFonts w:ascii="Courier New" w:hAnsi="Courier New" w:cs="Courier New" w:hint="default"/>
      </w:rPr>
    </w:lvl>
    <w:lvl w:ilvl="8" w:tplc="040C0005" w:tentative="1">
      <w:start w:val="1"/>
      <w:numFmt w:val="bullet"/>
      <w:lvlText w:val=""/>
      <w:lvlJc w:val="left"/>
      <w:pPr>
        <w:ind w:left="7036" w:hanging="360"/>
      </w:pPr>
      <w:rPr>
        <w:rFonts w:ascii="Wingdings" w:hAnsi="Wingdings" w:hint="default"/>
      </w:rPr>
    </w:lvl>
  </w:abstractNum>
  <w:abstractNum w:abstractNumId="30" w15:restartNumberingAfterBreak="0">
    <w:nsid w:val="5A2D3426"/>
    <w:multiLevelType w:val="hybridMultilevel"/>
    <w:tmpl w:val="BE94D860"/>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5A885C66"/>
    <w:multiLevelType w:val="multilevel"/>
    <w:tmpl w:val="0D085A5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5B924AC5"/>
    <w:multiLevelType w:val="hybridMultilevel"/>
    <w:tmpl w:val="66C64F62"/>
    <w:lvl w:ilvl="0" w:tplc="040C0003">
      <w:start w:val="1"/>
      <w:numFmt w:val="bullet"/>
      <w:lvlText w:val="o"/>
      <w:lvlJc w:val="left"/>
      <w:pPr>
        <w:ind w:left="1778" w:hanging="360"/>
      </w:pPr>
      <w:rPr>
        <w:rFonts w:ascii="Courier New" w:hAnsi="Courier New" w:cs="Courier New"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33" w15:restartNumberingAfterBreak="0">
    <w:nsid w:val="5D3F7920"/>
    <w:multiLevelType w:val="hybridMultilevel"/>
    <w:tmpl w:val="6C7067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3C6B99"/>
    <w:multiLevelType w:val="hybridMultilevel"/>
    <w:tmpl w:val="4B543974"/>
    <w:lvl w:ilvl="0" w:tplc="4CC48170">
      <w:start w:val="1"/>
      <w:numFmt w:val="bullet"/>
      <w:lvlText w:val=""/>
      <w:lvlJc w:val="left"/>
      <w:pPr>
        <w:ind w:left="1069" w:hanging="360"/>
      </w:pPr>
      <w:rPr>
        <w:rFonts w:ascii="Symbol" w:hAnsi="Symbol" w:hint="default"/>
        <w:color w:val="auto"/>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5" w15:restartNumberingAfterBreak="0">
    <w:nsid w:val="69070EBC"/>
    <w:multiLevelType w:val="hybridMultilevel"/>
    <w:tmpl w:val="0F6AA10A"/>
    <w:lvl w:ilvl="0" w:tplc="040C0003">
      <w:start w:val="1"/>
      <w:numFmt w:val="bullet"/>
      <w:lvlText w:val="o"/>
      <w:lvlJc w:val="left"/>
      <w:pPr>
        <w:ind w:left="1778" w:hanging="360"/>
      </w:pPr>
      <w:rPr>
        <w:rFonts w:ascii="Courier New" w:hAnsi="Courier New" w:cs="Courier New" w:hint="default"/>
      </w:rPr>
    </w:lvl>
    <w:lvl w:ilvl="1" w:tplc="040C0003">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36" w15:restartNumberingAfterBreak="0">
    <w:nsid w:val="691A5AFC"/>
    <w:multiLevelType w:val="hybridMultilevel"/>
    <w:tmpl w:val="3822C01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69A53763"/>
    <w:multiLevelType w:val="hybridMultilevel"/>
    <w:tmpl w:val="2444C2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A3C41BE"/>
    <w:multiLevelType w:val="hybridMultilevel"/>
    <w:tmpl w:val="8BA49A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C80274C"/>
    <w:multiLevelType w:val="hybridMultilevel"/>
    <w:tmpl w:val="AC944FC4"/>
    <w:lvl w:ilvl="0" w:tplc="8674A8BA">
      <w:start w:val="1"/>
      <w:numFmt w:val="bullet"/>
      <w:lvlText w:val=""/>
      <w:lvlJc w:val="left"/>
      <w:pPr>
        <w:ind w:left="1080" w:hanging="360"/>
      </w:pPr>
      <w:rPr>
        <w:rFonts w:ascii="Symbol" w:hAnsi="Symbo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0" w15:restartNumberingAfterBreak="0">
    <w:nsid w:val="6D9F2924"/>
    <w:multiLevelType w:val="multilevel"/>
    <w:tmpl w:val="2F3675D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E7A7B79"/>
    <w:multiLevelType w:val="multilevel"/>
    <w:tmpl w:val="DA64EC3A"/>
    <w:lvl w:ilvl="0">
      <w:start w:val="1"/>
      <w:numFmt w:val="decimal"/>
      <w:lvlText w:val="%1"/>
      <w:lvlJc w:val="left"/>
      <w:pPr>
        <w:ind w:left="360" w:hanging="360"/>
      </w:pPr>
      <w:rPr>
        <w:rFonts w:hint="default"/>
      </w:rPr>
    </w:lvl>
    <w:lvl w:ilvl="1">
      <w:start w:val="1"/>
      <w:numFmt w:val="decimal"/>
      <w:pStyle w:val="Titre2Nico"/>
      <w:lvlText w:val="1.%2"/>
      <w:lvlJc w:val="left"/>
      <w:pPr>
        <w:ind w:left="720" w:hanging="720"/>
      </w:pPr>
      <w:rPr>
        <w:rFonts w:hint="default"/>
        <w:b/>
        <w:i w:val="0"/>
        <w:kern w:val="18"/>
        <w:sz w:val="24"/>
        <w:szCs w:val="22"/>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2" w15:restartNumberingAfterBreak="0">
    <w:nsid w:val="71FC1F28"/>
    <w:multiLevelType w:val="hybridMultilevel"/>
    <w:tmpl w:val="044C1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3513ECB"/>
    <w:multiLevelType w:val="hybridMultilevel"/>
    <w:tmpl w:val="86A8584E"/>
    <w:lvl w:ilvl="0" w:tplc="FAD8E5A4">
      <w:start w:val="1"/>
      <w:numFmt w:val="bullet"/>
      <w:lvlText w:val=""/>
      <w:lvlJc w:val="left"/>
      <w:pPr>
        <w:ind w:left="927" w:hanging="360"/>
      </w:pPr>
      <w:rPr>
        <w:rFonts w:ascii="Symbol" w:hAnsi="Symbol" w:hint="default"/>
        <w:strike w:val="0"/>
        <w:u w:val="none"/>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4" w15:restartNumberingAfterBreak="0">
    <w:nsid w:val="747C0F02"/>
    <w:multiLevelType w:val="hybridMultilevel"/>
    <w:tmpl w:val="77580C9E"/>
    <w:lvl w:ilvl="0" w:tplc="7A56B71E">
      <w:start w:val="1"/>
      <w:numFmt w:val="bullet"/>
      <w:lvlText w:val=""/>
      <w:lvlJc w:val="left"/>
      <w:pPr>
        <w:ind w:left="1069" w:hanging="360"/>
      </w:pPr>
      <w:rPr>
        <w:rFonts w:ascii="Symbol" w:hAnsi="Symbol" w:hint="default"/>
        <w:color w:val="auto"/>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5" w15:restartNumberingAfterBreak="0">
    <w:nsid w:val="75FA4CDF"/>
    <w:multiLevelType w:val="hybridMultilevel"/>
    <w:tmpl w:val="5E382688"/>
    <w:lvl w:ilvl="0" w:tplc="040C000F">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46" w15:restartNumberingAfterBreak="0">
    <w:nsid w:val="77B35499"/>
    <w:multiLevelType w:val="hybridMultilevel"/>
    <w:tmpl w:val="8634E67C"/>
    <w:lvl w:ilvl="0" w:tplc="040C000F">
      <w:start w:val="1"/>
      <w:numFmt w:val="decimal"/>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47" w15:restartNumberingAfterBreak="0">
    <w:nsid w:val="7A2E00DA"/>
    <w:multiLevelType w:val="hybridMultilevel"/>
    <w:tmpl w:val="7D9A1638"/>
    <w:lvl w:ilvl="0" w:tplc="F3FCD3C2">
      <w:start w:val="1"/>
      <w:numFmt w:val="decimal"/>
      <w:lvlText w:val="%1-"/>
      <w:lvlJc w:val="left"/>
      <w:pPr>
        <w:ind w:left="1571" w:hanging="36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48" w15:restartNumberingAfterBreak="0">
    <w:nsid w:val="7DF03373"/>
    <w:multiLevelType w:val="multilevel"/>
    <w:tmpl w:val="E7F8B2BE"/>
    <w:lvl w:ilvl="0">
      <w:start w:val="2"/>
      <w:numFmt w:val="decimal"/>
      <w:lvlText w:val="%1"/>
      <w:lvlJc w:val="left"/>
      <w:pPr>
        <w:ind w:left="360" w:hanging="360"/>
      </w:pPr>
      <w:rPr>
        <w:rFonts w:hint="default"/>
        <w:u w:val="none"/>
      </w:rPr>
    </w:lvl>
    <w:lvl w:ilvl="1">
      <w:start w:val="3"/>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49" w15:restartNumberingAfterBreak="0">
    <w:nsid w:val="7DFA40CF"/>
    <w:multiLevelType w:val="hybridMultilevel"/>
    <w:tmpl w:val="F6F83E20"/>
    <w:lvl w:ilvl="0" w:tplc="040C000B">
      <w:start w:val="1"/>
      <w:numFmt w:val="bullet"/>
      <w:lvlText w:val=""/>
      <w:lvlJc w:val="left"/>
      <w:pPr>
        <w:tabs>
          <w:tab w:val="num" w:pos="1429"/>
        </w:tabs>
        <w:ind w:left="1429" w:hanging="360"/>
      </w:pPr>
      <w:rPr>
        <w:rFonts w:ascii="Wingdings" w:hAnsi="Wingdings" w:hint="default"/>
      </w:rPr>
    </w:lvl>
    <w:lvl w:ilvl="1" w:tplc="040C0003">
      <w:start w:val="1"/>
      <w:numFmt w:val="bullet"/>
      <w:lvlText w:val="o"/>
      <w:lvlJc w:val="left"/>
      <w:pPr>
        <w:tabs>
          <w:tab w:val="num" w:pos="2149"/>
        </w:tabs>
        <w:ind w:left="2149" w:hanging="360"/>
      </w:pPr>
      <w:rPr>
        <w:rFonts w:ascii="Courier New" w:hAnsi="Courier New" w:hint="default"/>
      </w:rPr>
    </w:lvl>
    <w:lvl w:ilvl="2" w:tplc="040C0005">
      <w:start w:val="1"/>
      <w:numFmt w:val="bullet"/>
      <w:lvlText w:val=""/>
      <w:lvlJc w:val="left"/>
      <w:pPr>
        <w:tabs>
          <w:tab w:val="num" w:pos="2869"/>
        </w:tabs>
        <w:ind w:left="2869" w:hanging="360"/>
      </w:pPr>
      <w:rPr>
        <w:rFonts w:ascii="Wingdings" w:hAnsi="Wingdings" w:hint="default"/>
      </w:rPr>
    </w:lvl>
    <w:lvl w:ilvl="3" w:tplc="040C0001">
      <w:start w:val="1"/>
      <w:numFmt w:val="bullet"/>
      <w:lvlText w:val=""/>
      <w:lvlJc w:val="left"/>
      <w:pPr>
        <w:tabs>
          <w:tab w:val="num" w:pos="3589"/>
        </w:tabs>
        <w:ind w:left="3589" w:hanging="360"/>
      </w:pPr>
      <w:rPr>
        <w:rFonts w:ascii="Symbol" w:hAnsi="Symbol" w:hint="default"/>
      </w:rPr>
    </w:lvl>
    <w:lvl w:ilvl="4" w:tplc="040C0003">
      <w:start w:val="1"/>
      <w:numFmt w:val="bullet"/>
      <w:lvlText w:val="o"/>
      <w:lvlJc w:val="left"/>
      <w:pPr>
        <w:tabs>
          <w:tab w:val="num" w:pos="4309"/>
        </w:tabs>
        <w:ind w:left="4309" w:hanging="360"/>
      </w:pPr>
      <w:rPr>
        <w:rFonts w:ascii="Courier New" w:hAnsi="Courier New" w:hint="default"/>
      </w:rPr>
    </w:lvl>
    <w:lvl w:ilvl="5" w:tplc="040C0005">
      <w:start w:val="1"/>
      <w:numFmt w:val="bullet"/>
      <w:lvlText w:val=""/>
      <w:lvlJc w:val="left"/>
      <w:pPr>
        <w:tabs>
          <w:tab w:val="num" w:pos="5029"/>
        </w:tabs>
        <w:ind w:left="5029" w:hanging="360"/>
      </w:pPr>
      <w:rPr>
        <w:rFonts w:ascii="Wingdings" w:hAnsi="Wingdings" w:hint="default"/>
      </w:rPr>
    </w:lvl>
    <w:lvl w:ilvl="6" w:tplc="040C0001">
      <w:start w:val="1"/>
      <w:numFmt w:val="bullet"/>
      <w:lvlText w:val=""/>
      <w:lvlJc w:val="left"/>
      <w:pPr>
        <w:tabs>
          <w:tab w:val="num" w:pos="5749"/>
        </w:tabs>
        <w:ind w:left="5749" w:hanging="360"/>
      </w:pPr>
      <w:rPr>
        <w:rFonts w:ascii="Symbol" w:hAnsi="Symbol" w:hint="default"/>
      </w:rPr>
    </w:lvl>
    <w:lvl w:ilvl="7" w:tplc="040C0003">
      <w:start w:val="1"/>
      <w:numFmt w:val="bullet"/>
      <w:lvlText w:val="o"/>
      <w:lvlJc w:val="left"/>
      <w:pPr>
        <w:tabs>
          <w:tab w:val="num" w:pos="6469"/>
        </w:tabs>
        <w:ind w:left="6469" w:hanging="360"/>
      </w:pPr>
      <w:rPr>
        <w:rFonts w:ascii="Courier New" w:hAnsi="Courier New" w:hint="default"/>
      </w:rPr>
    </w:lvl>
    <w:lvl w:ilvl="8" w:tplc="040C0005">
      <w:start w:val="1"/>
      <w:numFmt w:val="bullet"/>
      <w:lvlText w:val=""/>
      <w:lvlJc w:val="left"/>
      <w:pPr>
        <w:tabs>
          <w:tab w:val="num" w:pos="7189"/>
        </w:tabs>
        <w:ind w:left="7189" w:hanging="360"/>
      </w:pPr>
      <w:rPr>
        <w:rFonts w:ascii="Wingdings" w:hAnsi="Wingdings" w:hint="default"/>
      </w:rPr>
    </w:lvl>
  </w:abstractNum>
  <w:num w:numId="1">
    <w:abstractNumId w:val="27"/>
  </w:num>
  <w:num w:numId="2">
    <w:abstractNumId w:val="46"/>
  </w:num>
  <w:num w:numId="3">
    <w:abstractNumId w:val="5"/>
  </w:num>
  <w:num w:numId="4">
    <w:abstractNumId w:val="21"/>
  </w:num>
  <w:num w:numId="5">
    <w:abstractNumId w:val="0"/>
  </w:num>
  <w:num w:numId="6">
    <w:abstractNumId w:val="41"/>
  </w:num>
  <w:num w:numId="7">
    <w:abstractNumId w:val="8"/>
  </w:num>
  <w:num w:numId="8">
    <w:abstractNumId w:val="1"/>
  </w:num>
  <w:num w:numId="9">
    <w:abstractNumId w:val="22"/>
  </w:num>
  <w:num w:numId="10">
    <w:abstractNumId w:val="36"/>
  </w:num>
  <w:num w:numId="11">
    <w:abstractNumId w:val="14"/>
  </w:num>
  <w:num w:numId="12">
    <w:abstractNumId w:val="6"/>
  </w:num>
  <w:num w:numId="13">
    <w:abstractNumId w:val="43"/>
  </w:num>
  <w:num w:numId="14">
    <w:abstractNumId w:val="19"/>
  </w:num>
  <w:num w:numId="15">
    <w:abstractNumId w:val="45"/>
  </w:num>
  <w:num w:numId="16">
    <w:abstractNumId w:val="34"/>
  </w:num>
  <w:num w:numId="17">
    <w:abstractNumId w:val="40"/>
  </w:num>
  <w:num w:numId="18">
    <w:abstractNumId w:val="48"/>
  </w:num>
  <w:num w:numId="19">
    <w:abstractNumId w:val="3"/>
  </w:num>
  <w:num w:numId="20">
    <w:abstractNumId w:val="26"/>
  </w:num>
  <w:num w:numId="21">
    <w:abstractNumId w:val="30"/>
  </w:num>
  <w:num w:numId="22">
    <w:abstractNumId w:val="17"/>
  </w:num>
  <w:num w:numId="23">
    <w:abstractNumId w:val="2"/>
  </w:num>
  <w:num w:numId="24">
    <w:abstractNumId w:val="13"/>
  </w:num>
  <w:num w:numId="25">
    <w:abstractNumId w:val="33"/>
  </w:num>
  <w:num w:numId="26">
    <w:abstractNumId w:val="28"/>
  </w:num>
  <w:num w:numId="27">
    <w:abstractNumId w:val="7"/>
  </w:num>
  <w:num w:numId="28">
    <w:abstractNumId w:val="38"/>
  </w:num>
  <w:num w:numId="29">
    <w:abstractNumId w:val="23"/>
  </w:num>
  <w:num w:numId="30">
    <w:abstractNumId w:val="20"/>
  </w:num>
  <w:num w:numId="31">
    <w:abstractNumId w:val="11"/>
  </w:num>
  <w:num w:numId="32">
    <w:abstractNumId w:val="16"/>
  </w:num>
  <w:num w:numId="33">
    <w:abstractNumId w:val="24"/>
  </w:num>
  <w:num w:numId="34">
    <w:abstractNumId w:val="15"/>
  </w:num>
  <w:num w:numId="35">
    <w:abstractNumId w:val="37"/>
  </w:num>
  <w:num w:numId="36">
    <w:abstractNumId w:val="29"/>
  </w:num>
  <w:num w:numId="37">
    <w:abstractNumId w:val="4"/>
  </w:num>
  <w:num w:numId="38">
    <w:abstractNumId w:val="12"/>
  </w:num>
  <w:num w:numId="39">
    <w:abstractNumId w:val="9"/>
  </w:num>
  <w:num w:numId="40">
    <w:abstractNumId w:val="39"/>
  </w:num>
  <w:num w:numId="41">
    <w:abstractNumId w:val="44"/>
  </w:num>
  <w:num w:numId="42">
    <w:abstractNumId w:val="47"/>
  </w:num>
  <w:num w:numId="43">
    <w:abstractNumId w:val="18"/>
  </w:num>
  <w:num w:numId="44">
    <w:abstractNumId w:val="35"/>
  </w:num>
  <w:num w:numId="45">
    <w:abstractNumId w:val="32"/>
  </w:num>
  <w:num w:numId="46">
    <w:abstractNumId w:val="10"/>
  </w:num>
  <w:num w:numId="47">
    <w:abstractNumId w:val="31"/>
  </w:num>
  <w:num w:numId="48">
    <w:abstractNumId w:val="42"/>
  </w:num>
  <w:num w:numId="49">
    <w:abstractNumId w:val="49"/>
  </w:num>
  <w:num w:numId="50">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2797"/>
    <w:rsid w:val="00002D4F"/>
    <w:rsid w:val="00002E59"/>
    <w:rsid w:val="0000476C"/>
    <w:rsid w:val="00007D9C"/>
    <w:rsid w:val="00012191"/>
    <w:rsid w:val="00014108"/>
    <w:rsid w:val="0001522E"/>
    <w:rsid w:val="000164C0"/>
    <w:rsid w:val="00020966"/>
    <w:rsid w:val="00020CCE"/>
    <w:rsid w:val="00020F3E"/>
    <w:rsid w:val="0002103B"/>
    <w:rsid w:val="00021D52"/>
    <w:rsid w:val="00030055"/>
    <w:rsid w:val="00030359"/>
    <w:rsid w:val="00030B42"/>
    <w:rsid w:val="00031160"/>
    <w:rsid w:val="000344BE"/>
    <w:rsid w:val="000361DD"/>
    <w:rsid w:val="00040030"/>
    <w:rsid w:val="000402A4"/>
    <w:rsid w:val="00040D67"/>
    <w:rsid w:val="00042121"/>
    <w:rsid w:val="0004334B"/>
    <w:rsid w:val="00043637"/>
    <w:rsid w:val="00047EE9"/>
    <w:rsid w:val="00047FC6"/>
    <w:rsid w:val="00050BD9"/>
    <w:rsid w:val="000530C8"/>
    <w:rsid w:val="000531D7"/>
    <w:rsid w:val="00054B55"/>
    <w:rsid w:val="0005505C"/>
    <w:rsid w:val="00056571"/>
    <w:rsid w:val="0005694E"/>
    <w:rsid w:val="00056976"/>
    <w:rsid w:val="000576F9"/>
    <w:rsid w:val="00060991"/>
    <w:rsid w:val="0006117F"/>
    <w:rsid w:val="00061A5E"/>
    <w:rsid w:val="00061AB0"/>
    <w:rsid w:val="000677A8"/>
    <w:rsid w:val="00070D78"/>
    <w:rsid w:val="00072121"/>
    <w:rsid w:val="00074CB6"/>
    <w:rsid w:val="00074E1D"/>
    <w:rsid w:val="00076641"/>
    <w:rsid w:val="00081052"/>
    <w:rsid w:val="000864D3"/>
    <w:rsid w:val="00086FF0"/>
    <w:rsid w:val="000871D0"/>
    <w:rsid w:val="0008777B"/>
    <w:rsid w:val="00093F9D"/>
    <w:rsid w:val="0009413E"/>
    <w:rsid w:val="0009459C"/>
    <w:rsid w:val="00094B0A"/>
    <w:rsid w:val="00096ECC"/>
    <w:rsid w:val="0009746C"/>
    <w:rsid w:val="000A1E38"/>
    <w:rsid w:val="000A2855"/>
    <w:rsid w:val="000A341F"/>
    <w:rsid w:val="000A56F7"/>
    <w:rsid w:val="000A6D9F"/>
    <w:rsid w:val="000B151A"/>
    <w:rsid w:val="000B2581"/>
    <w:rsid w:val="000B2ADA"/>
    <w:rsid w:val="000B50E7"/>
    <w:rsid w:val="000B78A0"/>
    <w:rsid w:val="000B7A39"/>
    <w:rsid w:val="000C0FAF"/>
    <w:rsid w:val="000C1FCD"/>
    <w:rsid w:val="000C21CC"/>
    <w:rsid w:val="000C22D7"/>
    <w:rsid w:val="000C22EF"/>
    <w:rsid w:val="000C2769"/>
    <w:rsid w:val="000C6AA3"/>
    <w:rsid w:val="000D3191"/>
    <w:rsid w:val="000D3A7A"/>
    <w:rsid w:val="000D4443"/>
    <w:rsid w:val="000D61F7"/>
    <w:rsid w:val="000E050C"/>
    <w:rsid w:val="000E08BE"/>
    <w:rsid w:val="000E0A8B"/>
    <w:rsid w:val="000E6695"/>
    <w:rsid w:val="000E716F"/>
    <w:rsid w:val="000E77A6"/>
    <w:rsid w:val="000F6F06"/>
    <w:rsid w:val="00100997"/>
    <w:rsid w:val="001013F6"/>
    <w:rsid w:val="00102C6F"/>
    <w:rsid w:val="0010376A"/>
    <w:rsid w:val="0010503D"/>
    <w:rsid w:val="001066CE"/>
    <w:rsid w:val="00110117"/>
    <w:rsid w:val="00110202"/>
    <w:rsid w:val="001106A8"/>
    <w:rsid w:val="00110EC4"/>
    <w:rsid w:val="001132F3"/>
    <w:rsid w:val="001137D4"/>
    <w:rsid w:val="00113B8B"/>
    <w:rsid w:val="00115B47"/>
    <w:rsid w:val="00116AF7"/>
    <w:rsid w:val="001170B6"/>
    <w:rsid w:val="00125021"/>
    <w:rsid w:val="00125A8F"/>
    <w:rsid w:val="00125CC3"/>
    <w:rsid w:val="00126408"/>
    <w:rsid w:val="00133D39"/>
    <w:rsid w:val="001343A2"/>
    <w:rsid w:val="00134FB1"/>
    <w:rsid w:val="00142A0F"/>
    <w:rsid w:val="00143DB8"/>
    <w:rsid w:val="00144A64"/>
    <w:rsid w:val="00145A39"/>
    <w:rsid w:val="001501C2"/>
    <w:rsid w:val="00152E26"/>
    <w:rsid w:val="001562ED"/>
    <w:rsid w:val="00156B17"/>
    <w:rsid w:val="00156DFA"/>
    <w:rsid w:val="001575C9"/>
    <w:rsid w:val="001576D5"/>
    <w:rsid w:val="00157AD3"/>
    <w:rsid w:val="00165EB2"/>
    <w:rsid w:val="00170019"/>
    <w:rsid w:val="00171930"/>
    <w:rsid w:val="00173991"/>
    <w:rsid w:val="00173FAF"/>
    <w:rsid w:val="001756F0"/>
    <w:rsid w:val="001774D7"/>
    <w:rsid w:val="00180273"/>
    <w:rsid w:val="0018289B"/>
    <w:rsid w:val="00185BB8"/>
    <w:rsid w:val="0018601B"/>
    <w:rsid w:val="00186448"/>
    <w:rsid w:val="0019074A"/>
    <w:rsid w:val="001926E9"/>
    <w:rsid w:val="001A11F4"/>
    <w:rsid w:val="001A1929"/>
    <w:rsid w:val="001A20EE"/>
    <w:rsid w:val="001A34B6"/>
    <w:rsid w:val="001A4091"/>
    <w:rsid w:val="001A74F1"/>
    <w:rsid w:val="001B2FE9"/>
    <w:rsid w:val="001B40A1"/>
    <w:rsid w:val="001B439B"/>
    <w:rsid w:val="001B4783"/>
    <w:rsid w:val="001B5354"/>
    <w:rsid w:val="001C027F"/>
    <w:rsid w:val="001C0654"/>
    <w:rsid w:val="001C0CFC"/>
    <w:rsid w:val="001C35BD"/>
    <w:rsid w:val="001C776D"/>
    <w:rsid w:val="001C7BF5"/>
    <w:rsid w:val="001D317A"/>
    <w:rsid w:val="001D43DB"/>
    <w:rsid w:val="001E0409"/>
    <w:rsid w:val="001E2F43"/>
    <w:rsid w:val="001E3F9F"/>
    <w:rsid w:val="001E4EBF"/>
    <w:rsid w:val="001E5603"/>
    <w:rsid w:val="001E5D86"/>
    <w:rsid w:val="001F2204"/>
    <w:rsid w:val="001F328A"/>
    <w:rsid w:val="001F6A1D"/>
    <w:rsid w:val="0020180F"/>
    <w:rsid w:val="00204C39"/>
    <w:rsid w:val="0020706B"/>
    <w:rsid w:val="00210DA2"/>
    <w:rsid w:val="002123F6"/>
    <w:rsid w:val="00212405"/>
    <w:rsid w:val="00212412"/>
    <w:rsid w:val="00213167"/>
    <w:rsid w:val="00213F4D"/>
    <w:rsid w:val="002152DC"/>
    <w:rsid w:val="0021614E"/>
    <w:rsid w:val="002167F7"/>
    <w:rsid w:val="002203A9"/>
    <w:rsid w:val="00222154"/>
    <w:rsid w:val="00222B79"/>
    <w:rsid w:val="00225D70"/>
    <w:rsid w:val="00230E32"/>
    <w:rsid w:val="00231248"/>
    <w:rsid w:val="002330EF"/>
    <w:rsid w:val="002345D5"/>
    <w:rsid w:val="00240293"/>
    <w:rsid w:val="002412AF"/>
    <w:rsid w:val="00241C55"/>
    <w:rsid w:val="00243D08"/>
    <w:rsid w:val="00244ED3"/>
    <w:rsid w:val="0024763A"/>
    <w:rsid w:val="00252B80"/>
    <w:rsid w:val="00253600"/>
    <w:rsid w:val="00254943"/>
    <w:rsid w:val="002570BF"/>
    <w:rsid w:val="002576BA"/>
    <w:rsid w:val="00257E79"/>
    <w:rsid w:val="00257FA5"/>
    <w:rsid w:val="002620C3"/>
    <w:rsid w:val="00262A9D"/>
    <w:rsid w:val="00263E2E"/>
    <w:rsid w:val="00263F0B"/>
    <w:rsid w:val="002650D6"/>
    <w:rsid w:val="00266066"/>
    <w:rsid w:val="00270535"/>
    <w:rsid w:val="00270A33"/>
    <w:rsid w:val="002743D4"/>
    <w:rsid w:val="0028030B"/>
    <w:rsid w:val="00285E25"/>
    <w:rsid w:val="00286A69"/>
    <w:rsid w:val="00287D44"/>
    <w:rsid w:val="002960F9"/>
    <w:rsid w:val="002971C5"/>
    <w:rsid w:val="00297702"/>
    <w:rsid w:val="00297DD8"/>
    <w:rsid w:val="002A28A5"/>
    <w:rsid w:val="002A43B1"/>
    <w:rsid w:val="002B440F"/>
    <w:rsid w:val="002B441B"/>
    <w:rsid w:val="002B56F0"/>
    <w:rsid w:val="002C13D4"/>
    <w:rsid w:val="002C3BAE"/>
    <w:rsid w:val="002C45C1"/>
    <w:rsid w:val="002C52C6"/>
    <w:rsid w:val="002C5EAB"/>
    <w:rsid w:val="002C7820"/>
    <w:rsid w:val="002C7863"/>
    <w:rsid w:val="002D0686"/>
    <w:rsid w:val="002D34E5"/>
    <w:rsid w:val="002D4E66"/>
    <w:rsid w:val="002D793E"/>
    <w:rsid w:val="002D7DFE"/>
    <w:rsid w:val="002E0D7F"/>
    <w:rsid w:val="002E20E4"/>
    <w:rsid w:val="002E211B"/>
    <w:rsid w:val="002E4C83"/>
    <w:rsid w:val="002E6FE4"/>
    <w:rsid w:val="002F1031"/>
    <w:rsid w:val="002F2DBC"/>
    <w:rsid w:val="002F40E8"/>
    <w:rsid w:val="002F41FA"/>
    <w:rsid w:val="002F4E5F"/>
    <w:rsid w:val="002F5CB7"/>
    <w:rsid w:val="003015D5"/>
    <w:rsid w:val="003017E1"/>
    <w:rsid w:val="003062B5"/>
    <w:rsid w:val="003077E8"/>
    <w:rsid w:val="00307A1A"/>
    <w:rsid w:val="00307EA2"/>
    <w:rsid w:val="00311F76"/>
    <w:rsid w:val="003120BF"/>
    <w:rsid w:val="00314803"/>
    <w:rsid w:val="00316E7D"/>
    <w:rsid w:val="00321948"/>
    <w:rsid w:val="00323049"/>
    <w:rsid w:val="003238A9"/>
    <w:rsid w:val="00325719"/>
    <w:rsid w:val="0032710A"/>
    <w:rsid w:val="00327950"/>
    <w:rsid w:val="003315AC"/>
    <w:rsid w:val="0033294E"/>
    <w:rsid w:val="00332DCE"/>
    <w:rsid w:val="00332FF9"/>
    <w:rsid w:val="0033314C"/>
    <w:rsid w:val="00335D5E"/>
    <w:rsid w:val="00335E17"/>
    <w:rsid w:val="00341070"/>
    <w:rsid w:val="003442A9"/>
    <w:rsid w:val="00344CBB"/>
    <w:rsid w:val="00346A36"/>
    <w:rsid w:val="003507D0"/>
    <w:rsid w:val="0035182A"/>
    <w:rsid w:val="00351F62"/>
    <w:rsid w:val="00351FBB"/>
    <w:rsid w:val="00352DBC"/>
    <w:rsid w:val="00352E3D"/>
    <w:rsid w:val="00352FA4"/>
    <w:rsid w:val="00354419"/>
    <w:rsid w:val="00354735"/>
    <w:rsid w:val="00356FBB"/>
    <w:rsid w:val="00360C6E"/>
    <w:rsid w:val="003616DC"/>
    <w:rsid w:val="00362484"/>
    <w:rsid w:val="00363854"/>
    <w:rsid w:val="00366F1B"/>
    <w:rsid w:val="00371362"/>
    <w:rsid w:val="00372F22"/>
    <w:rsid w:val="00373295"/>
    <w:rsid w:val="00374217"/>
    <w:rsid w:val="00374B80"/>
    <w:rsid w:val="00374C44"/>
    <w:rsid w:val="00380A9F"/>
    <w:rsid w:val="00380C8D"/>
    <w:rsid w:val="00385AF2"/>
    <w:rsid w:val="003871A2"/>
    <w:rsid w:val="00390B12"/>
    <w:rsid w:val="00392CC9"/>
    <w:rsid w:val="0039330C"/>
    <w:rsid w:val="003942DC"/>
    <w:rsid w:val="00394BDE"/>
    <w:rsid w:val="00395388"/>
    <w:rsid w:val="003963E2"/>
    <w:rsid w:val="0039661A"/>
    <w:rsid w:val="003A0E00"/>
    <w:rsid w:val="003A3466"/>
    <w:rsid w:val="003A7409"/>
    <w:rsid w:val="003B0130"/>
    <w:rsid w:val="003B1A8E"/>
    <w:rsid w:val="003B1B75"/>
    <w:rsid w:val="003B2532"/>
    <w:rsid w:val="003B6367"/>
    <w:rsid w:val="003B6536"/>
    <w:rsid w:val="003B7A8A"/>
    <w:rsid w:val="003B7F1F"/>
    <w:rsid w:val="003C1745"/>
    <w:rsid w:val="003C3C31"/>
    <w:rsid w:val="003D14B0"/>
    <w:rsid w:val="003D16E4"/>
    <w:rsid w:val="003D181A"/>
    <w:rsid w:val="003D2765"/>
    <w:rsid w:val="003D2DE7"/>
    <w:rsid w:val="003D3032"/>
    <w:rsid w:val="003D4F0B"/>
    <w:rsid w:val="003D4F78"/>
    <w:rsid w:val="003D5CF1"/>
    <w:rsid w:val="003E13CF"/>
    <w:rsid w:val="003E2F0C"/>
    <w:rsid w:val="003E2F57"/>
    <w:rsid w:val="003E3A54"/>
    <w:rsid w:val="003E4927"/>
    <w:rsid w:val="003E61FE"/>
    <w:rsid w:val="003F28B4"/>
    <w:rsid w:val="003F37AB"/>
    <w:rsid w:val="003F3D9C"/>
    <w:rsid w:val="003F41C0"/>
    <w:rsid w:val="003F57D4"/>
    <w:rsid w:val="003F797C"/>
    <w:rsid w:val="004003D2"/>
    <w:rsid w:val="0040183F"/>
    <w:rsid w:val="00405866"/>
    <w:rsid w:val="00416F97"/>
    <w:rsid w:val="00422C9D"/>
    <w:rsid w:val="00424E8D"/>
    <w:rsid w:val="004263EA"/>
    <w:rsid w:val="00426969"/>
    <w:rsid w:val="004308FC"/>
    <w:rsid w:val="004314A2"/>
    <w:rsid w:val="004332C4"/>
    <w:rsid w:val="00433470"/>
    <w:rsid w:val="00435925"/>
    <w:rsid w:val="00437616"/>
    <w:rsid w:val="004414E4"/>
    <w:rsid w:val="00442421"/>
    <w:rsid w:val="00450B3B"/>
    <w:rsid w:val="00451EC6"/>
    <w:rsid w:val="00452CD0"/>
    <w:rsid w:val="00453887"/>
    <w:rsid w:val="00456396"/>
    <w:rsid w:val="004602B0"/>
    <w:rsid w:val="004606EC"/>
    <w:rsid w:val="00462BC3"/>
    <w:rsid w:val="004657FF"/>
    <w:rsid w:val="00465CFD"/>
    <w:rsid w:val="00465D59"/>
    <w:rsid w:val="00471818"/>
    <w:rsid w:val="0047240B"/>
    <w:rsid w:val="00475104"/>
    <w:rsid w:val="0047549D"/>
    <w:rsid w:val="00484C04"/>
    <w:rsid w:val="0048748F"/>
    <w:rsid w:val="00490896"/>
    <w:rsid w:val="004923A5"/>
    <w:rsid w:val="004946E4"/>
    <w:rsid w:val="00494ED0"/>
    <w:rsid w:val="0049502A"/>
    <w:rsid w:val="00496DDF"/>
    <w:rsid w:val="00496F8C"/>
    <w:rsid w:val="004A215C"/>
    <w:rsid w:val="004A27C4"/>
    <w:rsid w:val="004A3818"/>
    <w:rsid w:val="004A456E"/>
    <w:rsid w:val="004A4B5E"/>
    <w:rsid w:val="004A4FDC"/>
    <w:rsid w:val="004A57ED"/>
    <w:rsid w:val="004B0B3D"/>
    <w:rsid w:val="004B1534"/>
    <w:rsid w:val="004B184E"/>
    <w:rsid w:val="004B1DC1"/>
    <w:rsid w:val="004B2CFA"/>
    <w:rsid w:val="004B754B"/>
    <w:rsid w:val="004C4DC1"/>
    <w:rsid w:val="004C5466"/>
    <w:rsid w:val="004D1015"/>
    <w:rsid w:val="004D1210"/>
    <w:rsid w:val="004D463D"/>
    <w:rsid w:val="004D56F0"/>
    <w:rsid w:val="004D5878"/>
    <w:rsid w:val="004D5AA9"/>
    <w:rsid w:val="004D5D70"/>
    <w:rsid w:val="004D5FF5"/>
    <w:rsid w:val="004D732A"/>
    <w:rsid w:val="004E47F9"/>
    <w:rsid w:val="004E5093"/>
    <w:rsid w:val="004E5AB2"/>
    <w:rsid w:val="004E770F"/>
    <w:rsid w:val="004E7D84"/>
    <w:rsid w:val="004F145C"/>
    <w:rsid w:val="004F2B38"/>
    <w:rsid w:val="004F40EF"/>
    <w:rsid w:val="004F4575"/>
    <w:rsid w:val="004F4BC8"/>
    <w:rsid w:val="004F5A3C"/>
    <w:rsid w:val="00500038"/>
    <w:rsid w:val="00501796"/>
    <w:rsid w:val="00503E2E"/>
    <w:rsid w:val="00503F75"/>
    <w:rsid w:val="005059CF"/>
    <w:rsid w:val="00507C47"/>
    <w:rsid w:val="0051137C"/>
    <w:rsid w:val="00512486"/>
    <w:rsid w:val="00513C07"/>
    <w:rsid w:val="00513C41"/>
    <w:rsid w:val="00515468"/>
    <w:rsid w:val="00516C5F"/>
    <w:rsid w:val="005170A4"/>
    <w:rsid w:val="005174EF"/>
    <w:rsid w:val="00520335"/>
    <w:rsid w:val="00520CB4"/>
    <w:rsid w:val="005222FB"/>
    <w:rsid w:val="00522504"/>
    <w:rsid w:val="0052282B"/>
    <w:rsid w:val="00522B2C"/>
    <w:rsid w:val="00525F47"/>
    <w:rsid w:val="005313B7"/>
    <w:rsid w:val="00533205"/>
    <w:rsid w:val="005350C4"/>
    <w:rsid w:val="0053658A"/>
    <w:rsid w:val="00536CB3"/>
    <w:rsid w:val="00537910"/>
    <w:rsid w:val="00540479"/>
    <w:rsid w:val="00547A54"/>
    <w:rsid w:val="00547BC4"/>
    <w:rsid w:val="00550727"/>
    <w:rsid w:val="0055369D"/>
    <w:rsid w:val="00555A2D"/>
    <w:rsid w:val="00555F96"/>
    <w:rsid w:val="00557F5B"/>
    <w:rsid w:val="00557FC5"/>
    <w:rsid w:val="005607AF"/>
    <w:rsid w:val="00571710"/>
    <w:rsid w:val="0057260E"/>
    <w:rsid w:val="00573D89"/>
    <w:rsid w:val="0057491D"/>
    <w:rsid w:val="00574EBC"/>
    <w:rsid w:val="00576199"/>
    <w:rsid w:val="00576425"/>
    <w:rsid w:val="00580901"/>
    <w:rsid w:val="0058347A"/>
    <w:rsid w:val="00585621"/>
    <w:rsid w:val="005869DE"/>
    <w:rsid w:val="00587BA4"/>
    <w:rsid w:val="00587E45"/>
    <w:rsid w:val="005900D2"/>
    <w:rsid w:val="005905AC"/>
    <w:rsid w:val="00593060"/>
    <w:rsid w:val="00593BD7"/>
    <w:rsid w:val="00595B30"/>
    <w:rsid w:val="005A07A0"/>
    <w:rsid w:val="005A081A"/>
    <w:rsid w:val="005A269B"/>
    <w:rsid w:val="005A28DE"/>
    <w:rsid w:val="005A39A8"/>
    <w:rsid w:val="005A414D"/>
    <w:rsid w:val="005A5B6C"/>
    <w:rsid w:val="005A69EF"/>
    <w:rsid w:val="005A7523"/>
    <w:rsid w:val="005B28B0"/>
    <w:rsid w:val="005B4C66"/>
    <w:rsid w:val="005B7F78"/>
    <w:rsid w:val="005C100C"/>
    <w:rsid w:val="005C1B12"/>
    <w:rsid w:val="005C268C"/>
    <w:rsid w:val="005C2BDD"/>
    <w:rsid w:val="005C5674"/>
    <w:rsid w:val="005C6619"/>
    <w:rsid w:val="005C7A0A"/>
    <w:rsid w:val="005D4DF0"/>
    <w:rsid w:val="005D544D"/>
    <w:rsid w:val="005D5B01"/>
    <w:rsid w:val="005D5D71"/>
    <w:rsid w:val="005D6E80"/>
    <w:rsid w:val="005D6EB9"/>
    <w:rsid w:val="005D7AE8"/>
    <w:rsid w:val="005E01EA"/>
    <w:rsid w:val="005E1FDE"/>
    <w:rsid w:val="005E230F"/>
    <w:rsid w:val="005E2A8B"/>
    <w:rsid w:val="005E3176"/>
    <w:rsid w:val="005E33E5"/>
    <w:rsid w:val="005E3A67"/>
    <w:rsid w:val="005E3D63"/>
    <w:rsid w:val="005E3FD4"/>
    <w:rsid w:val="005E5B05"/>
    <w:rsid w:val="005E6BDC"/>
    <w:rsid w:val="005E73F6"/>
    <w:rsid w:val="005E77DB"/>
    <w:rsid w:val="005E7BBA"/>
    <w:rsid w:val="005E7EC4"/>
    <w:rsid w:val="005F1FCE"/>
    <w:rsid w:val="005F3F46"/>
    <w:rsid w:val="005F4CBD"/>
    <w:rsid w:val="005F5760"/>
    <w:rsid w:val="005F6244"/>
    <w:rsid w:val="005F69C8"/>
    <w:rsid w:val="005F6A1A"/>
    <w:rsid w:val="005F7244"/>
    <w:rsid w:val="006004F2"/>
    <w:rsid w:val="00605F71"/>
    <w:rsid w:val="00607FED"/>
    <w:rsid w:val="006156CE"/>
    <w:rsid w:val="00621A08"/>
    <w:rsid w:val="00622091"/>
    <w:rsid w:val="00622D9D"/>
    <w:rsid w:val="0062454B"/>
    <w:rsid w:val="0062512C"/>
    <w:rsid w:val="006258B4"/>
    <w:rsid w:val="00627D3B"/>
    <w:rsid w:val="00630F87"/>
    <w:rsid w:val="00631B36"/>
    <w:rsid w:val="00633754"/>
    <w:rsid w:val="006342D9"/>
    <w:rsid w:val="00636996"/>
    <w:rsid w:val="00636E49"/>
    <w:rsid w:val="00640A47"/>
    <w:rsid w:val="00647278"/>
    <w:rsid w:val="006472B3"/>
    <w:rsid w:val="00647514"/>
    <w:rsid w:val="006529A4"/>
    <w:rsid w:val="006546B9"/>
    <w:rsid w:val="00654840"/>
    <w:rsid w:val="0065725F"/>
    <w:rsid w:val="006638AB"/>
    <w:rsid w:val="00665F2F"/>
    <w:rsid w:val="0067114F"/>
    <w:rsid w:val="00672038"/>
    <w:rsid w:val="00672EB8"/>
    <w:rsid w:val="00674023"/>
    <w:rsid w:val="0067684B"/>
    <w:rsid w:val="00676E12"/>
    <w:rsid w:val="006778AE"/>
    <w:rsid w:val="0068684E"/>
    <w:rsid w:val="00687773"/>
    <w:rsid w:val="00691D4B"/>
    <w:rsid w:val="00693104"/>
    <w:rsid w:val="00693CDF"/>
    <w:rsid w:val="0069566E"/>
    <w:rsid w:val="00695E6E"/>
    <w:rsid w:val="006970C4"/>
    <w:rsid w:val="006A00B3"/>
    <w:rsid w:val="006A0345"/>
    <w:rsid w:val="006A3968"/>
    <w:rsid w:val="006A676B"/>
    <w:rsid w:val="006B09D8"/>
    <w:rsid w:val="006B0DDF"/>
    <w:rsid w:val="006B17AF"/>
    <w:rsid w:val="006B4371"/>
    <w:rsid w:val="006B48C4"/>
    <w:rsid w:val="006B4C22"/>
    <w:rsid w:val="006B6041"/>
    <w:rsid w:val="006B6BCD"/>
    <w:rsid w:val="006B6F64"/>
    <w:rsid w:val="006B7F49"/>
    <w:rsid w:val="006C215D"/>
    <w:rsid w:val="006D2C73"/>
    <w:rsid w:val="006D32D1"/>
    <w:rsid w:val="006D4C6B"/>
    <w:rsid w:val="006D4EE3"/>
    <w:rsid w:val="006D6984"/>
    <w:rsid w:val="006D7EA5"/>
    <w:rsid w:val="006E04C4"/>
    <w:rsid w:val="006E26E5"/>
    <w:rsid w:val="006E2AE0"/>
    <w:rsid w:val="006E39C1"/>
    <w:rsid w:val="006E4DBB"/>
    <w:rsid w:val="006F22A6"/>
    <w:rsid w:val="006F22E9"/>
    <w:rsid w:val="006F2AB5"/>
    <w:rsid w:val="006F492A"/>
    <w:rsid w:val="006F6BE9"/>
    <w:rsid w:val="006F7685"/>
    <w:rsid w:val="00711111"/>
    <w:rsid w:val="00713546"/>
    <w:rsid w:val="00716388"/>
    <w:rsid w:val="00721B1D"/>
    <w:rsid w:val="00721E79"/>
    <w:rsid w:val="007230C9"/>
    <w:rsid w:val="00723925"/>
    <w:rsid w:val="007256A0"/>
    <w:rsid w:val="00725E48"/>
    <w:rsid w:val="00726945"/>
    <w:rsid w:val="00727426"/>
    <w:rsid w:val="00727D79"/>
    <w:rsid w:val="0073170E"/>
    <w:rsid w:val="00732218"/>
    <w:rsid w:val="00733745"/>
    <w:rsid w:val="00734A32"/>
    <w:rsid w:val="00734EC6"/>
    <w:rsid w:val="007350BF"/>
    <w:rsid w:val="00740054"/>
    <w:rsid w:val="007415D6"/>
    <w:rsid w:val="00743820"/>
    <w:rsid w:val="00744DD4"/>
    <w:rsid w:val="0074565B"/>
    <w:rsid w:val="007468CA"/>
    <w:rsid w:val="0074702E"/>
    <w:rsid w:val="00752797"/>
    <w:rsid w:val="00752D23"/>
    <w:rsid w:val="00752FB2"/>
    <w:rsid w:val="00753DD1"/>
    <w:rsid w:val="007556B3"/>
    <w:rsid w:val="0076279E"/>
    <w:rsid w:val="00763322"/>
    <w:rsid w:val="00771DEF"/>
    <w:rsid w:val="00773916"/>
    <w:rsid w:val="00774326"/>
    <w:rsid w:val="00777207"/>
    <w:rsid w:val="0077782A"/>
    <w:rsid w:val="00780F0E"/>
    <w:rsid w:val="007829B4"/>
    <w:rsid w:val="00784386"/>
    <w:rsid w:val="007844A3"/>
    <w:rsid w:val="00785B0B"/>
    <w:rsid w:val="00791311"/>
    <w:rsid w:val="00792926"/>
    <w:rsid w:val="007933A2"/>
    <w:rsid w:val="00793C4F"/>
    <w:rsid w:val="0079457C"/>
    <w:rsid w:val="007949D6"/>
    <w:rsid w:val="00795309"/>
    <w:rsid w:val="0079643F"/>
    <w:rsid w:val="007A0CD3"/>
    <w:rsid w:val="007A1E56"/>
    <w:rsid w:val="007A2FD9"/>
    <w:rsid w:val="007A34F8"/>
    <w:rsid w:val="007A4955"/>
    <w:rsid w:val="007A49A1"/>
    <w:rsid w:val="007A6644"/>
    <w:rsid w:val="007A77D3"/>
    <w:rsid w:val="007A7CDA"/>
    <w:rsid w:val="007B0B34"/>
    <w:rsid w:val="007B32CE"/>
    <w:rsid w:val="007B4A0C"/>
    <w:rsid w:val="007B4A80"/>
    <w:rsid w:val="007B5C9F"/>
    <w:rsid w:val="007B74C9"/>
    <w:rsid w:val="007B7D66"/>
    <w:rsid w:val="007C24F9"/>
    <w:rsid w:val="007C2A3A"/>
    <w:rsid w:val="007C2B52"/>
    <w:rsid w:val="007C41C4"/>
    <w:rsid w:val="007D1877"/>
    <w:rsid w:val="007D4A18"/>
    <w:rsid w:val="007E0955"/>
    <w:rsid w:val="007E0DBA"/>
    <w:rsid w:val="007E1323"/>
    <w:rsid w:val="007E249A"/>
    <w:rsid w:val="007E6E8A"/>
    <w:rsid w:val="007E7F32"/>
    <w:rsid w:val="007F2570"/>
    <w:rsid w:val="007F2FBE"/>
    <w:rsid w:val="007F60D1"/>
    <w:rsid w:val="007F67A3"/>
    <w:rsid w:val="007F7676"/>
    <w:rsid w:val="00800DE7"/>
    <w:rsid w:val="0080635F"/>
    <w:rsid w:val="008079A5"/>
    <w:rsid w:val="00814F33"/>
    <w:rsid w:val="00820059"/>
    <w:rsid w:val="00820D82"/>
    <w:rsid w:val="00826619"/>
    <w:rsid w:val="008303D3"/>
    <w:rsid w:val="0083044D"/>
    <w:rsid w:val="008319F6"/>
    <w:rsid w:val="00831F25"/>
    <w:rsid w:val="0083301D"/>
    <w:rsid w:val="0083489F"/>
    <w:rsid w:val="0083578D"/>
    <w:rsid w:val="0083672D"/>
    <w:rsid w:val="00836C7E"/>
    <w:rsid w:val="00837D18"/>
    <w:rsid w:val="00840542"/>
    <w:rsid w:val="00841077"/>
    <w:rsid w:val="00841CA1"/>
    <w:rsid w:val="00842E81"/>
    <w:rsid w:val="008435DB"/>
    <w:rsid w:val="00844CA3"/>
    <w:rsid w:val="008452B3"/>
    <w:rsid w:val="00845E36"/>
    <w:rsid w:val="00847EAA"/>
    <w:rsid w:val="00850B87"/>
    <w:rsid w:val="00851CC4"/>
    <w:rsid w:val="00852FC7"/>
    <w:rsid w:val="00853917"/>
    <w:rsid w:val="00853AB8"/>
    <w:rsid w:val="00854300"/>
    <w:rsid w:val="00855854"/>
    <w:rsid w:val="00857219"/>
    <w:rsid w:val="0086078C"/>
    <w:rsid w:val="00861320"/>
    <w:rsid w:val="00861F98"/>
    <w:rsid w:val="00865221"/>
    <w:rsid w:val="00872071"/>
    <w:rsid w:val="008813AF"/>
    <w:rsid w:val="00882988"/>
    <w:rsid w:val="00890105"/>
    <w:rsid w:val="008924B6"/>
    <w:rsid w:val="008937CC"/>
    <w:rsid w:val="008948D3"/>
    <w:rsid w:val="008953E6"/>
    <w:rsid w:val="00896018"/>
    <w:rsid w:val="008A227D"/>
    <w:rsid w:val="008A2903"/>
    <w:rsid w:val="008A4DDC"/>
    <w:rsid w:val="008A7DC2"/>
    <w:rsid w:val="008B3EA8"/>
    <w:rsid w:val="008B4560"/>
    <w:rsid w:val="008B7979"/>
    <w:rsid w:val="008C31EE"/>
    <w:rsid w:val="008C43AE"/>
    <w:rsid w:val="008C77D6"/>
    <w:rsid w:val="008D3003"/>
    <w:rsid w:val="008D4D6B"/>
    <w:rsid w:val="008E2107"/>
    <w:rsid w:val="008E2762"/>
    <w:rsid w:val="008E2AF4"/>
    <w:rsid w:val="008E4636"/>
    <w:rsid w:val="008E4EEA"/>
    <w:rsid w:val="008E5750"/>
    <w:rsid w:val="008F0BAC"/>
    <w:rsid w:val="008F16B7"/>
    <w:rsid w:val="00900D80"/>
    <w:rsid w:val="00902E81"/>
    <w:rsid w:val="0090306C"/>
    <w:rsid w:val="009036BE"/>
    <w:rsid w:val="009047B7"/>
    <w:rsid w:val="00905CD2"/>
    <w:rsid w:val="00913F39"/>
    <w:rsid w:val="00916AB5"/>
    <w:rsid w:val="00921D2C"/>
    <w:rsid w:val="00923A0E"/>
    <w:rsid w:val="00923DF6"/>
    <w:rsid w:val="009240D9"/>
    <w:rsid w:val="009247B4"/>
    <w:rsid w:val="00924C6C"/>
    <w:rsid w:val="00924E5A"/>
    <w:rsid w:val="009257A1"/>
    <w:rsid w:val="00925DA5"/>
    <w:rsid w:val="00926122"/>
    <w:rsid w:val="00927E7A"/>
    <w:rsid w:val="009312E8"/>
    <w:rsid w:val="00935E85"/>
    <w:rsid w:val="00937D97"/>
    <w:rsid w:val="009424F8"/>
    <w:rsid w:val="00943495"/>
    <w:rsid w:val="009437D4"/>
    <w:rsid w:val="00943DD9"/>
    <w:rsid w:val="009440BA"/>
    <w:rsid w:val="009505BD"/>
    <w:rsid w:val="00951A8E"/>
    <w:rsid w:val="0095353E"/>
    <w:rsid w:val="0095377D"/>
    <w:rsid w:val="00953B45"/>
    <w:rsid w:val="009549C7"/>
    <w:rsid w:val="00955A5F"/>
    <w:rsid w:val="00957A04"/>
    <w:rsid w:val="00964C56"/>
    <w:rsid w:val="0096618F"/>
    <w:rsid w:val="00971C9A"/>
    <w:rsid w:val="0097271D"/>
    <w:rsid w:val="0097298A"/>
    <w:rsid w:val="00973512"/>
    <w:rsid w:val="00973DC0"/>
    <w:rsid w:val="009743C0"/>
    <w:rsid w:val="00975039"/>
    <w:rsid w:val="00976583"/>
    <w:rsid w:val="00983F3D"/>
    <w:rsid w:val="0099028E"/>
    <w:rsid w:val="00992404"/>
    <w:rsid w:val="00993BFD"/>
    <w:rsid w:val="00993FE2"/>
    <w:rsid w:val="009948DA"/>
    <w:rsid w:val="00996A61"/>
    <w:rsid w:val="009A0D4E"/>
    <w:rsid w:val="009A13CA"/>
    <w:rsid w:val="009A2239"/>
    <w:rsid w:val="009A2A5E"/>
    <w:rsid w:val="009A2C9B"/>
    <w:rsid w:val="009A6261"/>
    <w:rsid w:val="009A6949"/>
    <w:rsid w:val="009A6B98"/>
    <w:rsid w:val="009A6E09"/>
    <w:rsid w:val="009B733D"/>
    <w:rsid w:val="009B7E67"/>
    <w:rsid w:val="009C1443"/>
    <w:rsid w:val="009C1972"/>
    <w:rsid w:val="009C20BE"/>
    <w:rsid w:val="009C4E9C"/>
    <w:rsid w:val="009C5442"/>
    <w:rsid w:val="009C6D6B"/>
    <w:rsid w:val="009C6DE9"/>
    <w:rsid w:val="009C74C6"/>
    <w:rsid w:val="009C7D31"/>
    <w:rsid w:val="009D36F0"/>
    <w:rsid w:val="009D4541"/>
    <w:rsid w:val="009D471D"/>
    <w:rsid w:val="009D4937"/>
    <w:rsid w:val="009D6609"/>
    <w:rsid w:val="009D79F3"/>
    <w:rsid w:val="009E10E9"/>
    <w:rsid w:val="009E3C4D"/>
    <w:rsid w:val="009E4005"/>
    <w:rsid w:val="009E4B16"/>
    <w:rsid w:val="009F12FE"/>
    <w:rsid w:val="009F22E4"/>
    <w:rsid w:val="009F3EA7"/>
    <w:rsid w:val="009F7B4F"/>
    <w:rsid w:val="00A00DB9"/>
    <w:rsid w:val="00A02814"/>
    <w:rsid w:val="00A02A31"/>
    <w:rsid w:val="00A031FA"/>
    <w:rsid w:val="00A0680E"/>
    <w:rsid w:val="00A140F5"/>
    <w:rsid w:val="00A14192"/>
    <w:rsid w:val="00A1453F"/>
    <w:rsid w:val="00A15378"/>
    <w:rsid w:val="00A22330"/>
    <w:rsid w:val="00A230B2"/>
    <w:rsid w:val="00A25871"/>
    <w:rsid w:val="00A27245"/>
    <w:rsid w:val="00A30116"/>
    <w:rsid w:val="00A305D5"/>
    <w:rsid w:val="00A31215"/>
    <w:rsid w:val="00A3433E"/>
    <w:rsid w:val="00A34EDF"/>
    <w:rsid w:val="00A3580F"/>
    <w:rsid w:val="00A37E7E"/>
    <w:rsid w:val="00A4014C"/>
    <w:rsid w:val="00A440AB"/>
    <w:rsid w:val="00A446E0"/>
    <w:rsid w:val="00A44854"/>
    <w:rsid w:val="00A525BC"/>
    <w:rsid w:val="00A545C4"/>
    <w:rsid w:val="00A61B13"/>
    <w:rsid w:val="00A62172"/>
    <w:rsid w:val="00A62F10"/>
    <w:rsid w:val="00A642D3"/>
    <w:rsid w:val="00A65E52"/>
    <w:rsid w:val="00A71FEC"/>
    <w:rsid w:val="00A7470B"/>
    <w:rsid w:val="00A74B74"/>
    <w:rsid w:val="00A76A7B"/>
    <w:rsid w:val="00A8014A"/>
    <w:rsid w:val="00A81070"/>
    <w:rsid w:val="00A82272"/>
    <w:rsid w:val="00A82327"/>
    <w:rsid w:val="00A83322"/>
    <w:rsid w:val="00A8346D"/>
    <w:rsid w:val="00A8495D"/>
    <w:rsid w:val="00A84A1D"/>
    <w:rsid w:val="00A85429"/>
    <w:rsid w:val="00A8552C"/>
    <w:rsid w:val="00A85BC6"/>
    <w:rsid w:val="00A87B6C"/>
    <w:rsid w:val="00A87FA5"/>
    <w:rsid w:val="00A919BC"/>
    <w:rsid w:val="00A9219F"/>
    <w:rsid w:val="00A92C20"/>
    <w:rsid w:val="00A95160"/>
    <w:rsid w:val="00A95AFB"/>
    <w:rsid w:val="00AA00CA"/>
    <w:rsid w:val="00AA06CB"/>
    <w:rsid w:val="00AA29D3"/>
    <w:rsid w:val="00AA2E80"/>
    <w:rsid w:val="00AA3AED"/>
    <w:rsid w:val="00AA4B2B"/>
    <w:rsid w:val="00AA6968"/>
    <w:rsid w:val="00AB080B"/>
    <w:rsid w:val="00AB13FF"/>
    <w:rsid w:val="00AB24D8"/>
    <w:rsid w:val="00AB30CB"/>
    <w:rsid w:val="00AB45FD"/>
    <w:rsid w:val="00AB482E"/>
    <w:rsid w:val="00AB5AE9"/>
    <w:rsid w:val="00AB61D1"/>
    <w:rsid w:val="00AB62C4"/>
    <w:rsid w:val="00AB69A5"/>
    <w:rsid w:val="00AB731B"/>
    <w:rsid w:val="00AC014C"/>
    <w:rsid w:val="00AC03AC"/>
    <w:rsid w:val="00AC2E75"/>
    <w:rsid w:val="00AC77F6"/>
    <w:rsid w:val="00AD1533"/>
    <w:rsid w:val="00AD4A0A"/>
    <w:rsid w:val="00AD589E"/>
    <w:rsid w:val="00AD6E6C"/>
    <w:rsid w:val="00AE5DC1"/>
    <w:rsid w:val="00AE6C53"/>
    <w:rsid w:val="00AE75CB"/>
    <w:rsid w:val="00AF06D2"/>
    <w:rsid w:val="00AF329D"/>
    <w:rsid w:val="00AF3C97"/>
    <w:rsid w:val="00AF7103"/>
    <w:rsid w:val="00AF7B29"/>
    <w:rsid w:val="00B007B9"/>
    <w:rsid w:val="00B00855"/>
    <w:rsid w:val="00B01AE1"/>
    <w:rsid w:val="00B048BB"/>
    <w:rsid w:val="00B06130"/>
    <w:rsid w:val="00B06284"/>
    <w:rsid w:val="00B0639D"/>
    <w:rsid w:val="00B06647"/>
    <w:rsid w:val="00B217D1"/>
    <w:rsid w:val="00B22E15"/>
    <w:rsid w:val="00B23D2A"/>
    <w:rsid w:val="00B23F09"/>
    <w:rsid w:val="00B24097"/>
    <w:rsid w:val="00B2540A"/>
    <w:rsid w:val="00B320AA"/>
    <w:rsid w:val="00B3455A"/>
    <w:rsid w:val="00B3671E"/>
    <w:rsid w:val="00B3727A"/>
    <w:rsid w:val="00B42513"/>
    <w:rsid w:val="00B44ACB"/>
    <w:rsid w:val="00B45556"/>
    <w:rsid w:val="00B45F9D"/>
    <w:rsid w:val="00B473EB"/>
    <w:rsid w:val="00B50749"/>
    <w:rsid w:val="00B5103B"/>
    <w:rsid w:val="00B51C8F"/>
    <w:rsid w:val="00B52518"/>
    <w:rsid w:val="00B52ECC"/>
    <w:rsid w:val="00B536A1"/>
    <w:rsid w:val="00B53F3D"/>
    <w:rsid w:val="00B61430"/>
    <w:rsid w:val="00B61674"/>
    <w:rsid w:val="00B616BD"/>
    <w:rsid w:val="00B626DF"/>
    <w:rsid w:val="00B62B6F"/>
    <w:rsid w:val="00B6537D"/>
    <w:rsid w:val="00B658F5"/>
    <w:rsid w:val="00B65D3E"/>
    <w:rsid w:val="00B677CE"/>
    <w:rsid w:val="00B701A1"/>
    <w:rsid w:val="00B70A7E"/>
    <w:rsid w:val="00B7767A"/>
    <w:rsid w:val="00B803DE"/>
    <w:rsid w:val="00B839D8"/>
    <w:rsid w:val="00B846E3"/>
    <w:rsid w:val="00B8718B"/>
    <w:rsid w:val="00B90F4E"/>
    <w:rsid w:val="00B91174"/>
    <w:rsid w:val="00B975BD"/>
    <w:rsid w:val="00BA186B"/>
    <w:rsid w:val="00BA1BF1"/>
    <w:rsid w:val="00BA3595"/>
    <w:rsid w:val="00BA74DF"/>
    <w:rsid w:val="00BB165C"/>
    <w:rsid w:val="00BB1F00"/>
    <w:rsid w:val="00BB23AD"/>
    <w:rsid w:val="00BB2775"/>
    <w:rsid w:val="00BC0F59"/>
    <w:rsid w:val="00BC1B81"/>
    <w:rsid w:val="00BC2741"/>
    <w:rsid w:val="00BC582B"/>
    <w:rsid w:val="00BC6445"/>
    <w:rsid w:val="00BC6DF3"/>
    <w:rsid w:val="00BC792F"/>
    <w:rsid w:val="00BD034A"/>
    <w:rsid w:val="00BD1C88"/>
    <w:rsid w:val="00BD1D0B"/>
    <w:rsid w:val="00BD22DC"/>
    <w:rsid w:val="00BD27E1"/>
    <w:rsid w:val="00BD4CB9"/>
    <w:rsid w:val="00BD4DFF"/>
    <w:rsid w:val="00BE19A7"/>
    <w:rsid w:val="00BE2158"/>
    <w:rsid w:val="00BE4C5C"/>
    <w:rsid w:val="00BF0FD5"/>
    <w:rsid w:val="00BF1DF5"/>
    <w:rsid w:val="00BF2A94"/>
    <w:rsid w:val="00BF35DC"/>
    <w:rsid w:val="00BF622E"/>
    <w:rsid w:val="00C00243"/>
    <w:rsid w:val="00C00809"/>
    <w:rsid w:val="00C05F1F"/>
    <w:rsid w:val="00C06729"/>
    <w:rsid w:val="00C07037"/>
    <w:rsid w:val="00C078E2"/>
    <w:rsid w:val="00C0794C"/>
    <w:rsid w:val="00C128FB"/>
    <w:rsid w:val="00C1447B"/>
    <w:rsid w:val="00C22501"/>
    <w:rsid w:val="00C23ABB"/>
    <w:rsid w:val="00C25DC8"/>
    <w:rsid w:val="00C32451"/>
    <w:rsid w:val="00C32AD0"/>
    <w:rsid w:val="00C3316C"/>
    <w:rsid w:val="00C33199"/>
    <w:rsid w:val="00C33DAF"/>
    <w:rsid w:val="00C34ED3"/>
    <w:rsid w:val="00C3502F"/>
    <w:rsid w:val="00C35D5C"/>
    <w:rsid w:val="00C40087"/>
    <w:rsid w:val="00C41208"/>
    <w:rsid w:val="00C41569"/>
    <w:rsid w:val="00C42D25"/>
    <w:rsid w:val="00C459A7"/>
    <w:rsid w:val="00C45D60"/>
    <w:rsid w:val="00C504FB"/>
    <w:rsid w:val="00C53F97"/>
    <w:rsid w:val="00C561E7"/>
    <w:rsid w:val="00C56887"/>
    <w:rsid w:val="00C62024"/>
    <w:rsid w:val="00C63647"/>
    <w:rsid w:val="00C656A5"/>
    <w:rsid w:val="00C661F7"/>
    <w:rsid w:val="00C67557"/>
    <w:rsid w:val="00C71D55"/>
    <w:rsid w:val="00C72CBE"/>
    <w:rsid w:val="00C731B8"/>
    <w:rsid w:val="00C82772"/>
    <w:rsid w:val="00C8474F"/>
    <w:rsid w:val="00C84B0D"/>
    <w:rsid w:val="00C86EAB"/>
    <w:rsid w:val="00C9039D"/>
    <w:rsid w:val="00C90D37"/>
    <w:rsid w:val="00C9198D"/>
    <w:rsid w:val="00C91E3A"/>
    <w:rsid w:val="00C923A2"/>
    <w:rsid w:val="00C92BBB"/>
    <w:rsid w:val="00C934CC"/>
    <w:rsid w:val="00C94866"/>
    <w:rsid w:val="00C94891"/>
    <w:rsid w:val="00C971B2"/>
    <w:rsid w:val="00C978D7"/>
    <w:rsid w:val="00C97B92"/>
    <w:rsid w:val="00CA0FF9"/>
    <w:rsid w:val="00CA1302"/>
    <w:rsid w:val="00CA1BF8"/>
    <w:rsid w:val="00CA3C85"/>
    <w:rsid w:val="00CA3DB8"/>
    <w:rsid w:val="00CA4628"/>
    <w:rsid w:val="00CA5A1F"/>
    <w:rsid w:val="00CA6C91"/>
    <w:rsid w:val="00CA783F"/>
    <w:rsid w:val="00CB3CFF"/>
    <w:rsid w:val="00CB5F10"/>
    <w:rsid w:val="00CB7016"/>
    <w:rsid w:val="00CB7FDE"/>
    <w:rsid w:val="00CC0D2C"/>
    <w:rsid w:val="00CC2869"/>
    <w:rsid w:val="00CC2D45"/>
    <w:rsid w:val="00CC5B79"/>
    <w:rsid w:val="00CC7CFE"/>
    <w:rsid w:val="00CD0376"/>
    <w:rsid w:val="00CD115B"/>
    <w:rsid w:val="00CD369C"/>
    <w:rsid w:val="00CD3DFA"/>
    <w:rsid w:val="00CD56B9"/>
    <w:rsid w:val="00CE0567"/>
    <w:rsid w:val="00CE1185"/>
    <w:rsid w:val="00CE1DB5"/>
    <w:rsid w:val="00CE3DD9"/>
    <w:rsid w:val="00CE5049"/>
    <w:rsid w:val="00CE767B"/>
    <w:rsid w:val="00CE7F5A"/>
    <w:rsid w:val="00CF013A"/>
    <w:rsid w:val="00CF2619"/>
    <w:rsid w:val="00CF284B"/>
    <w:rsid w:val="00CF36EC"/>
    <w:rsid w:val="00CF6159"/>
    <w:rsid w:val="00CF78F4"/>
    <w:rsid w:val="00D00B5D"/>
    <w:rsid w:val="00D00C50"/>
    <w:rsid w:val="00D017C1"/>
    <w:rsid w:val="00D0341B"/>
    <w:rsid w:val="00D05453"/>
    <w:rsid w:val="00D05CAA"/>
    <w:rsid w:val="00D10260"/>
    <w:rsid w:val="00D11AA7"/>
    <w:rsid w:val="00D11EDD"/>
    <w:rsid w:val="00D11EE2"/>
    <w:rsid w:val="00D12609"/>
    <w:rsid w:val="00D1381C"/>
    <w:rsid w:val="00D13F90"/>
    <w:rsid w:val="00D14B78"/>
    <w:rsid w:val="00D1694A"/>
    <w:rsid w:val="00D16E4E"/>
    <w:rsid w:val="00D21813"/>
    <w:rsid w:val="00D21E1E"/>
    <w:rsid w:val="00D2599B"/>
    <w:rsid w:val="00D2773C"/>
    <w:rsid w:val="00D304A9"/>
    <w:rsid w:val="00D37BAC"/>
    <w:rsid w:val="00D37DCB"/>
    <w:rsid w:val="00D419DA"/>
    <w:rsid w:val="00D42779"/>
    <w:rsid w:val="00D42AA0"/>
    <w:rsid w:val="00D446CD"/>
    <w:rsid w:val="00D4529B"/>
    <w:rsid w:val="00D47644"/>
    <w:rsid w:val="00D504AC"/>
    <w:rsid w:val="00D54A6A"/>
    <w:rsid w:val="00D54BA0"/>
    <w:rsid w:val="00D55A21"/>
    <w:rsid w:val="00D569B7"/>
    <w:rsid w:val="00D60627"/>
    <w:rsid w:val="00D63488"/>
    <w:rsid w:val="00D63578"/>
    <w:rsid w:val="00D636FC"/>
    <w:rsid w:val="00D650B3"/>
    <w:rsid w:val="00D67744"/>
    <w:rsid w:val="00D70279"/>
    <w:rsid w:val="00D725E2"/>
    <w:rsid w:val="00D72C80"/>
    <w:rsid w:val="00D74A8B"/>
    <w:rsid w:val="00D77DDD"/>
    <w:rsid w:val="00D81523"/>
    <w:rsid w:val="00D82539"/>
    <w:rsid w:val="00D8409D"/>
    <w:rsid w:val="00D844BE"/>
    <w:rsid w:val="00D84795"/>
    <w:rsid w:val="00D84A55"/>
    <w:rsid w:val="00D84F1E"/>
    <w:rsid w:val="00D87DC3"/>
    <w:rsid w:val="00D9093C"/>
    <w:rsid w:val="00D90BE3"/>
    <w:rsid w:val="00D9106B"/>
    <w:rsid w:val="00D91EE0"/>
    <w:rsid w:val="00D927B6"/>
    <w:rsid w:val="00D9292F"/>
    <w:rsid w:val="00D93AB1"/>
    <w:rsid w:val="00D96262"/>
    <w:rsid w:val="00D96D6A"/>
    <w:rsid w:val="00DA1375"/>
    <w:rsid w:val="00DA25C0"/>
    <w:rsid w:val="00DA4581"/>
    <w:rsid w:val="00DA61B6"/>
    <w:rsid w:val="00DA6484"/>
    <w:rsid w:val="00DA6C47"/>
    <w:rsid w:val="00DB507B"/>
    <w:rsid w:val="00DB5AB1"/>
    <w:rsid w:val="00DB6A36"/>
    <w:rsid w:val="00DC0AF8"/>
    <w:rsid w:val="00DC1718"/>
    <w:rsid w:val="00DC1CD5"/>
    <w:rsid w:val="00DC293B"/>
    <w:rsid w:val="00DC2CAC"/>
    <w:rsid w:val="00DC2E70"/>
    <w:rsid w:val="00DC3485"/>
    <w:rsid w:val="00DC4C1A"/>
    <w:rsid w:val="00DD1542"/>
    <w:rsid w:val="00DD2460"/>
    <w:rsid w:val="00DD2A6C"/>
    <w:rsid w:val="00DD41D1"/>
    <w:rsid w:val="00DD4713"/>
    <w:rsid w:val="00DD5556"/>
    <w:rsid w:val="00DD73BD"/>
    <w:rsid w:val="00DD7C88"/>
    <w:rsid w:val="00DE4BFC"/>
    <w:rsid w:val="00DE4F62"/>
    <w:rsid w:val="00DE534D"/>
    <w:rsid w:val="00DF04E1"/>
    <w:rsid w:val="00DF0A86"/>
    <w:rsid w:val="00DF107B"/>
    <w:rsid w:val="00DF2224"/>
    <w:rsid w:val="00DF2C1C"/>
    <w:rsid w:val="00DF48D8"/>
    <w:rsid w:val="00E00BC2"/>
    <w:rsid w:val="00E01BE7"/>
    <w:rsid w:val="00E021ED"/>
    <w:rsid w:val="00E025C9"/>
    <w:rsid w:val="00E02647"/>
    <w:rsid w:val="00E049EE"/>
    <w:rsid w:val="00E057CE"/>
    <w:rsid w:val="00E06A71"/>
    <w:rsid w:val="00E06BCF"/>
    <w:rsid w:val="00E126D2"/>
    <w:rsid w:val="00E13CB7"/>
    <w:rsid w:val="00E15C6F"/>
    <w:rsid w:val="00E1752A"/>
    <w:rsid w:val="00E17A2B"/>
    <w:rsid w:val="00E2509A"/>
    <w:rsid w:val="00E25428"/>
    <w:rsid w:val="00E25D86"/>
    <w:rsid w:val="00E266A7"/>
    <w:rsid w:val="00E27140"/>
    <w:rsid w:val="00E30D3F"/>
    <w:rsid w:val="00E3108B"/>
    <w:rsid w:val="00E31B17"/>
    <w:rsid w:val="00E351E0"/>
    <w:rsid w:val="00E40087"/>
    <w:rsid w:val="00E41473"/>
    <w:rsid w:val="00E4313F"/>
    <w:rsid w:val="00E432E0"/>
    <w:rsid w:val="00E440FC"/>
    <w:rsid w:val="00E46F7E"/>
    <w:rsid w:val="00E47695"/>
    <w:rsid w:val="00E50006"/>
    <w:rsid w:val="00E5184B"/>
    <w:rsid w:val="00E526B6"/>
    <w:rsid w:val="00E53D26"/>
    <w:rsid w:val="00E54A21"/>
    <w:rsid w:val="00E55D08"/>
    <w:rsid w:val="00E561A0"/>
    <w:rsid w:val="00E568A8"/>
    <w:rsid w:val="00E606BE"/>
    <w:rsid w:val="00E6123C"/>
    <w:rsid w:val="00E643DC"/>
    <w:rsid w:val="00E647BF"/>
    <w:rsid w:val="00E64DE1"/>
    <w:rsid w:val="00E65AE6"/>
    <w:rsid w:val="00E668DF"/>
    <w:rsid w:val="00E67A2D"/>
    <w:rsid w:val="00E7054A"/>
    <w:rsid w:val="00E73549"/>
    <w:rsid w:val="00E75C08"/>
    <w:rsid w:val="00E81E39"/>
    <w:rsid w:val="00E855B4"/>
    <w:rsid w:val="00E8678D"/>
    <w:rsid w:val="00E90670"/>
    <w:rsid w:val="00E90BAC"/>
    <w:rsid w:val="00E91024"/>
    <w:rsid w:val="00E931E7"/>
    <w:rsid w:val="00EA1670"/>
    <w:rsid w:val="00EA35A1"/>
    <w:rsid w:val="00EA76A7"/>
    <w:rsid w:val="00EB002D"/>
    <w:rsid w:val="00EB095C"/>
    <w:rsid w:val="00EB147A"/>
    <w:rsid w:val="00EB2388"/>
    <w:rsid w:val="00EB2D8A"/>
    <w:rsid w:val="00EB37AB"/>
    <w:rsid w:val="00EB5724"/>
    <w:rsid w:val="00EB6617"/>
    <w:rsid w:val="00EC31C7"/>
    <w:rsid w:val="00EC4619"/>
    <w:rsid w:val="00EC5D61"/>
    <w:rsid w:val="00EC6CB6"/>
    <w:rsid w:val="00ED1600"/>
    <w:rsid w:val="00ED170A"/>
    <w:rsid w:val="00ED3C86"/>
    <w:rsid w:val="00EE1FC3"/>
    <w:rsid w:val="00EE2800"/>
    <w:rsid w:val="00EE30BD"/>
    <w:rsid w:val="00EE43AA"/>
    <w:rsid w:val="00EE5AFA"/>
    <w:rsid w:val="00EF0D13"/>
    <w:rsid w:val="00EF196F"/>
    <w:rsid w:val="00EF1DCC"/>
    <w:rsid w:val="00EF26FD"/>
    <w:rsid w:val="00EF29B7"/>
    <w:rsid w:val="00EF327B"/>
    <w:rsid w:val="00EF4D8D"/>
    <w:rsid w:val="00EF5AD6"/>
    <w:rsid w:val="00EF5B63"/>
    <w:rsid w:val="00EF67F1"/>
    <w:rsid w:val="00EF6943"/>
    <w:rsid w:val="00EF7260"/>
    <w:rsid w:val="00EF7A51"/>
    <w:rsid w:val="00F00E68"/>
    <w:rsid w:val="00F0185E"/>
    <w:rsid w:val="00F03672"/>
    <w:rsid w:val="00F03A12"/>
    <w:rsid w:val="00F07B94"/>
    <w:rsid w:val="00F07C84"/>
    <w:rsid w:val="00F11067"/>
    <w:rsid w:val="00F11700"/>
    <w:rsid w:val="00F13DE5"/>
    <w:rsid w:val="00F14557"/>
    <w:rsid w:val="00F146CB"/>
    <w:rsid w:val="00F15B26"/>
    <w:rsid w:val="00F160C3"/>
    <w:rsid w:val="00F17681"/>
    <w:rsid w:val="00F1788B"/>
    <w:rsid w:val="00F207FA"/>
    <w:rsid w:val="00F23BD4"/>
    <w:rsid w:val="00F24B75"/>
    <w:rsid w:val="00F25D50"/>
    <w:rsid w:val="00F260E8"/>
    <w:rsid w:val="00F27853"/>
    <w:rsid w:val="00F30B78"/>
    <w:rsid w:val="00F34B13"/>
    <w:rsid w:val="00F36C06"/>
    <w:rsid w:val="00F3716D"/>
    <w:rsid w:val="00F4257C"/>
    <w:rsid w:val="00F42CE9"/>
    <w:rsid w:val="00F42F3D"/>
    <w:rsid w:val="00F44ADD"/>
    <w:rsid w:val="00F4543A"/>
    <w:rsid w:val="00F458D0"/>
    <w:rsid w:val="00F4596A"/>
    <w:rsid w:val="00F47633"/>
    <w:rsid w:val="00F51DA6"/>
    <w:rsid w:val="00F51DD2"/>
    <w:rsid w:val="00F53FB7"/>
    <w:rsid w:val="00F549FE"/>
    <w:rsid w:val="00F54FFA"/>
    <w:rsid w:val="00F619B1"/>
    <w:rsid w:val="00F6451C"/>
    <w:rsid w:val="00F67827"/>
    <w:rsid w:val="00F75ECF"/>
    <w:rsid w:val="00F83955"/>
    <w:rsid w:val="00F84E78"/>
    <w:rsid w:val="00F853F6"/>
    <w:rsid w:val="00F86A12"/>
    <w:rsid w:val="00F86EB0"/>
    <w:rsid w:val="00F870D7"/>
    <w:rsid w:val="00F87C27"/>
    <w:rsid w:val="00F90600"/>
    <w:rsid w:val="00F92AEF"/>
    <w:rsid w:val="00F96DA4"/>
    <w:rsid w:val="00F97DC8"/>
    <w:rsid w:val="00FA203F"/>
    <w:rsid w:val="00FA2BF1"/>
    <w:rsid w:val="00FA4CAD"/>
    <w:rsid w:val="00FA69D9"/>
    <w:rsid w:val="00FB01D3"/>
    <w:rsid w:val="00FB1388"/>
    <w:rsid w:val="00FB2C2A"/>
    <w:rsid w:val="00FB31FC"/>
    <w:rsid w:val="00FB3655"/>
    <w:rsid w:val="00FB5AED"/>
    <w:rsid w:val="00FC14C3"/>
    <w:rsid w:val="00FC2111"/>
    <w:rsid w:val="00FC34AD"/>
    <w:rsid w:val="00FC3B6F"/>
    <w:rsid w:val="00FD1751"/>
    <w:rsid w:val="00FD186C"/>
    <w:rsid w:val="00FD242A"/>
    <w:rsid w:val="00FD424A"/>
    <w:rsid w:val="00FE0245"/>
    <w:rsid w:val="00FE0B26"/>
    <w:rsid w:val="00FE0F81"/>
    <w:rsid w:val="00FE2365"/>
    <w:rsid w:val="00FE455C"/>
    <w:rsid w:val="00FE61A9"/>
    <w:rsid w:val="00FE725A"/>
    <w:rsid w:val="00FF14B8"/>
    <w:rsid w:val="00FF4685"/>
    <w:rsid w:val="00FF51FD"/>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5E84C0DA"/>
  <w15:docId w15:val="{804868D7-5052-4085-A8D4-7E4553A9C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A3C"/>
  </w:style>
  <w:style w:type="paragraph" w:styleId="Titre1">
    <w:name w:val="heading 1"/>
    <w:basedOn w:val="Normal"/>
    <w:next w:val="Normal"/>
    <w:link w:val="Titre1Car"/>
    <w:qFormat/>
    <w:rsid w:val="00222B79"/>
    <w:pPr>
      <w:keepNext/>
      <w:numPr>
        <w:numId w:val="3"/>
      </w:numPr>
      <w:tabs>
        <w:tab w:val="center" w:pos="1985"/>
        <w:tab w:val="center" w:pos="8222"/>
        <w:tab w:val="right" w:pos="8931"/>
      </w:tabs>
      <w:spacing w:after="0" w:line="240" w:lineRule="auto"/>
      <w:outlineLvl w:val="0"/>
    </w:pPr>
    <w:rPr>
      <w:rFonts w:ascii="Times New Roman" w:eastAsia="Times New Roman" w:hAnsi="Times New Roman" w:cs="Times New Roman"/>
      <w:b/>
      <w:bCs/>
      <w:sz w:val="24"/>
      <w:szCs w:val="24"/>
      <w:lang w:eastAsia="fr-FR"/>
    </w:rPr>
  </w:style>
  <w:style w:type="paragraph" w:styleId="Titre2">
    <w:name w:val="heading 2"/>
    <w:basedOn w:val="Normal"/>
    <w:next w:val="Normal"/>
    <w:link w:val="Titre2Car"/>
    <w:qFormat/>
    <w:rsid w:val="00222B79"/>
    <w:pPr>
      <w:keepNext/>
      <w:numPr>
        <w:ilvl w:val="1"/>
        <w:numId w:val="3"/>
      </w:numPr>
      <w:pBdr>
        <w:top w:val="single" w:sz="6" w:space="1" w:color="auto"/>
        <w:left w:val="single" w:sz="6" w:space="1" w:color="auto"/>
        <w:bottom w:val="single" w:sz="6" w:space="1" w:color="auto"/>
        <w:right w:val="single" w:sz="6" w:space="1" w:color="auto"/>
      </w:pBdr>
      <w:tabs>
        <w:tab w:val="center" w:pos="4536"/>
        <w:tab w:val="right" w:pos="8931"/>
      </w:tabs>
      <w:spacing w:after="0" w:line="240" w:lineRule="auto"/>
      <w:ind w:right="1701"/>
      <w:jc w:val="center"/>
      <w:outlineLvl w:val="1"/>
    </w:pPr>
    <w:rPr>
      <w:rFonts w:ascii="Times New Roman" w:eastAsia="Times New Roman" w:hAnsi="Times New Roman" w:cs="Times New Roman"/>
      <w:b/>
      <w:bCs/>
      <w:sz w:val="32"/>
      <w:szCs w:val="32"/>
      <w:lang w:eastAsia="fr-FR"/>
    </w:rPr>
  </w:style>
  <w:style w:type="paragraph" w:styleId="Titre3">
    <w:name w:val="heading 3"/>
    <w:basedOn w:val="Normal"/>
    <w:next w:val="Normal"/>
    <w:link w:val="Titre3Car"/>
    <w:qFormat/>
    <w:rsid w:val="00222B79"/>
    <w:pPr>
      <w:keepNext/>
      <w:numPr>
        <w:ilvl w:val="2"/>
        <w:numId w:val="3"/>
      </w:numPr>
      <w:tabs>
        <w:tab w:val="left" w:pos="426"/>
        <w:tab w:val="center" w:pos="4536"/>
        <w:tab w:val="right" w:pos="9498"/>
      </w:tabs>
      <w:spacing w:after="0" w:line="240" w:lineRule="auto"/>
      <w:ind w:right="-709"/>
      <w:outlineLvl w:val="2"/>
    </w:pPr>
    <w:rPr>
      <w:rFonts w:ascii="Times New Roman" w:eastAsia="Times New Roman" w:hAnsi="Times New Roman" w:cs="Times New Roman"/>
      <w:sz w:val="24"/>
      <w:szCs w:val="24"/>
      <w:u w:val="single"/>
      <w:lang w:eastAsia="fr-FR"/>
    </w:rPr>
  </w:style>
  <w:style w:type="paragraph" w:styleId="Titre4">
    <w:name w:val="heading 4"/>
    <w:basedOn w:val="Normal"/>
    <w:next w:val="Normal"/>
    <w:link w:val="Titre4Car"/>
    <w:qFormat/>
    <w:rsid w:val="00222B79"/>
    <w:pPr>
      <w:keepNext/>
      <w:numPr>
        <w:ilvl w:val="3"/>
        <w:numId w:val="3"/>
      </w:numPr>
      <w:pBdr>
        <w:top w:val="single" w:sz="6" w:space="1" w:color="auto"/>
        <w:left w:val="single" w:sz="6" w:space="1" w:color="auto"/>
        <w:bottom w:val="single" w:sz="6" w:space="1" w:color="auto"/>
        <w:right w:val="single" w:sz="6" w:space="1" w:color="auto"/>
      </w:pBdr>
      <w:tabs>
        <w:tab w:val="center" w:pos="4536"/>
      </w:tabs>
      <w:spacing w:after="0" w:line="240" w:lineRule="auto"/>
      <w:outlineLvl w:val="3"/>
    </w:pPr>
    <w:rPr>
      <w:rFonts w:ascii="Arial Narrow" w:eastAsia="Times New Roman" w:hAnsi="Arial Narrow" w:cs="Arial Narrow"/>
      <w:b/>
      <w:bCs/>
      <w:sz w:val="36"/>
      <w:szCs w:val="36"/>
      <w:lang w:eastAsia="fr-FR"/>
    </w:rPr>
  </w:style>
  <w:style w:type="paragraph" w:styleId="Titre5">
    <w:name w:val="heading 5"/>
    <w:basedOn w:val="Normal"/>
    <w:next w:val="Normal"/>
    <w:link w:val="Titre5Car"/>
    <w:qFormat/>
    <w:rsid w:val="00222B79"/>
    <w:pPr>
      <w:keepNext/>
      <w:numPr>
        <w:ilvl w:val="4"/>
        <w:numId w:val="3"/>
      </w:numPr>
      <w:tabs>
        <w:tab w:val="center" w:pos="1985"/>
        <w:tab w:val="center" w:pos="7655"/>
        <w:tab w:val="center" w:pos="7938"/>
        <w:tab w:val="right" w:pos="8931"/>
      </w:tabs>
      <w:spacing w:after="0" w:line="240" w:lineRule="auto"/>
      <w:ind w:right="-426"/>
      <w:outlineLvl w:val="4"/>
    </w:pPr>
    <w:rPr>
      <w:rFonts w:ascii="Courier (W1)" w:eastAsia="Times New Roman" w:hAnsi="Courier (W1)" w:cs="Courier (W1)"/>
      <w:b/>
      <w:bCs/>
      <w:sz w:val="24"/>
      <w:szCs w:val="24"/>
      <w:lang w:eastAsia="fr-FR"/>
    </w:rPr>
  </w:style>
  <w:style w:type="paragraph" w:styleId="Titre6">
    <w:name w:val="heading 6"/>
    <w:basedOn w:val="Normal"/>
    <w:next w:val="Normal"/>
    <w:link w:val="Titre6Car"/>
    <w:qFormat/>
    <w:rsid w:val="00222B79"/>
    <w:pPr>
      <w:keepNext/>
      <w:numPr>
        <w:ilvl w:val="5"/>
        <w:numId w:val="3"/>
      </w:numPr>
      <w:tabs>
        <w:tab w:val="left" w:pos="5387"/>
      </w:tabs>
      <w:spacing w:after="0" w:line="240" w:lineRule="auto"/>
      <w:ind w:right="-143"/>
      <w:outlineLvl w:val="5"/>
    </w:pPr>
    <w:rPr>
      <w:rFonts w:ascii="Arial Narrow" w:eastAsia="Times New Roman" w:hAnsi="Arial Narrow" w:cs="Arial Narrow"/>
      <w:sz w:val="24"/>
      <w:szCs w:val="24"/>
      <w:lang w:eastAsia="fr-FR"/>
    </w:rPr>
  </w:style>
  <w:style w:type="paragraph" w:styleId="Titre7">
    <w:name w:val="heading 7"/>
    <w:basedOn w:val="Normal"/>
    <w:next w:val="Normal"/>
    <w:link w:val="Titre7Car"/>
    <w:qFormat/>
    <w:rsid w:val="00222B79"/>
    <w:pPr>
      <w:keepNext/>
      <w:numPr>
        <w:ilvl w:val="6"/>
        <w:numId w:val="3"/>
      </w:numPr>
      <w:spacing w:after="0" w:line="240" w:lineRule="auto"/>
      <w:outlineLvl w:val="6"/>
    </w:pPr>
    <w:rPr>
      <w:rFonts w:ascii="Arial Narrow" w:eastAsia="Times New Roman" w:hAnsi="Arial Narrow" w:cs="Arial Narrow"/>
      <w:sz w:val="24"/>
      <w:szCs w:val="24"/>
      <w:lang w:eastAsia="fr-FR"/>
    </w:rPr>
  </w:style>
  <w:style w:type="paragraph" w:styleId="Titre8">
    <w:name w:val="heading 8"/>
    <w:basedOn w:val="Normal"/>
    <w:next w:val="Normal"/>
    <w:link w:val="Titre8Car"/>
    <w:qFormat/>
    <w:rsid w:val="00222B79"/>
    <w:pPr>
      <w:keepNext/>
      <w:numPr>
        <w:ilvl w:val="7"/>
        <w:numId w:val="3"/>
      </w:numPr>
      <w:tabs>
        <w:tab w:val="right" w:pos="8647"/>
      </w:tabs>
      <w:autoSpaceDE w:val="0"/>
      <w:autoSpaceDN w:val="0"/>
      <w:spacing w:after="0" w:line="240" w:lineRule="auto"/>
      <w:jc w:val="center"/>
      <w:outlineLvl w:val="7"/>
    </w:pPr>
    <w:rPr>
      <w:rFonts w:ascii="Arial Narrow" w:eastAsia="Times New Roman" w:hAnsi="Arial Narrow" w:cs="Arial Narrow"/>
      <w:b/>
      <w:bCs/>
      <w:sz w:val="24"/>
      <w:szCs w:val="24"/>
      <w:lang w:eastAsia="fr-FR"/>
    </w:rPr>
  </w:style>
  <w:style w:type="paragraph" w:styleId="Titre9">
    <w:name w:val="heading 9"/>
    <w:basedOn w:val="Normal"/>
    <w:next w:val="Normal"/>
    <w:link w:val="Titre9Car"/>
    <w:qFormat/>
    <w:rsid w:val="00222B79"/>
    <w:pPr>
      <w:keepNext/>
      <w:numPr>
        <w:ilvl w:val="8"/>
        <w:numId w:val="3"/>
      </w:numPr>
      <w:spacing w:after="0" w:line="240" w:lineRule="auto"/>
      <w:jc w:val="right"/>
      <w:outlineLvl w:val="8"/>
    </w:pPr>
    <w:rPr>
      <w:rFonts w:ascii="Arial Narrow" w:eastAsia="Times New Roman" w:hAnsi="Arial Narrow" w:cs="Arial Narrow"/>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22B79"/>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222B7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222B79"/>
    <w:rPr>
      <w:sz w:val="16"/>
      <w:szCs w:val="16"/>
    </w:rPr>
  </w:style>
  <w:style w:type="paragraph" w:styleId="Commentaire">
    <w:name w:val="annotation text"/>
    <w:basedOn w:val="Normal"/>
    <w:link w:val="CommentaireCar"/>
    <w:rsid w:val="00222B79"/>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nhideWhenUsed/>
    <w:rsid w:val="00222B7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rsid w:val="00A62172"/>
    <w:rPr>
      <w:rFonts w:ascii="Segoe UI" w:hAnsi="Segoe UI" w:cs="Segoe UI"/>
      <w:sz w:val="18"/>
      <w:szCs w:val="18"/>
    </w:rPr>
  </w:style>
  <w:style w:type="paragraph" w:styleId="Objetducommentaire">
    <w:name w:val="annotation subject"/>
    <w:basedOn w:val="Commentaire"/>
    <w:next w:val="Commentaire"/>
    <w:link w:val="ObjetducommentaireCar"/>
    <w:semiHidden/>
    <w:unhideWhenUsed/>
    <w:rsid w:val="00222B79"/>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222B79"/>
    <w:pPr>
      <w:spacing w:after="0" w:line="240" w:lineRule="auto"/>
      <w:jc w:val="both"/>
    </w:pPr>
    <w:rPr>
      <w:rFonts w:ascii="Arial" w:eastAsia="Times New Roman" w:hAnsi="Arial" w:cs="Arial"/>
      <w:sz w:val="20"/>
      <w:szCs w:val="24"/>
      <w:lang w:eastAsia="fr-FR"/>
    </w:rPr>
  </w:style>
  <w:style w:type="character" w:customStyle="1" w:styleId="CorpsdetexteCar">
    <w:name w:val="Corps de texte Car"/>
    <w:basedOn w:val="Policepardfaut"/>
    <w:link w:val="Corpsdetexte"/>
    <w:rsid w:val="00F90600"/>
    <w:rPr>
      <w:rFonts w:ascii="Arial" w:eastAsia="Times New Roman" w:hAnsi="Arial" w:cs="Arial"/>
      <w:sz w:val="20"/>
      <w:szCs w:val="24"/>
      <w:lang w:eastAsia="fr-FR"/>
    </w:rPr>
  </w:style>
  <w:style w:type="paragraph" w:styleId="Rvision">
    <w:name w:val="Revision"/>
    <w:hidden/>
    <w:uiPriority w:val="99"/>
    <w:semiHidden/>
    <w:rsid w:val="00222B79"/>
    <w:pPr>
      <w:spacing w:after="0" w:line="240" w:lineRule="auto"/>
    </w:pPr>
  </w:style>
  <w:style w:type="paragraph" w:styleId="Retraitcorpsdetexte2">
    <w:name w:val="Body Text Indent 2"/>
    <w:basedOn w:val="Normal"/>
    <w:link w:val="Retraitcorpsdetexte2Car"/>
    <w:unhideWhenUsed/>
    <w:rsid w:val="00222B79"/>
    <w:pPr>
      <w:spacing w:after="120" w:line="480" w:lineRule="auto"/>
      <w:ind w:left="283"/>
    </w:pPr>
  </w:style>
  <w:style w:type="character" w:customStyle="1" w:styleId="Retraitcorpsdetexte2Car">
    <w:name w:val="Retrait corps de texte 2 Car"/>
    <w:basedOn w:val="Policepardfaut"/>
    <w:link w:val="Retraitcorpsdetexte2"/>
    <w:rsid w:val="00363854"/>
  </w:style>
  <w:style w:type="paragraph" w:styleId="Retraitcorpsdetexte">
    <w:name w:val="Body Text Indent"/>
    <w:basedOn w:val="Normal"/>
    <w:link w:val="RetraitcorpsdetexteCar"/>
    <w:unhideWhenUsed/>
    <w:rsid w:val="00222B79"/>
    <w:pPr>
      <w:spacing w:after="120"/>
      <w:ind w:left="283"/>
    </w:pPr>
  </w:style>
  <w:style w:type="character" w:customStyle="1" w:styleId="RetraitcorpsdetexteCar">
    <w:name w:val="Retrait corps de texte Car"/>
    <w:basedOn w:val="Policepardfaut"/>
    <w:link w:val="Retraitcorpsdetexte"/>
    <w:rsid w:val="00363854"/>
  </w:style>
  <w:style w:type="character" w:customStyle="1" w:styleId="Titre1Car">
    <w:name w:val="Titre 1 Car"/>
    <w:basedOn w:val="Policepardfaut"/>
    <w:link w:val="Titre1"/>
    <w:rsid w:val="00363854"/>
    <w:rPr>
      <w:rFonts w:ascii="Times New Roman" w:eastAsia="Times New Roman" w:hAnsi="Times New Roman" w:cs="Times New Roman"/>
      <w:b/>
      <w:bCs/>
      <w:sz w:val="24"/>
      <w:szCs w:val="24"/>
      <w:lang w:eastAsia="fr-FR"/>
    </w:rPr>
  </w:style>
  <w:style w:type="character" w:customStyle="1" w:styleId="Titre2Car">
    <w:name w:val="Titre 2 Car"/>
    <w:basedOn w:val="Policepardfaut"/>
    <w:link w:val="Titre2"/>
    <w:rsid w:val="00363854"/>
    <w:rPr>
      <w:rFonts w:ascii="Times New Roman" w:eastAsia="Times New Roman" w:hAnsi="Times New Roman" w:cs="Times New Roman"/>
      <w:b/>
      <w:bCs/>
      <w:sz w:val="32"/>
      <w:szCs w:val="32"/>
      <w:lang w:eastAsia="fr-FR"/>
    </w:rPr>
  </w:style>
  <w:style w:type="character" w:customStyle="1" w:styleId="Titre3Car">
    <w:name w:val="Titre 3 Car"/>
    <w:basedOn w:val="Policepardfaut"/>
    <w:link w:val="Titre3"/>
    <w:rsid w:val="00363854"/>
    <w:rPr>
      <w:rFonts w:ascii="Times New Roman" w:eastAsia="Times New Roman" w:hAnsi="Times New Roman" w:cs="Times New Roman"/>
      <w:sz w:val="24"/>
      <w:szCs w:val="24"/>
      <w:u w:val="single"/>
      <w:lang w:eastAsia="fr-FR"/>
    </w:rPr>
  </w:style>
  <w:style w:type="character" w:customStyle="1" w:styleId="Titre4Car">
    <w:name w:val="Titre 4 Car"/>
    <w:basedOn w:val="Policepardfaut"/>
    <w:link w:val="Titre4"/>
    <w:rsid w:val="00363854"/>
    <w:rPr>
      <w:rFonts w:ascii="Arial Narrow" w:eastAsia="Times New Roman" w:hAnsi="Arial Narrow" w:cs="Arial Narrow"/>
      <w:b/>
      <w:bCs/>
      <w:sz w:val="36"/>
      <w:szCs w:val="36"/>
      <w:lang w:eastAsia="fr-FR"/>
    </w:rPr>
  </w:style>
  <w:style w:type="character" w:customStyle="1" w:styleId="Titre5Car">
    <w:name w:val="Titre 5 Car"/>
    <w:basedOn w:val="Policepardfaut"/>
    <w:link w:val="Titre5"/>
    <w:rsid w:val="00363854"/>
    <w:rPr>
      <w:rFonts w:ascii="Courier (W1)" w:eastAsia="Times New Roman" w:hAnsi="Courier (W1)" w:cs="Courier (W1)"/>
      <w:b/>
      <w:bCs/>
      <w:sz w:val="24"/>
      <w:szCs w:val="24"/>
      <w:lang w:eastAsia="fr-FR"/>
    </w:rPr>
  </w:style>
  <w:style w:type="character" w:customStyle="1" w:styleId="Titre6Car">
    <w:name w:val="Titre 6 Car"/>
    <w:basedOn w:val="Policepardfaut"/>
    <w:link w:val="Titre6"/>
    <w:rsid w:val="00363854"/>
    <w:rPr>
      <w:rFonts w:ascii="Arial Narrow" w:eastAsia="Times New Roman" w:hAnsi="Arial Narrow" w:cs="Arial Narrow"/>
      <w:sz w:val="24"/>
      <w:szCs w:val="24"/>
      <w:lang w:eastAsia="fr-FR"/>
    </w:rPr>
  </w:style>
  <w:style w:type="character" w:customStyle="1" w:styleId="Titre7Car">
    <w:name w:val="Titre 7 Car"/>
    <w:basedOn w:val="Policepardfaut"/>
    <w:link w:val="Titre7"/>
    <w:rsid w:val="00363854"/>
    <w:rPr>
      <w:rFonts w:ascii="Arial Narrow" w:eastAsia="Times New Roman" w:hAnsi="Arial Narrow" w:cs="Arial Narrow"/>
      <w:sz w:val="24"/>
      <w:szCs w:val="24"/>
      <w:lang w:eastAsia="fr-FR"/>
    </w:rPr>
  </w:style>
  <w:style w:type="character" w:customStyle="1" w:styleId="Titre8Car">
    <w:name w:val="Titre 8 Car"/>
    <w:basedOn w:val="Policepardfaut"/>
    <w:link w:val="Titre8"/>
    <w:rsid w:val="00363854"/>
    <w:rPr>
      <w:rFonts w:ascii="Arial Narrow" w:eastAsia="Times New Roman" w:hAnsi="Arial Narrow" w:cs="Arial Narrow"/>
      <w:b/>
      <w:bCs/>
      <w:sz w:val="24"/>
      <w:szCs w:val="24"/>
      <w:lang w:eastAsia="fr-FR"/>
    </w:rPr>
  </w:style>
  <w:style w:type="character" w:customStyle="1" w:styleId="Titre9Car">
    <w:name w:val="Titre 9 Car"/>
    <w:basedOn w:val="Policepardfaut"/>
    <w:link w:val="Titre9"/>
    <w:rsid w:val="00363854"/>
    <w:rPr>
      <w:rFonts w:ascii="Arial Narrow" w:eastAsia="Times New Roman" w:hAnsi="Arial Narrow" w:cs="Arial Narrow"/>
      <w:b/>
      <w:bCs/>
      <w:sz w:val="24"/>
      <w:szCs w:val="24"/>
      <w:lang w:eastAsia="fr-FR"/>
    </w:rPr>
  </w:style>
  <w:style w:type="numbering" w:customStyle="1" w:styleId="Aucuneliste1">
    <w:name w:val="Aucune liste1"/>
    <w:next w:val="Aucuneliste"/>
    <w:uiPriority w:val="99"/>
    <w:semiHidden/>
    <w:unhideWhenUsed/>
    <w:rsid w:val="00363854"/>
  </w:style>
  <w:style w:type="character" w:styleId="Numrodepage">
    <w:name w:val="page number"/>
    <w:basedOn w:val="Policepardfaut"/>
    <w:rsid w:val="00363854"/>
    <w:rPr>
      <w:rFonts w:cs="Times New Roman"/>
    </w:rPr>
  </w:style>
  <w:style w:type="paragraph" w:styleId="Normalcentr">
    <w:name w:val="Block Text"/>
    <w:basedOn w:val="Normal"/>
    <w:rsid w:val="00222B79"/>
    <w:pPr>
      <w:autoSpaceDE w:val="0"/>
      <w:autoSpaceDN w:val="0"/>
      <w:spacing w:after="0" w:line="240" w:lineRule="auto"/>
      <w:ind w:left="567" w:right="-142"/>
    </w:pPr>
    <w:rPr>
      <w:rFonts w:ascii="Arial Narrow" w:eastAsia="Times New Roman" w:hAnsi="Arial Narrow" w:cs="Arial Narrow"/>
      <w:sz w:val="24"/>
      <w:szCs w:val="24"/>
      <w:lang w:eastAsia="fr-FR"/>
    </w:rPr>
  </w:style>
  <w:style w:type="paragraph" w:customStyle="1" w:styleId="arialnarrow">
    <w:name w:val="arial narrow"/>
    <w:basedOn w:val="Normal"/>
    <w:rsid w:val="00222B79"/>
    <w:pPr>
      <w:pBdr>
        <w:top w:val="single" w:sz="6" w:space="1" w:color="auto"/>
        <w:left w:val="single" w:sz="6" w:space="1" w:color="auto"/>
        <w:bottom w:val="single" w:sz="6" w:space="1" w:color="auto"/>
        <w:right w:val="single" w:sz="6" w:space="1" w:color="auto"/>
      </w:pBdr>
      <w:tabs>
        <w:tab w:val="center" w:pos="4536"/>
      </w:tabs>
      <w:spacing w:after="0" w:line="240" w:lineRule="auto"/>
      <w:ind w:left="2268" w:right="2268"/>
      <w:jc w:val="center"/>
    </w:pPr>
    <w:rPr>
      <w:rFonts w:ascii="Arial Narrow" w:eastAsia="Times New Roman" w:hAnsi="Arial Narrow" w:cs="Arial Narrow"/>
      <w:sz w:val="24"/>
      <w:szCs w:val="24"/>
      <w:lang w:eastAsia="fr-FR"/>
    </w:rPr>
  </w:style>
  <w:style w:type="paragraph" w:customStyle="1" w:styleId="Corpsdetexte21">
    <w:name w:val="Corps de texte 21"/>
    <w:basedOn w:val="Normal"/>
    <w:rsid w:val="00222B79"/>
    <w:pPr>
      <w:tabs>
        <w:tab w:val="center" w:pos="4536"/>
      </w:tabs>
      <w:overflowPunct w:val="0"/>
      <w:autoSpaceDE w:val="0"/>
      <w:autoSpaceDN w:val="0"/>
      <w:adjustRightInd w:val="0"/>
      <w:spacing w:after="0" w:line="240" w:lineRule="auto"/>
      <w:ind w:left="993"/>
      <w:textAlignment w:val="baseline"/>
    </w:pPr>
    <w:rPr>
      <w:rFonts w:ascii="Arial Narrow" w:eastAsia="Times New Roman" w:hAnsi="Arial Narrow" w:cs="Arial Narrow"/>
      <w:sz w:val="24"/>
      <w:szCs w:val="24"/>
      <w:lang w:eastAsia="fr-FR"/>
    </w:rPr>
  </w:style>
  <w:style w:type="paragraph" w:styleId="Titre">
    <w:name w:val="Title"/>
    <w:basedOn w:val="Normal"/>
    <w:link w:val="TitreCar"/>
    <w:qFormat/>
    <w:rsid w:val="00222B79"/>
    <w:pPr>
      <w:spacing w:after="0" w:line="240" w:lineRule="auto"/>
      <w:jc w:val="center"/>
    </w:pPr>
    <w:rPr>
      <w:rFonts w:ascii="Times New Roman" w:eastAsia="Times New Roman" w:hAnsi="Times New Roman" w:cs="Times New Roman"/>
      <w:b/>
      <w:bCs/>
      <w:sz w:val="28"/>
      <w:szCs w:val="28"/>
      <w:lang w:eastAsia="fr-FR"/>
    </w:rPr>
  </w:style>
  <w:style w:type="character" w:customStyle="1" w:styleId="TitreCar">
    <w:name w:val="Titre Car"/>
    <w:basedOn w:val="Policepardfaut"/>
    <w:link w:val="Titre"/>
    <w:rsid w:val="00363854"/>
    <w:rPr>
      <w:rFonts w:ascii="Times New Roman" w:eastAsia="Times New Roman" w:hAnsi="Times New Roman" w:cs="Times New Roman"/>
      <w:b/>
      <w:bCs/>
      <w:sz w:val="28"/>
      <w:szCs w:val="28"/>
      <w:lang w:eastAsia="fr-FR"/>
    </w:rPr>
  </w:style>
  <w:style w:type="paragraph" w:customStyle="1" w:styleId="TxBrp5">
    <w:name w:val="TxBr_p5"/>
    <w:basedOn w:val="Normal"/>
    <w:rsid w:val="00222B79"/>
    <w:pPr>
      <w:tabs>
        <w:tab w:val="left" w:pos="204"/>
      </w:tabs>
      <w:autoSpaceDE w:val="0"/>
      <w:autoSpaceDN w:val="0"/>
      <w:adjustRightInd w:val="0"/>
      <w:spacing w:after="0" w:line="277" w:lineRule="atLeast"/>
    </w:pPr>
    <w:rPr>
      <w:rFonts w:ascii="Times New Roman" w:eastAsia="Times New Roman" w:hAnsi="Times New Roman" w:cs="Times New Roman"/>
      <w:sz w:val="20"/>
      <w:szCs w:val="20"/>
      <w:lang w:val="en-US" w:eastAsia="fr-FR"/>
    </w:rPr>
  </w:style>
  <w:style w:type="paragraph" w:customStyle="1" w:styleId="TxBrp7">
    <w:name w:val="TxBr_p7"/>
    <w:basedOn w:val="Normal"/>
    <w:rsid w:val="00222B79"/>
    <w:pPr>
      <w:tabs>
        <w:tab w:val="left" w:pos="379"/>
        <w:tab w:val="left" w:pos="765"/>
      </w:tabs>
      <w:autoSpaceDE w:val="0"/>
      <w:autoSpaceDN w:val="0"/>
      <w:adjustRightInd w:val="0"/>
      <w:spacing w:after="0" w:line="240" w:lineRule="atLeast"/>
      <w:ind w:left="766" w:hanging="386"/>
    </w:pPr>
    <w:rPr>
      <w:rFonts w:ascii="Times New Roman" w:eastAsia="Times New Roman" w:hAnsi="Times New Roman" w:cs="Times New Roman"/>
      <w:sz w:val="20"/>
      <w:szCs w:val="20"/>
      <w:lang w:val="en-US" w:eastAsia="fr-FR"/>
    </w:rPr>
  </w:style>
  <w:style w:type="paragraph" w:customStyle="1" w:styleId="TxBrp9">
    <w:name w:val="TxBr_p9"/>
    <w:basedOn w:val="Normal"/>
    <w:rsid w:val="00222B79"/>
    <w:pPr>
      <w:tabs>
        <w:tab w:val="left" w:pos="1094"/>
      </w:tabs>
      <w:autoSpaceDE w:val="0"/>
      <w:autoSpaceDN w:val="0"/>
      <w:adjustRightInd w:val="0"/>
      <w:spacing w:after="0" w:line="277" w:lineRule="atLeast"/>
      <w:ind w:left="1094" w:hanging="340"/>
    </w:pPr>
    <w:rPr>
      <w:rFonts w:ascii="Times New Roman" w:eastAsia="Times New Roman" w:hAnsi="Times New Roman" w:cs="Times New Roman"/>
      <w:sz w:val="20"/>
      <w:szCs w:val="20"/>
      <w:lang w:val="en-US" w:eastAsia="fr-FR"/>
    </w:rPr>
  </w:style>
  <w:style w:type="paragraph" w:customStyle="1" w:styleId="TxBrp10">
    <w:name w:val="TxBr_p10"/>
    <w:basedOn w:val="Normal"/>
    <w:rsid w:val="00222B79"/>
    <w:pPr>
      <w:tabs>
        <w:tab w:val="left" w:pos="413"/>
        <w:tab w:val="left" w:pos="754"/>
      </w:tabs>
      <w:autoSpaceDE w:val="0"/>
      <w:autoSpaceDN w:val="0"/>
      <w:adjustRightInd w:val="0"/>
      <w:spacing w:after="0" w:line="240" w:lineRule="atLeast"/>
      <w:ind w:left="754" w:hanging="340"/>
    </w:pPr>
    <w:rPr>
      <w:rFonts w:ascii="Times New Roman" w:eastAsia="Times New Roman" w:hAnsi="Times New Roman" w:cs="Times New Roman"/>
      <w:sz w:val="20"/>
      <w:szCs w:val="20"/>
      <w:lang w:val="en-US" w:eastAsia="fr-FR"/>
    </w:rPr>
  </w:style>
  <w:style w:type="paragraph" w:styleId="Retraitcorpsdetexte3">
    <w:name w:val="Body Text Indent 3"/>
    <w:basedOn w:val="Normal"/>
    <w:link w:val="Retraitcorpsdetexte3Car"/>
    <w:rsid w:val="00222B79"/>
    <w:pPr>
      <w:spacing w:after="0" w:line="240" w:lineRule="auto"/>
      <w:ind w:left="1134"/>
    </w:pPr>
    <w:rPr>
      <w:rFonts w:ascii="Arial Narrow" w:eastAsia="Times New Roman" w:hAnsi="Arial Narrow" w:cs="Arial Narrow"/>
      <w:sz w:val="24"/>
      <w:szCs w:val="24"/>
      <w:lang w:eastAsia="fr-FR"/>
    </w:rPr>
  </w:style>
  <w:style w:type="character" w:customStyle="1" w:styleId="Retraitcorpsdetexte3Car">
    <w:name w:val="Retrait corps de texte 3 Car"/>
    <w:basedOn w:val="Policepardfaut"/>
    <w:link w:val="Retraitcorpsdetexte3"/>
    <w:rsid w:val="00363854"/>
    <w:rPr>
      <w:rFonts w:ascii="Arial Narrow" w:eastAsia="Times New Roman" w:hAnsi="Arial Narrow" w:cs="Arial Narrow"/>
      <w:sz w:val="24"/>
      <w:szCs w:val="24"/>
      <w:lang w:eastAsia="fr-FR"/>
    </w:rPr>
  </w:style>
  <w:style w:type="paragraph" w:customStyle="1" w:styleId="TxBrp18">
    <w:name w:val="TxBr_p18"/>
    <w:basedOn w:val="Normal"/>
    <w:rsid w:val="00222B79"/>
    <w:pPr>
      <w:tabs>
        <w:tab w:val="left" w:pos="385"/>
      </w:tabs>
      <w:autoSpaceDE w:val="0"/>
      <w:autoSpaceDN w:val="0"/>
      <w:adjustRightInd w:val="0"/>
      <w:spacing w:after="0" w:line="240" w:lineRule="atLeast"/>
      <w:ind w:left="1008" w:hanging="385"/>
    </w:pPr>
    <w:rPr>
      <w:rFonts w:ascii="Times New Roman" w:eastAsia="Times New Roman" w:hAnsi="Times New Roman" w:cs="Times New Roman"/>
      <w:sz w:val="20"/>
      <w:szCs w:val="20"/>
      <w:lang w:val="en-US" w:eastAsia="fr-FR"/>
    </w:rPr>
  </w:style>
  <w:style w:type="paragraph" w:styleId="Corpsdetexte2">
    <w:name w:val="Body Text 2"/>
    <w:basedOn w:val="Normal"/>
    <w:link w:val="Corpsdetexte2Car"/>
    <w:rsid w:val="00222B79"/>
    <w:pPr>
      <w:tabs>
        <w:tab w:val="left" w:pos="284"/>
        <w:tab w:val="left" w:pos="709"/>
        <w:tab w:val="center" w:pos="4536"/>
        <w:tab w:val="right" w:pos="8647"/>
      </w:tabs>
      <w:spacing w:after="0" w:line="240" w:lineRule="auto"/>
    </w:pPr>
    <w:rPr>
      <w:rFonts w:ascii="Bookman Old Style" w:eastAsia="Times New Roman" w:hAnsi="Bookman Old Style" w:cs="Bookman Old Style"/>
      <w:sz w:val="24"/>
      <w:szCs w:val="24"/>
      <w:lang w:eastAsia="fr-FR"/>
    </w:rPr>
  </w:style>
  <w:style w:type="character" w:customStyle="1" w:styleId="Corpsdetexte2Car">
    <w:name w:val="Corps de texte 2 Car"/>
    <w:basedOn w:val="Policepardfaut"/>
    <w:link w:val="Corpsdetexte2"/>
    <w:rsid w:val="00363854"/>
    <w:rPr>
      <w:rFonts w:ascii="Bookman Old Style" w:eastAsia="Times New Roman" w:hAnsi="Bookman Old Style" w:cs="Bookman Old Style"/>
      <w:sz w:val="24"/>
      <w:szCs w:val="24"/>
      <w:lang w:eastAsia="fr-FR"/>
    </w:rPr>
  </w:style>
  <w:style w:type="paragraph" w:styleId="Corpsdetexte3">
    <w:name w:val="Body Text 3"/>
    <w:basedOn w:val="Normal"/>
    <w:link w:val="Corpsdetexte3Car"/>
    <w:rsid w:val="00222B79"/>
    <w:pPr>
      <w:tabs>
        <w:tab w:val="left" w:pos="426"/>
        <w:tab w:val="center" w:pos="4536"/>
        <w:tab w:val="right" w:pos="8647"/>
      </w:tabs>
      <w:spacing w:after="0" w:line="240" w:lineRule="auto"/>
    </w:pPr>
    <w:rPr>
      <w:rFonts w:ascii="Bookman Old Style" w:eastAsia="Times New Roman" w:hAnsi="Bookman Old Style" w:cs="Bookman Old Style"/>
      <w:lang w:eastAsia="fr-FR"/>
    </w:rPr>
  </w:style>
  <w:style w:type="character" w:customStyle="1" w:styleId="Corpsdetexte3Car">
    <w:name w:val="Corps de texte 3 Car"/>
    <w:basedOn w:val="Policepardfaut"/>
    <w:link w:val="Corpsdetexte3"/>
    <w:rsid w:val="00363854"/>
    <w:rPr>
      <w:rFonts w:ascii="Bookman Old Style" w:eastAsia="Times New Roman" w:hAnsi="Bookman Old Style" w:cs="Bookman Old Style"/>
      <w:lang w:eastAsia="fr-FR"/>
    </w:rPr>
  </w:style>
  <w:style w:type="table" w:customStyle="1" w:styleId="Grilledutableau2">
    <w:name w:val="Grille du tableau2"/>
    <w:basedOn w:val="TableauNormal"/>
    <w:next w:val="Grilledutableau"/>
    <w:rsid w:val="0036385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detabledesmatires1">
    <w:name w:val="En-tête de table des matières1"/>
    <w:basedOn w:val="Titre1"/>
    <w:next w:val="Normal"/>
    <w:rsid w:val="00363854"/>
    <w:pPr>
      <w:keepLines/>
      <w:tabs>
        <w:tab w:val="clear" w:pos="1985"/>
        <w:tab w:val="clear" w:pos="8222"/>
        <w:tab w:val="clear" w:pos="8931"/>
      </w:tabs>
      <w:spacing w:before="480" w:line="276" w:lineRule="auto"/>
      <w:outlineLvl w:val="9"/>
    </w:pPr>
    <w:rPr>
      <w:rFonts w:ascii="Cambria" w:hAnsi="Cambria" w:cs="Cambria"/>
      <w:color w:val="365F91"/>
      <w:sz w:val="28"/>
      <w:szCs w:val="28"/>
      <w:lang w:eastAsia="en-US"/>
    </w:rPr>
  </w:style>
  <w:style w:type="paragraph" w:styleId="TM2">
    <w:name w:val="toc 2"/>
    <w:basedOn w:val="Normal"/>
    <w:next w:val="Normal"/>
    <w:autoRedefine/>
    <w:uiPriority w:val="39"/>
    <w:rsid w:val="00222B79"/>
    <w:pPr>
      <w:spacing w:after="100" w:line="276" w:lineRule="auto"/>
      <w:ind w:left="220"/>
    </w:pPr>
    <w:rPr>
      <w:rFonts w:ascii="Calibri" w:eastAsia="Times New Roman" w:hAnsi="Calibri" w:cs="Calibri"/>
    </w:rPr>
  </w:style>
  <w:style w:type="paragraph" w:styleId="TM1">
    <w:name w:val="toc 1"/>
    <w:basedOn w:val="Normal"/>
    <w:next w:val="Normal"/>
    <w:autoRedefine/>
    <w:uiPriority w:val="39"/>
    <w:rsid w:val="00222B79"/>
    <w:pPr>
      <w:tabs>
        <w:tab w:val="left" w:pos="1760"/>
        <w:tab w:val="right" w:leader="underscore" w:pos="9629"/>
      </w:tabs>
      <w:spacing w:after="100" w:line="276" w:lineRule="auto"/>
    </w:pPr>
    <w:rPr>
      <w:rFonts w:ascii="Calibri" w:eastAsia="Times New Roman" w:hAnsi="Calibri" w:cs="Calibri"/>
      <w:b/>
      <w:bCs/>
      <w:i/>
      <w:caps/>
      <w:noProof/>
    </w:rPr>
  </w:style>
  <w:style w:type="paragraph" w:styleId="TM3">
    <w:name w:val="toc 3"/>
    <w:basedOn w:val="Normal"/>
    <w:next w:val="Normal"/>
    <w:autoRedefine/>
    <w:uiPriority w:val="39"/>
    <w:rsid w:val="00222B79"/>
    <w:pPr>
      <w:spacing w:after="100" w:line="276" w:lineRule="auto"/>
      <w:ind w:left="440"/>
    </w:pPr>
    <w:rPr>
      <w:rFonts w:ascii="Calibri" w:eastAsia="Times New Roman" w:hAnsi="Calibri" w:cs="Calibri"/>
    </w:rPr>
  </w:style>
  <w:style w:type="character" w:styleId="Lienhypertexte">
    <w:name w:val="Hyperlink"/>
    <w:basedOn w:val="Policepardfaut"/>
    <w:uiPriority w:val="99"/>
    <w:rsid w:val="00363854"/>
    <w:rPr>
      <w:rFonts w:cs="Times New Roman"/>
      <w:color w:val="0000FF"/>
      <w:u w:val="single"/>
    </w:rPr>
  </w:style>
  <w:style w:type="character" w:styleId="lev">
    <w:name w:val="Strong"/>
    <w:basedOn w:val="Policepardfaut"/>
    <w:qFormat/>
    <w:rsid w:val="00363854"/>
    <w:rPr>
      <w:b/>
      <w:bCs/>
      <w:sz w:val="28"/>
      <w:szCs w:val="28"/>
    </w:rPr>
  </w:style>
  <w:style w:type="paragraph" w:styleId="En-ttedetabledesmatires">
    <w:name w:val="TOC Heading"/>
    <w:basedOn w:val="Titre1"/>
    <w:next w:val="Normal"/>
    <w:uiPriority w:val="39"/>
    <w:unhideWhenUsed/>
    <w:qFormat/>
    <w:rsid w:val="00363854"/>
    <w:pPr>
      <w:keepLines/>
      <w:numPr>
        <w:numId w:val="0"/>
      </w:numPr>
      <w:tabs>
        <w:tab w:val="clear" w:pos="1985"/>
        <w:tab w:val="clear" w:pos="8222"/>
        <w:tab w:val="clear" w:pos="8931"/>
      </w:tabs>
      <w:spacing w:before="480" w:line="276" w:lineRule="auto"/>
      <w:outlineLvl w:val="9"/>
    </w:pPr>
    <w:rPr>
      <w:rFonts w:ascii="Cambria" w:hAnsi="Cambria"/>
      <w:color w:val="365F91"/>
      <w:sz w:val="28"/>
      <w:szCs w:val="28"/>
      <w:lang w:eastAsia="en-US"/>
    </w:rPr>
  </w:style>
  <w:style w:type="paragraph" w:customStyle="1" w:styleId="Titre2Nico">
    <w:name w:val="Titre 2 Nico"/>
    <w:basedOn w:val="Normal"/>
    <w:link w:val="Titre2NicoCar"/>
    <w:qFormat/>
    <w:rsid w:val="00222B79"/>
    <w:pPr>
      <w:numPr>
        <w:ilvl w:val="1"/>
        <w:numId w:val="6"/>
      </w:numPr>
      <w:spacing w:before="240" w:after="0" w:line="240" w:lineRule="auto"/>
      <w:jc w:val="both"/>
    </w:pPr>
    <w:rPr>
      <w:rFonts w:ascii="Tahoma" w:eastAsia="Times New Roman" w:hAnsi="Tahoma" w:cs="Tahoma"/>
      <w:b/>
      <w:szCs w:val="20"/>
      <w:u w:val="single"/>
      <w:lang w:eastAsia="fr-FR"/>
    </w:rPr>
  </w:style>
  <w:style w:type="character" w:customStyle="1" w:styleId="Titre2NicoCar">
    <w:name w:val="Titre 2 Nico Car"/>
    <w:link w:val="Titre2Nico"/>
    <w:rsid w:val="00363854"/>
    <w:rPr>
      <w:rFonts w:ascii="Tahoma" w:eastAsia="Times New Roman" w:hAnsi="Tahoma" w:cs="Tahoma"/>
      <w:b/>
      <w:szCs w:val="20"/>
      <w:u w:val="single"/>
      <w:lang w:eastAsia="fr-FR"/>
    </w:rPr>
  </w:style>
  <w:style w:type="paragraph" w:customStyle="1" w:styleId="Style1">
    <w:name w:val="Style1"/>
    <w:basedOn w:val="Titre2Nico"/>
    <w:link w:val="Style1Car"/>
    <w:qFormat/>
    <w:rsid w:val="00363854"/>
  </w:style>
  <w:style w:type="character" w:customStyle="1" w:styleId="Style1Car">
    <w:name w:val="Style1 Car"/>
    <w:basedOn w:val="Titre2NicoCar"/>
    <w:link w:val="Style1"/>
    <w:rsid w:val="00363854"/>
    <w:rPr>
      <w:rFonts w:ascii="Tahoma" w:eastAsia="Times New Roman" w:hAnsi="Tahoma" w:cs="Tahoma"/>
      <w:b/>
      <w:szCs w:val="20"/>
      <w:u w:val="single"/>
      <w:lang w:eastAsia="fr-FR"/>
    </w:rPr>
  </w:style>
  <w:style w:type="character" w:customStyle="1" w:styleId="CommentaireCar1">
    <w:name w:val="Commentaire Car1"/>
    <w:semiHidden/>
    <w:locked/>
    <w:rsid w:val="00363854"/>
    <w:rPr>
      <w:rFonts w:ascii="Arial" w:hAnsi="Arial"/>
    </w:rPr>
  </w:style>
  <w:style w:type="character" w:customStyle="1" w:styleId="Lienhypertextesuivivisit1">
    <w:name w:val="Lien hypertexte suivi visité1"/>
    <w:basedOn w:val="Policepardfaut"/>
    <w:semiHidden/>
    <w:unhideWhenUsed/>
    <w:locked/>
    <w:rsid w:val="00363854"/>
    <w:rPr>
      <w:color w:val="800080"/>
      <w:u w:val="single"/>
    </w:rPr>
  </w:style>
  <w:style w:type="character" w:styleId="Lienhypertextesuivivisit">
    <w:name w:val="FollowedHyperlink"/>
    <w:basedOn w:val="Policepardfaut"/>
    <w:semiHidden/>
    <w:unhideWhenUsed/>
    <w:rsid w:val="00222B79"/>
    <w:rPr>
      <w:color w:val="954F72" w:themeColor="followedHyperlink"/>
      <w:u w:val="single"/>
    </w:rPr>
  </w:style>
  <w:style w:type="character" w:customStyle="1" w:styleId="Mentionnonrsolue1">
    <w:name w:val="Mention non résolue1"/>
    <w:basedOn w:val="Policepardfaut"/>
    <w:uiPriority w:val="99"/>
    <w:semiHidden/>
    <w:unhideWhenUsed/>
    <w:rsid w:val="00D70279"/>
    <w:rPr>
      <w:color w:val="605E5C"/>
      <w:shd w:val="clear" w:color="auto" w:fill="E1DFDD"/>
    </w:rPr>
  </w:style>
  <w:style w:type="table" w:customStyle="1" w:styleId="8">
    <w:name w:val="8"/>
    <w:basedOn w:val="TableauNormal"/>
    <w:rsid w:val="009A0D4E"/>
    <w:pPr>
      <w:spacing w:after="0" w:line="240" w:lineRule="auto"/>
    </w:pPr>
    <w:rPr>
      <w:rFonts w:ascii="Times New Roman" w:eastAsia="Times New Roman" w:hAnsi="Times New Roman" w:cs="Times New Roman"/>
      <w:sz w:val="20"/>
      <w:szCs w:val="20"/>
      <w:lang w:eastAsia="fr-FR"/>
    </w:rPr>
    <w:tblPr>
      <w:tblStyleRowBandSize w:val="1"/>
      <w:tblStyleColBandSize w:val="1"/>
      <w:tblCellMar>
        <w:left w:w="71" w:type="dxa"/>
        <w:right w:w="71" w:type="dxa"/>
      </w:tblCellMar>
    </w:tblPr>
  </w:style>
  <w:style w:type="table" w:customStyle="1" w:styleId="7">
    <w:name w:val="7"/>
    <w:basedOn w:val="TableauNormal"/>
    <w:rsid w:val="009A0D4E"/>
    <w:pPr>
      <w:spacing w:after="0" w:line="240" w:lineRule="auto"/>
    </w:pPr>
    <w:rPr>
      <w:rFonts w:ascii="Times New Roman" w:eastAsia="Times New Roman" w:hAnsi="Times New Roman" w:cs="Times New Roman"/>
      <w:sz w:val="20"/>
      <w:szCs w:val="20"/>
      <w:lang w:eastAsia="fr-FR"/>
    </w:rPr>
    <w:tblPr>
      <w:tblStyleRowBandSize w:val="1"/>
      <w:tblStyleColBandSize w:val="1"/>
      <w:tblCellMar>
        <w:left w:w="71" w:type="dxa"/>
        <w:right w:w="71" w:type="dxa"/>
      </w:tblCellMar>
    </w:tblPr>
  </w:style>
  <w:style w:type="table" w:customStyle="1" w:styleId="6">
    <w:name w:val="6"/>
    <w:basedOn w:val="TableauNormal"/>
    <w:rsid w:val="009A0D4E"/>
    <w:pPr>
      <w:spacing w:after="0" w:line="240" w:lineRule="auto"/>
    </w:pPr>
    <w:rPr>
      <w:rFonts w:ascii="Times New Roman" w:eastAsia="Times New Roman" w:hAnsi="Times New Roman" w:cs="Times New Roman"/>
      <w:sz w:val="20"/>
      <w:szCs w:val="20"/>
      <w:lang w:eastAsia="fr-FR"/>
    </w:rPr>
    <w:tblPr>
      <w:tblStyleRowBandSize w:val="1"/>
      <w:tblStyleColBandSize w:val="1"/>
      <w:tblCellMar>
        <w:left w:w="71" w:type="dxa"/>
        <w:right w:w="71" w:type="dxa"/>
      </w:tblCellMar>
    </w:tblPr>
  </w:style>
  <w:style w:type="table" w:customStyle="1" w:styleId="5">
    <w:name w:val="5"/>
    <w:basedOn w:val="TableauNormal"/>
    <w:rsid w:val="009A0D4E"/>
    <w:pPr>
      <w:spacing w:after="0" w:line="240" w:lineRule="auto"/>
    </w:pPr>
    <w:rPr>
      <w:rFonts w:ascii="Times New Roman" w:eastAsia="Times New Roman" w:hAnsi="Times New Roman" w:cs="Times New Roman"/>
      <w:sz w:val="20"/>
      <w:szCs w:val="20"/>
      <w:lang w:eastAsia="fr-FR"/>
    </w:rPr>
    <w:tblPr>
      <w:tblStyleRowBandSize w:val="1"/>
      <w:tblStyleColBandSize w:val="1"/>
      <w:tblCellMar>
        <w:left w:w="71" w:type="dxa"/>
        <w:right w:w="71" w:type="dxa"/>
      </w:tblCellMar>
    </w:tblPr>
  </w:style>
  <w:style w:type="table" w:customStyle="1" w:styleId="4">
    <w:name w:val="4"/>
    <w:basedOn w:val="TableauNormal"/>
    <w:rsid w:val="009A0D4E"/>
    <w:pPr>
      <w:spacing w:after="0" w:line="240" w:lineRule="auto"/>
    </w:pPr>
    <w:rPr>
      <w:rFonts w:ascii="Times New Roman" w:eastAsia="Times New Roman" w:hAnsi="Times New Roman" w:cs="Times New Roman"/>
      <w:sz w:val="20"/>
      <w:szCs w:val="20"/>
      <w:lang w:eastAsia="fr-FR"/>
    </w:rPr>
    <w:tblPr>
      <w:tblStyleRowBandSize w:val="1"/>
      <w:tblStyleColBandSize w:val="1"/>
      <w:tblCellMar>
        <w:left w:w="71" w:type="dxa"/>
        <w:right w:w="71" w:type="dxa"/>
      </w:tblCellMar>
    </w:tblPr>
  </w:style>
  <w:style w:type="table" w:customStyle="1" w:styleId="3">
    <w:name w:val="3"/>
    <w:basedOn w:val="TableauNormal"/>
    <w:rsid w:val="009A0D4E"/>
    <w:pPr>
      <w:spacing w:after="0" w:line="240" w:lineRule="auto"/>
    </w:pPr>
    <w:rPr>
      <w:rFonts w:ascii="Times New Roman" w:eastAsia="Times New Roman" w:hAnsi="Times New Roman" w:cs="Times New Roman"/>
      <w:sz w:val="20"/>
      <w:szCs w:val="20"/>
      <w:lang w:eastAsia="fr-FR"/>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494222759">
      <w:bodyDiv w:val="1"/>
      <w:marLeft w:val="0"/>
      <w:marRight w:val="0"/>
      <w:marTop w:val="0"/>
      <w:marBottom w:val="0"/>
      <w:divBdr>
        <w:top w:val="none" w:sz="0" w:space="0" w:color="auto"/>
        <w:left w:val="none" w:sz="0" w:space="0" w:color="auto"/>
        <w:bottom w:val="none" w:sz="0" w:space="0" w:color="auto"/>
        <w:right w:val="none" w:sz="0" w:space="0" w:color="auto"/>
      </w:divBdr>
      <w:divsChild>
        <w:div w:id="60911533">
          <w:marLeft w:val="0"/>
          <w:marRight w:val="0"/>
          <w:marTop w:val="0"/>
          <w:marBottom w:val="0"/>
          <w:divBdr>
            <w:top w:val="none" w:sz="0" w:space="0" w:color="auto"/>
            <w:left w:val="none" w:sz="0" w:space="0" w:color="auto"/>
            <w:bottom w:val="none" w:sz="0" w:space="0" w:color="auto"/>
            <w:right w:val="none" w:sz="0" w:space="0" w:color="auto"/>
          </w:divBdr>
        </w:div>
        <w:div w:id="781270686">
          <w:marLeft w:val="0"/>
          <w:marRight w:val="0"/>
          <w:marTop w:val="0"/>
          <w:marBottom w:val="0"/>
          <w:divBdr>
            <w:top w:val="none" w:sz="0" w:space="0" w:color="auto"/>
            <w:left w:val="none" w:sz="0" w:space="0" w:color="auto"/>
            <w:bottom w:val="none" w:sz="0" w:space="0" w:color="auto"/>
            <w:right w:val="none" w:sz="0" w:space="0" w:color="auto"/>
          </w:divBdr>
        </w:div>
        <w:div w:id="891422157">
          <w:marLeft w:val="0"/>
          <w:marRight w:val="0"/>
          <w:marTop w:val="0"/>
          <w:marBottom w:val="0"/>
          <w:divBdr>
            <w:top w:val="none" w:sz="0" w:space="0" w:color="auto"/>
            <w:left w:val="none" w:sz="0" w:space="0" w:color="auto"/>
            <w:bottom w:val="none" w:sz="0" w:space="0" w:color="auto"/>
            <w:right w:val="none" w:sz="0" w:space="0" w:color="auto"/>
          </w:divBdr>
        </w:div>
        <w:div w:id="1448743861">
          <w:marLeft w:val="0"/>
          <w:marRight w:val="0"/>
          <w:marTop w:val="0"/>
          <w:marBottom w:val="0"/>
          <w:divBdr>
            <w:top w:val="none" w:sz="0" w:space="0" w:color="auto"/>
            <w:left w:val="none" w:sz="0" w:space="0" w:color="auto"/>
            <w:bottom w:val="none" w:sz="0" w:space="0" w:color="auto"/>
            <w:right w:val="none" w:sz="0" w:space="0" w:color="auto"/>
          </w:divBdr>
        </w:div>
        <w:div w:id="2029209102">
          <w:marLeft w:val="0"/>
          <w:marRight w:val="0"/>
          <w:marTop w:val="0"/>
          <w:marBottom w:val="0"/>
          <w:divBdr>
            <w:top w:val="none" w:sz="0" w:space="0" w:color="auto"/>
            <w:left w:val="none" w:sz="0" w:space="0" w:color="auto"/>
            <w:bottom w:val="none" w:sz="0" w:space="0" w:color="auto"/>
            <w:right w:val="none" w:sz="0" w:space="0" w:color="auto"/>
          </w:divBdr>
        </w:div>
      </w:divsChild>
    </w:div>
    <w:div w:id="503126184">
      <w:bodyDiv w:val="1"/>
      <w:marLeft w:val="0"/>
      <w:marRight w:val="0"/>
      <w:marTop w:val="0"/>
      <w:marBottom w:val="0"/>
      <w:divBdr>
        <w:top w:val="none" w:sz="0" w:space="0" w:color="auto"/>
        <w:left w:val="none" w:sz="0" w:space="0" w:color="auto"/>
        <w:bottom w:val="none" w:sz="0" w:space="0" w:color="auto"/>
        <w:right w:val="none" w:sz="0" w:space="0" w:color="auto"/>
      </w:divBdr>
    </w:div>
    <w:div w:id="141782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sh.nc"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fsh.nc/le-fsh/les-services-professionnels-du-fsh/les-appels-doffre-du-fsh/" TargetMode="External"/><Relationship Id="rId17" Type="http://schemas.openxmlformats.org/officeDocument/2006/relationships/hyperlink" Target="mailto:thinfray@fsh.nc"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jauriol@fsh.nc"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sh.nc"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fsh.nc"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op@fsh.nc"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40718-96A5-4F18-A1C3-8714C9CD3FB8}">
  <ds:schemaRefs>
    <ds:schemaRef ds:uri="http://purl.org/dc/dcmitype/"/>
    <ds:schemaRef ds:uri="http://schemas.microsoft.com/office/infopath/2007/PartnerControls"/>
    <ds:schemaRef ds:uri="02ada104-823b-4448-a484-06bff61b75f9"/>
    <ds:schemaRef ds:uri="http://purl.org/dc/terms/"/>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4.xml><?xml version="1.0" encoding="utf-8"?>
<ds:datastoreItem xmlns:ds="http://schemas.openxmlformats.org/officeDocument/2006/customXml" ds:itemID="{569C1F0F-E759-4E5D-94CB-B8F8BF72C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17</Pages>
  <Words>6016</Words>
  <Characters>33094</Characters>
  <Application>Microsoft Office Word</Application>
  <DocSecurity>0</DocSecurity>
  <Lines>275</Lines>
  <Paragraphs>78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Jean-Yves AURIOL</cp:lastModifiedBy>
  <cp:revision>17</cp:revision>
  <cp:lastPrinted>2025-09-22T00:44:00Z</cp:lastPrinted>
  <dcterms:created xsi:type="dcterms:W3CDTF">2025-09-24T22:27:00Z</dcterms:created>
  <dcterms:modified xsi:type="dcterms:W3CDTF">2025-09-30T21:00:00Z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