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9AC65" w14:textId="77777777" w:rsidR="007A4955" w:rsidRPr="009247B4" w:rsidRDefault="007A4955" w:rsidP="00FE0245">
      <w:pPr>
        <w:spacing w:after="0" w:line="240" w:lineRule="auto"/>
        <w:rPr>
          <w:rFonts w:cstheme="minorHAnsi"/>
        </w:rPr>
      </w:pPr>
    </w:p>
    <w:p w14:paraId="00D77DC8" w14:textId="77777777" w:rsidR="00A62172" w:rsidRPr="009247B4" w:rsidRDefault="00A62172" w:rsidP="00FE0245">
      <w:pPr>
        <w:spacing w:after="0" w:line="240" w:lineRule="auto"/>
        <w:rPr>
          <w:rFonts w:cstheme="minorHAnsi"/>
        </w:rPr>
      </w:pPr>
    </w:p>
    <w:p w14:paraId="66010206" w14:textId="77777777" w:rsidR="00A62172" w:rsidRPr="009247B4" w:rsidRDefault="00A62172" w:rsidP="00FE0245">
      <w:pPr>
        <w:spacing w:after="0" w:line="240" w:lineRule="auto"/>
        <w:rPr>
          <w:rFonts w:cstheme="minorHAnsi"/>
        </w:rPr>
      </w:pPr>
    </w:p>
    <w:p w14:paraId="4FB78C01" w14:textId="77777777" w:rsidR="00A62172" w:rsidRPr="009247B4" w:rsidRDefault="00A62172" w:rsidP="00FE0245">
      <w:pPr>
        <w:spacing w:after="0" w:line="240" w:lineRule="auto"/>
        <w:rPr>
          <w:rFonts w:cstheme="minorHAnsi"/>
        </w:rPr>
      </w:pPr>
    </w:p>
    <w:p w14:paraId="4F82CFEA" w14:textId="77777777" w:rsidR="00A62172" w:rsidRPr="009247B4" w:rsidRDefault="00A62172" w:rsidP="00FE0245">
      <w:pPr>
        <w:spacing w:after="0" w:line="240" w:lineRule="auto"/>
        <w:rPr>
          <w:rFonts w:cstheme="minorHAnsi"/>
        </w:rPr>
      </w:pPr>
    </w:p>
    <w:p w14:paraId="686F1DC5" w14:textId="77777777" w:rsidR="00A62172" w:rsidRPr="009247B4" w:rsidRDefault="00A62172" w:rsidP="00FE0245">
      <w:pPr>
        <w:spacing w:after="0" w:line="240" w:lineRule="auto"/>
        <w:rPr>
          <w:rFonts w:cstheme="minorHAnsi"/>
        </w:rPr>
      </w:pPr>
    </w:p>
    <w:p w14:paraId="09D5FFA3" w14:textId="77777777" w:rsidR="00A62172" w:rsidRPr="009247B4" w:rsidRDefault="00A62172" w:rsidP="00FE0245">
      <w:pPr>
        <w:tabs>
          <w:tab w:val="left" w:pos="1080"/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0"/>
          <w:lang w:eastAsia="fr-FR"/>
        </w:rPr>
      </w:pPr>
    </w:p>
    <w:p w14:paraId="71BCC75C" w14:textId="77777777" w:rsidR="00A62172" w:rsidRPr="009247B4" w:rsidRDefault="00A62172" w:rsidP="00FE0245">
      <w:pPr>
        <w:tabs>
          <w:tab w:val="left" w:pos="1080"/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4"/>
          <w:szCs w:val="20"/>
          <w:lang w:eastAsia="fr-FR"/>
        </w:rPr>
      </w:pPr>
    </w:p>
    <w:p w14:paraId="723908A2" w14:textId="77777777" w:rsidR="00A62172" w:rsidRPr="009247B4" w:rsidRDefault="00A62172" w:rsidP="00FE0245">
      <w:pPr>
        <w:tabs>
          <w:tab w:val="left" w:pos="1080"/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theme="minorHAnsi"/>
          <w:b/>
          <w:sz w:val="24"/>
          <w:szCs w:val="20"/>
          <w:lang w:eastAsia="fr-FR"/>
        </w:rPr>
      </w:pPr>
    </w:p>
    <w:p w14:paraId="110D2491" w14:textId="77777777" w:rsidR="00A62172" w:rsidRPr="009247B4" w:rsidRDefault="00A62172" w:rsidP="00FE0245">
      <w:pPr>
        <w:tabs>
          <w:tab w:val="left" w:pos="1080"/>
          <w:tab w:val="left" w:pos="6915"/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color w:val="808080"/>
          <w:sz w:val="32"/>
          <w:szCs w:val="32"/>
          <w:lang w:eastAsia="fr-FR"/>
        </w:rPr>
      </w:pPr>
    </w:p>
    <w:p w14:paraId="40408FF0" w14:textId="77777777" w:rsidR="00A62172" w:rsidRPr="009247B4" w:rsidRDefault="00A62172" w:rsidP="00FE0245">
      <w:pPr>
        <w:tabs>
          <w:tab w:val="left" w:pos="1080"/>
          <w:tab w:val="left" w:pos="6915"/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color w:val="808080"/>
          <w:sz w:val="32"/>
          <w:szCs w:val="32"/>
          <w:lang w:eastAsia="fr-FR"/>
        </w:rPr>
      </w:pPr>
    </w:p>
    <w:p w14:paraId="07DECC0C" w14:textId="77777777" w:rsidR="00A62172" w:rsidRPr="009247B4" w:rsidRDefault="00A62172" w:rsidP="00FE0245">
      <w:pPr>
        <w:tabs>
          <w:tab w:val="left" w:pos="1080"/>
          <w:tab w:val="left" w:pos="6915"/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sz w:val="44"/>
          <w:szCs w:val="44"/>
          <w:lang w:eastAsia="fr-FR"/>
        </w:rPr>
      </w:pPr>
    </w:p>
    <w:p w14:paraId="0946A461" w14:textId="77777777" w:rsidR="00A62172" w:rsidRDefault="00A62172" w:rsidP="00FE0245">
      <w:pPr>
        <w:tabs>
          <w:tab w:val="left" w:pos="1080"/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theme="minorHAnsi"/>
          <w:b/>
          <w:sz w:val="44"/>
          <w:szCs w:val="44"/>
          <w:lang w:eastAsia="fr-FR"/>
        </w:rPr>
      </w:pPr>
    </w:p>
    <w:p w14:paraId="50665CAE" w14:textId="77777777" w:rsidR="006811CF" w:rsidRDefault="006811CF" w:rsidP="00FE0245">
      <w:pPr>
        <w:tabs>
          <w:tab w:val="left" w:pos="1080"/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theme="minorHAnsi"/>
          <w:b/>
          <w:sz w:val="44"/>
          <w:szCs w:val="44"/>
          <w:lang w:eastAsia="fr-FR"/>
        </w:rPr>
      </w:pPr>
    </w:p>
    <w:p w14:paraId="01FE6C89" w14:textId="77777777" w:rsidR="006811CF" w:rsidRPr="009247B4" w:rsidRDefault="006811CF" w:rsidP="00FE0245">
      <w:pPr>
        <w:tabs>
          <w:tab w:val="left" w:pos="1080"/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theme="minorHAnsi"/>
          <w:b/>
          <w:sz w:val="44"/>
          <w:szCs w:val="44"/>
          <w:lang w:eastAsia="fr-FR"/>
        </w:rPr>
      </w:pPr>
    </w:p>
    <w:p w14:paraId="71624DAA" w14:textId="77777777" w:rsidR="002D3F9F" w:rsidRPr="002D3F9F" w:rsidRDefault="002D3F9F" w:rsidP="002D3F9F">
      <w:pPr>
        <w:pBdr>
          <w:bottom w:val="single" w:sz="4" w:space="1" w:color="auto"/>
        </w:pBdr>
        <w:tabs>
          <w:tab w:val="left" w:pos="1080"/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theme="minorHAnsi"/>
          <w:b/>
          <w:color w:val="5B9BD5" w:themeColor="accent1"/>
          <w:sz w:val="44"/>
          <w:szCs w:val="44"/>
          <w:lang w:eastAsia="fr-FR"/>
        </w:rPr>
      </w:pPr>
      <w:r w:rsidRPr="002D3F9F">
        <w:rPr>
          <w:rFonts w:eastAsia="Times New Roman" w:cstheme="minorHAnsi"/>
          <w:b/>
          <w:color w:val="5B9BD5" w:themeColor="accent1"/>
          <w:sz w:val="44"/>
          <w:szCs w:val="44"/>
          <w:lang w:eastAsia="fr-FR"/>
        </w:rPr>
        <w:t>Opération Résidence séniors AGATHIS</w:t>
      </w:r>
    </w:p>
    <w:p w14:paraId="634A72E2" w14:textId="77777777" w:rsidR="002D3F9F" w:rsidRPr="002D3F9F" w:rsidRDefault="002D3F9F" w:rsidP="002D3F9F">
      <w:pPr>
        <w:pBdr>
          <w:bottom w:val="single" w:sz="4" w:space="1" w:color="auto"/>
        </w:pBdr>
        <w:tabs>
          <w:tab w:val="left" w:pos="1080"/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theme="minorHAnsi"/>
          <w:b/>
          <w:color w:val="5B9BD5" w:themeColor="accent1"/>
          <w:sz w:val="44"/>
          <w:szCs w:val="44"/>
          <w:lang w:eastAsia="fr-FR"/>
        </w:rPr>
      </w:pPr>
      <w:r w:rsidRPr="002D3F9F">
        <w:rPr>
          <w:rFonts w:eastAsia="Times New Roman" w:cstheme="minorHAnsi"/>
          <w:b/>
          <w:color w:val="5B9BD5" w:themeColor="accent1"/>
          <w:sz w:val="44"/>
          <w:szCs w:val="44"/>
          <w:lang w:eastAsia="fr-FR"/>
        </w:rPr>
        <w:t xml:space="preserve"> Construction 40 logements locatifs </w:t>
      </w:r>
    </w:p>
    <w:p w14:paraId="761CE3AB" w14:textId="3A263952" w:rsidR="00A62172" w:rsidRPr="009247B4" w:rsidRDefault="002D3F9F" w:rsidP="002D3F9F">
      <w:pPr>
        <w:pBdr>
          <w:bottom w:val="single" w:sz="4" w:space="1" w:color="auto"/>
        </w:pBdr>
        <w:tabs>
          <w:tab w:val="left" w:pos="1080"/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theme="minorHAnsi"/>
          <w:b/>
          <w:color w:val="5B9BD5" w:themeColor="accent1"/>
          <w:sz w:val="44"/>
          <w:szCs w:val="44"/>
          <w:lang w:eastAsia="fr-FR"/>
        </w:rPr>
      </w:pPr>
      <w:r w:rsidRPr="002D3F9F">
        <w:rPr>
          <w:rFonts w:eastAsia="Times New Roman" w:cstheme="minorHAnsi"/>
          <w:b/>
          <w:color w:val="5B9BD5" w:themeColor="accent1"/>
          <w:sz w:val="44"/>
          <w:szCs w:val="44"/>
          <w:lang w:eastAsia="fr-FR"/>
        </w:rPr>
        <w:t>DSM - DUMBEA</w:t>
      </w:r>
    </w:p>
    <w:p w14:paraId="4D570D6F" w14:textId="77777777" w:rsidR="00A62172" w:rsidRPr="009247B4" w:rsidRDefault="00A62172" w:rsidP="00FE0245">
      <w:pPr>
        <w:tabs>
          <w:tab w:val="left" w:pos="9000"/>
        </w:tabs>
        <w:spacing w:after="0" w:line="240" w:lineRule="auto"/>
        <w:jc w:val="center"/>
        <w:rPr>
          <w:rFonts w:eastAsia="Times New Roman" w:cstheme="minorHAnsi"/>
          <w:b/>
          <w:color w:val="00B0F0"/>
          <w:sz w:val="36"/>
          <w:szCs w:val="36"/>
          <w:lang w:eastAsia="fr-FR"/>
        </w:rPr>
      </w:pPr>
    </w:p>
    <w:p w14:paraId="1FAB2DF9" w14:textId="77777777" w:rsidR="00A62172" w:rsidRPr="009247B4" w:rsidRDefault="00A62172" w:rsidP="00FE0245">
      <w:pPr>
        <w:tabs>
          <w:tab w:val="left" w:pos="1080"/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theme="minorHAnsi"/>
          <w:b/>
          <w:i/>
          <w:color w:val="C45911" w:themeColor="accent2" w:themeShade="BF"/>
          <w:sz w:val="32"/>
          <w:szCs w:val="32"/>
          <w:lang w:eastAsia="fr-FR"/>
        </w:rPr>
      </w:pPr>
      <w:bookmarkStart w:id="0" w:name="_Toc208037233"/>
      <w:bookmarkStart w:id="1" w:name="_Toc210187550"/>
      <w:bookmarkStart w:id="2" w:name="_Toc384890407"/>
      <w:r w:rsidRPr="009247B4">
        <w:rPr>
          <w:rFonts w:eastAsia="Times New Roman" w:cstheme="minorHAnsi"/>
          <w:b/>
          <w:i/>
          <w:color w:val="C45911" w:themeColor="accent2" w:themeShade="BF"/>
          <w:sz w:val="32"/>
          <w:szCs w:val="32"/>
          <w:lang w:eastAsia="fr-FR"/>
        </w:rPr>
        <w:t xml:space="preserve">Pièce n° 1 – </w:t>
      </w:r>
      <w:bookmarkEnd w:id="0"/>
      <w:bookmarkEnd w:id="1"/>
      <w:bookmarkEnd w:id="2"/>
      <w:r w:rsidRPr="009247B4">
        <w:rPr>
          <w:rFonts w:eastAsia="Times New Roman" w:cstheme="minorHAnsi"/>
          <w:b/>
          <w:i/>
          <w:color w:val="C45911" w:themeColor="accent2" w:themeShade="BF"/>
          <w:sz w:val="32"/>
          <w:szCs w:val="32"/>
          <w:lang w:eastAsia="fr-FR"/>
        </w:rPr>
        <w:t>Acte d’Engagement</w:t>
      </w:r>
    </w:p>
    <w:p w14:paraId="050F6A59" w14:textId="049F58FA" w:rsidR="00A62172" w:rsidRPr="009247B4" w:rsidRDefault="00A62172" w:rsidP="00FE0245">
      <w:pPr>
        <w:tabs>
          <w:tab w:val="left" w:pos="1080"/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theme="minorHAnsi"/>
          <w:b/>
          <w:color w:val="C45911" w:themeColor="accent2" w:themeShade="BF"/>
          <w:sz w:val="32"/>
          <w:szCs w:val="32"/>
          <w:lang w:eastAsia="fr-FR"/>
        </w:rPr>
      </w:pPr>
      <w:r w:rsidRPr="009247B4">
        <w:rPr>
          <w:rFonts w:eastAsia="Times New Roman" w:cstheme="minorHAnsi"/>
          <w:b/>
          <w:color w:val="C45911" w:themeColor="accent2" w:themeShade="BF"/>
          <w:sz w:val="32"/>
          <w:szCs w:val="32"/>
          <w:lang w:eastAsia="fr-FR"/>
        </w:rPr>
        <w:t xml:space="preserve">N° de marché : </w:t>
      </w:r>
      <w:r w:rsidR="002D3F9F" w:rsidRPr="003B68E4">
        <w:rPr>
          <w:rFonts w:eastAsia="Times New Roman" w:cstheme="minorHAnsi"/>
          <w:b/>
          <w:color w:val="5B9BD5" w:themeColor="accent1"/>
          <w:sz w:val="32"/>
          <w:szCs w:val="32"/>
          <w:lang w:eastAsia="fr-FR"/>
        </w:rPr>
        <w:t>N°21337-2025-1-</w:t>
      </w:r>
      <w:r w:rsidR="002D3F9F" w:rsidRPr="00FF2557">
        <w:rPr>
          <w:rFonts w:eastAsia="Times New Roman" w:cstheme="minorHAnsi"/>
          <w:b/>
          <w:color w:val="5B9BD5" w:themeColor="accent1"/>
          <w:sz w:val="32"/>
          <w:szCs w:val="32"/>
          <w:lang w:eastAsia="fr-FR"/>
        </w:rPr>
        <w:t>21</w:t>
      </w:r>
      <w:r w:rsidR="002D3F9F">
        <w:rPr>
          <w:rFonts w:eastAsia="Times New Roman" w:cstheme="minorHAnsi"/>
          <w:b/>
          <w:color w:val="5B9BD5" w:themeColor="accent1"/>
          <w:sz w:val="32"/>
          <w:szCs w:val="32"/>
          <w:lang w:eastAsia="fr-FR"/>
        </w:rPr>
        <w:t>5</w:t>
      </w:r>
    </w:p>
    <w:p w14:paraId="3B6F9759" w14:textId="77777777" w:rsidR="00A62172" w:rsidRPr="009247B4" w:rsidRDefault="00A62172" w:rsidP="00FE0245">
      <w:pPr>
        <w:tabs>
          <w:tab w:val="left" w:pos="1080"/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theme="minorHAnsi"/>
          <w:b/>
          <w:i/>
          <w:color w:val="C45911" w:themeColor="accent2" w:themeShade="BF"/>
          <w:sz w:val="28"/>
          <w:szCs w:val="28"/>
          <w:lang w:eastAsia="fr-FR"/>
        </w:rPr>
      </w:pPr>
    </w:p>
    <w:p w14:paraId="430E01F4" w14:textId="77777777" w:rsidR="00A62172" w:rsidRPr="009247B4" w:rsidRDefault="00A62172" w:rsidP="00FE0245">
      <w:pPr>
        <w:tabs>
          <w:tab w:val="left" w:pos="1080"/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32"/>
          <w:szCs w:val="32"/>
          <w:lang w:eastAsia="fr-FR"/>
        </w:rPr>
      </w:pPr>
    </w:p>
    <w:p w14:paraId="0B6DD891" w14:textId="77777777" w:rsidR="00A62172" w:rsidRPr="009247B4" w:rsidRDefault="00A62172" w:rsidP="00FE0245">
      <w:pPr>
        <w:tabs>
          <w:tab w:val="left" w:pos="1080"/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32"/>
          <w:szCs w:val="32"/>
          <w:lang w:eastAsia="fr-FR"/>
        </w:rPr>
      </w:pPr>
    </w:p>
    <w:p w14:paraId="1019EDDF" w14:textId="77777777" w:rsidR="00A62172" w:rsidRPr="009247B4" w:rsidRDefault="00A62172" w:rsidP="00FE0245">
      <w:pPr>
        <w:tabs>
          <w:tab w:val="left" w:pos="1080"/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32"/>
          <w:szCs w:val="32"/>
          <w:lang w:eastAsia="fr-FR"/>
        </w:rPr>
      </w:pPr>
    </w:p>
    <w:p w14:paraId="4DC74A85" w14:textId="77777777" w:rsidR="00A62172" w:rsidRPr="009247B4" w:rsidRDefault="00A62172" w:rsidP="00FE0245">
      <w:pPr>
        <w:tabs>
          <w:tab w:val="left" w:pos="1080"/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32"/>
          <w:szCs w:val="32"/>
          <w:lang w:eastAsia="fr-FR"/>
        </w:rPr>
      </w:pPr>
    </w:p>
    <w:p w14:paraId="7182A73B" w14:textId="0FED84E4" w:rsidR="00A62172" w:rsidRPr="0097271D" w:rsidRDefault="00A62172" w:rsidP="00FE0245">
      <w:pPr>
        <w:tabs>
          <w:tab w:val="left" w:pos="1080"/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theme="minorHAnsi"/>
          <w:b/>
          <w:color w:val="C45911" w:themeColor="accent2" w:themeShade="BF"/>
          <w:sz w:val="32"/>
          <w:szCs w:val="32"/>
          <w:lang w:eastAsia="fr-FR"/>
        </w:rPr>
      </w:pPr>
      <w:r w:rsidRPr="0097271D">
        <w:rPr>
          <w:rFonts w:eastAsia="Times New Roman" w:cstheme="minorHAnsi"/>
          <w:b/>
          <w:color w:val="C45911" w:themeColor="accent2" w:themeShade="BF"/>
          <w:sz w:val="32"/>
          <w:szCs w:val="32"/>
          <w:lang w:eastAsia="fr-FR"/>
        </w:rPr>
        <w:t xml:space="preserve">Marché </w:t>
      </w:r>
      <w:r w:rsidR="0097271D">
        <w:rPr>
          <w:rFonts w:eastAsia="Times New Roman" w:cstheme="minorHAnsi"/>
          <w:b/>
          <w:color w:val="C45911" w:themeColor="accent2" w:themeShade="BF"/>
          <w:sz w:val="32"/>
          <w:szCs w:val="32"/>
          <w:lang w:eastAsia="fr-FR"/>
        </w:rPr>
        <w:t xml:space="preserve">privé </w:t>
      </w:r>
      <w:r w:rsidR="000F2A65">
        <w:rPr>
          <w:rFonts w:eastAsia="Times New Roman" w:cstheme="minorHAnsi"/>
          <w:b/>
          <w:color w:val="C45911" w:themeColor="accent2" w:themeShade="BF"/>
          <w:sz w:val="32"/>
          <w:szCs w:val="32"/>
          <w:lang w:eastAsia="fr-FR"/>
        </w:rPr>
        <w:t>d’Ordonnancement, Pilotage et Coordination</w:t>
      </w:r>
    </w:p>
    <w:p w14:paraId="5C298C9E" w14:textId="77777777" w:rsidR="00A62172" w:rsidRPr="009247B4" w:rsidRDefault="00A62172" w:rsidP="00FE0245">
      <w:pPr>
        <w:tabs>
          <w:tab w:val="left" w:pos="1080"/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theme="minorHAnsi"/>
          <w:b/>
          <w:sz w:val="32"/>
          <w:szCs w:val="32"/>
          <w:lang w:eastAsia="fr-FR"/>
        </w:rPr>
      </w:pPr>
    </w:p>
    <w:p w14:paraId="41047658" w14:textId="77777777" w:rsidR="00A62172" w:rsidRPr="009247B4" w:rsidRDefault="00A62172" w:rsidP="00FE0245">
      <w:pPr>
        <w:tabs>
          <w:tab w:val="left" w:pos="1080"/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theme="minorHAnsi"/>
          <w:b/>
          <w:sz w:val="32"/>
          <w:szCs w:val="32"/>
          <w:lang w:eastAsia="fr-FR"/>
        </w:rPr>
      </w:pPr>
    </w:p>
    <w:p w14:paraId="633CEBDA" w14:textId="77777777" w:rsidR="00A62172" w:rsidRPr="009247B4" w:rsidRDefault="00A62172" w:rsidP="00FE0245">
      <w:pPr>
        <w:spacing w:after="0" w:line="240" w:lineRule="auto"/>
        <w:rPr>
          <w:rFonts w:eastAsia="Times New Roman" w:cstheme="minorHAnsi"/>
          <w:sz w:val="32"/>
          <w:szCs w:val="32"/>
          <w:lang w:eastAsia="fr-FR"/>
        </w:rPr>
      </w:pPr>
    </w:p>
    <w:p w14:paraId="3330FAE3" w14:textId="77777777" w:rsidR="00A62172" w:rsidRPr="009247B4" w:rsidRDefault="00A62172" w:rsidP="00FE0245">
      <w:pPr>
        <w:tabs>
          <w:tab w:val="left" w:pos="1985"/>
        </w:tabs>
        <w:spacing w:after="0" w:line="240" w:lineRule="auto"/>
        <w:rPr>
          <w:rFonts w:eastAsia="Times New Roman" w:cstheme="minorHAnsi"/>
          <w:b/>
          <w:sz w:val="24"/>
          <w:szCs w:val="24"/>
          <w:lang w:eastAsia="fr-FR"/>
        </w:rPr>
      </w:pPr>
      <w:r w:rsidRPr="009247B4">
        <w:rPr>
          <w:rFonts w:eastAsia="Times New Roman" w:cstheme="minorHAnsi"/>
          <w:b/>
          <w:sz w:val="24"/>
          <w:szCs w:val="24"/>
          <w:lang w:eastAsia="fr-FR"/>
        </w:rPr>
        <w:t xml:space="preserve"> </w:t>
      </w:r>
    </w:p>
    <w:p w14:paraId="7915B77E" w14:textId="77777777" w:rsidR="00A62172" w:rsidRPr="009247B4" w:rsidRDefault="00A62172" w:rsidP="00FE0245">
      <w:pPr>
        <w:tabs>
          <w:tab w:val="left" w:pos="1985"/>
        </w:tabs>
        <w:spacing w:after="0" w:line="240" w:lineRule="auto"/>
        <w:rPr>
          <w:rFonts w:eastAsia="Times New Roman" w:cstheme="minorHAnsi"/>
          <w:b/>
          <w:sz w:val="24"/>
          <w:szCs w:val="24"/>
          <w:lang w:eastAsia="fr-FR"/>
        </w:rPr>
      </w:pPr>
    </w:p>
    <w:p w14:paraId="512D6597" w14:textId="77777777" w:rsidR="00A62172" w:rsidRPr="009247B4" w:rsidRDefault="00A62172" w:rsidP="00FE0245">
      <w:pPr>
        <w:tabs>
          <w:tab w:val="left" w:pos="1985"/>
        </w:tabs>
        <w:spacing w:after="0" w:line="240" w:lineRule="auto"/>
        <w:rPr>
          <w:rFonts w:eastAsia="Times New Roman" w:cstheme="minorHAnsi"/>
          <w:b/>
          <w:sz w:val="24"/>
          <w:szCs w:val="24"/>
          <w:lang w:eastAsia="fr-FR"/>
        </w:rPr>
      </w:pPr>
    </w:p>
    <w:p w14:paraId="559F45C5" w14:textId="77777777" w:rsidR="00A62172" w:rsidRPr="009247B4" w:rsidRDefault="00A62172" w:rsidP="00FE0245">
      <w:pPr>
        <w:tabs>
          <w:tab w:val="left" w:pos="1985"/>
        </w:tabs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5A447054" w14:textId="3A24C4C3" w:rsidR="00A62172" w:rsidRPr="009247B4" w:rsidRDefault="00A62172" w:rsidP="00FE0245">
      <w:pPr>
        <w:tabs>
          <w:tab w:val="left" w:pos="1985"/>
        </w:tabs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2F9D44A8" w14:textId="77777777" w:rsidR="004D5FF5" w:rsidRDefault="004D5FF5" w:rsidP="00FE0245">
      <w:pPr>
        <w:tabs>
          <w:tab w:val="left" w:pos="1985"/>
        </w:tabs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6E562FD8" w14:textId="4D6767E3" w:rsidR="00465CFD" w:rsidRDefault="00993BFD" w:rsidP="000F2A65">
      <w:pPr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br w:type="page"/>
      </w:r>
    </w:p>
    <w:p w14:paraId="33DF2CA4" w14:textId="77777777" w:rsidR="00A62172" w:rsidRPr="009247B4" w:rsidRDefault="00A62172" w:rsidP="00FE0245">
      <w:pPr>
        <w:spacing w:after="0" w:line="240" w:lineRule="auto"/>
        <w:jc w:val="both"/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eastAsia="fr-FR"/>
        </w:rPr>
      </w:pPr>
      <w:r w:rsidRPr="009247B4"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eastAsia="fr-FR"/>
        </w:rPr>
        <w:lastRenderedPageBreak/>
        <w:t>MODE DE PASSATION DU MARCHE</w:t>
      </w:r>
    </w:p>
    <w:p w14:paraId="13C05D6F" w14:textId="4B96CE7E" w:rsidR="00A62172" w:rsidRPr="009247B4" w:rsidRDefault="00A62172" w:rsidP="00FE0245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fr-FR"/>
        </w:rPr>
      </w:pPr>
      <w:r w:rsidRPr="009247B4">
        <w:rPr>
          <w:rFonts w:eastAsia="Times New Roman" w:cstheme="minorHAnsi"/>
          <w:sz w:val="20"/>
          <w:szCs w:val="20"/>
          <w:lang w:eastAsia="fr-FR"/>
        </w:rPr>
        <w:t xml:space="preserve">Le marché est passé après </w:t>
      </w:r>
      <w:r w:rsidR="000F2A65" w:rsidRPr="002D3F9F">
        <w:rPr>
          <w:rFonts w:eastAsia="Times New Roman" w:cstheme="minorHAnsi"/>
          <w:b/>
          <w:sz w:val="20"/>
          <w:szCs w:val="20"/>
          <w:lang w:eastAsia="fr-FR"/>
        </w:rPr>
        <w:t>appel d’offres</w:t>
      </w:r>
      <w:r w:rsidRPr="002D3F9F">
        <w:rPr>
          <w:rFonts w:eastAsia="Times New Roman" w:cstheme="minorHAnsi"/>
          <w:b/>
          <w:sz w:val="20"/>
          <w:szCs w:val="20"/>
          <w:lang w:eastAsia="fr-FR"/>
        </w:rPr>
        <w:t>.</w:t>
      </w:r>
    </w:p>
    <w:p w14:paraId="55CD143C" w14:textId="77777777" w:rsidR="00A62172" w:rsidRPr="009247B4" w:rsidRDefault="00A62172" w:rsidP="00FE0245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fr-FR"/>
        </w:rPr>
      </w:pPr>
    </w:p>
    <w:p w14:paraId="378E2261" w14:textId="08111768" w:rsidR="00A62172" w:rsidRPr="009247B4" w:rsidRDefault="00A62172" w:rsidP="00FE0245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fr-FR"/>
        </w:rPr>
      </w:pPr>
      <w:r w:rsidRPr="009247B4">
        <w:rPr>
          <w:rFonts w:eastAsia="Times New Roman" w:cstheme="minorHAnsi"/>
          <w:sz w:val="20"/>
          <w:szCs w:val="20"/>
          <w:lang w:eastAsia="fr-FR"/>
        </w:rPr>
        <w:t>Le marché est un marché privé défini par les articles 1710, 1779-3 du Code Civil.</w:t>
      </w:r>
    </w:p>
    <w:p w14:paraId="62C9C23F" w14:textId="77777777" w:rsidR="00A62172" w:rsidRPr="009247B4" w:rsidRDefault="00A62172" w:rsidP="00FE0245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fr-FR"/>
        </w:rPr>
      </w:pPr>
    </w:p>
    <w:p w14:paraId="712DD103" w14:textId="77777777" w:rsidR="00A62172" w:rsidRPr="009247B4" w:rsidRDefault="00A62172" w:rsidP="00FE0245">
      <w:pPr>
        <w:spacing w:after="0" w:line="240" w:lineRule="auto"/>
        <w:jc w:val="both"/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eastAsia="fr-FR"/>
        </w:rPr>
      </w:pPr>
      <w:r w:rsidRPr="009247B4"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eastAsia="fr-FR"/>
        </w:rPr>
        <w:t>PERSONNE HABILITEE A DONNER LES RENSEIGNEMENTS PREVUS</w:t>
      </w:r>
    </w:p>
    <w:p w14:paraId="05B85009" w14:textId="00ACC05D" w:rsidR="00A62172" w:rsidRPr="009247B4" w:rsidRDefault="00EA5DEA" w:rsidP="00FE0245">
      <w:pPr>
        <w:spacing w:after="0" w:line="240" w:lineRule="auto"/>
        <w:rPr>
          <w:rFonts w:eastAsia="Times New Roman" w:cstheme="minorHAnsi"/>
          <w:sz w:val="20"/>
          <w:szCs w:val="24"/>
          <w:lang w:eastAsia="fr-FR"/>
        </w:rPr>
      </w:pPr>
      <w:r>
        <w:rPr>
          <w:rFonts w:eastAsia="Times New Roman" w:cstheme="minorHAnsi"/>
          <w:sz w:val="20"/>
          <w:szCs w:val="24"/>
          <w:lang w:eastAsia="fr-FR"/>
        </w:rPr>
        <w:t>Madame la Directrice</w:t>
      </w:r>
      <w:r w:rsidR="00A62172" w:rsidRPr="009247B4">
        <w:rPr>
          <w:rFonts w:eastAsia="Times New Roman" w:cstheme="minorHAnsi"/>
          <w:sz w:val="20"/>
          <w:szCs w:val="24"/>
          <w:lang w:eastAsia="fr-FR"/>
        </w:rPr>
        <w:t xml:space="preserve"> </w:t>
      </w:r>
      <w:r>
        <w:rPr>
          <w:rFonts w:eastAsia="Times New Roman" w:cstheme="minorHAnsi"/>
          <w:sz w:val="20"/>
          <w:szCs w:val="24"/>
          <w:lang w:eastAsia="fr-FR"/>
        </w:rPr>
        <w:t xml:space="preserve">Générale </w:t>
      </w:r>
      <w:r w:rsidR="00A62172" w:rsidRPr="009247B4">
        <w:rPr>
          <w:rFonts w:eastAsia="Times New Roman" w:cstheme="minorHAnsi"/>
          <w:sz w:val="20"/>
          <w:szCs w:val="24"/>
          <w:lang w:eastAsia="fr-FR"/>
        </w:rPr>
        <w:t>Délégué</w:t>
      </w:r>
      <w:r w:rsidR="00B03359">
        <w:rPr>
          <w:rFonts w:eastAsia="Times New Roman" w:cstheme="minorHAnsi"/>
          <w:sz w:val="20"/>
          <w:szCs w:val="24"/>
          <w:lang w:eastAsia="fr-FR"/>
        </w:rPr>
        <w:t>e</w:t>
      </w:r>
      <w:r w:rsidR="00A62172" w:rsidRPr="009247B4">
        <w:rPr>
          <w:rFonts w:eastAsia="Times New Roman" w:cstheme="minorHAnsi"/>
          <w:sz w:val="20"/>
          <w:szCs w:val="24"/>
          <w:lang w:eastAsia="fr-FR"/>
        </w:rPr>
        <w:t xml:space="preserve"> du Fonds Calédonien de l’Habitat - F.C.H.</w:t>
      </w:r>
    </w:p>
    <w:p w14:paraId="0AE32B23" w14:textId="77777777" w:rsidR="00A62172" w:rsidRPr="009247B4" w:rsidRDefault="00A62172" w:rsidP="00FE0245">
      <w:pPr>
        <w:spacing w:after="0" w:line="240" w:lineRule="auto"/>
        <w:jc w:val="both"/>
        <w:rPr>
          <w:rFonts w:eastAsia="Times New Roman" w:cstheme="minorHAnsi"/>
          <w:sz w:val="20"/>
          <w:szCs w:val="24"/>
          <w:lang w:eastAsia="fr-FR"/>
        </w:rPr>
      </w:pPr>
    </w:p>
    <w:p w14:paraId="47FA843A" w14:textId="77777777" w:rsidR="00A62172" w:rsidRPr="009247B4" w:rsidRDefault="00A62172" w:rsidP="00FE0245">
      <w:pPr>
        <w:spacing w:after="0" w:line="240" w:lineRule="auto"/>
        <w:jc w:val="both"/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eastAsia="fr-FR"/>
        </w:rPr>
      </w:pPr>
      <w:r w:rsidRPr="009247B4"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eastAsia="fr-FR"/>
        </w:rPr>
        <w:t>ORDONNATEUR DES DEPENSES</w:t>
      </w:r>
    </w:p>
    <w:p w14:paraId="70AF8CD8" w14:textId="25B204D6" w:rsidR="00A62172" w:rsidRPr="009247B4" w:rsidRDefault="00EA5DEA" w:rsidP="00FE0245">
      <w:pPr>
        <w:spacing w:after="0" w:line="240" w:lineRule="auto"/>
        <w:rPr>
          <w:rFonts w:eastAsia="Times New Roman" w:cstheme="minorHAnsi"/>
          <w:sz w:val="20"/>
          <w:szCs w:val="24"/>
          <w:lang w:eastAsia="fr-FR"/>
        </w:rPr>
      </w:pPr>
      <w:r>
        <w:rPr>
          <w:rFonts w:eastAsia="Times New Roman" w:cstheme="minorHAnsi"/>
          <w:sz w:val="20"/>
          <w:szCs w:val="24"/>
          <w:lang w:eastAsia="fr-FR"/>
        </w:rPr>
        <w:t>Madame la Directrice</w:t>
      </w:r>
      <w:r w:rsidRPr="009247B4">
        <w:rPr>
          <w:rFonts w:eastAsia="Times New Roman" w:cstheme="minorHAnsi"/>
          <w:sz w:val="20"/>
          <w:szCs w:val="24"/>
          <w:lang w:eastAsia="fr-FR"/>
        </w:rPr>
        <w:t xml:space="preserve"> </w:t>
      </w:r>
      <w:r>
        <w:rPr>
          <w:rFonts w:eastAsia="Times New Roman" w:cstheme="minorHAnsi"/>
          <w:sz w:val="20"/>
          <w:szCs w:val="24"/>
          <w:lang w:eastAsia="fr-FR"/>
        </w:rPr>
        <w:t xml:space="preserve">Générale </w:t>
      </w:r>
      <w:r w:rsidRPr="009247B4">
        <w:rPr>
          <w:rFonts w:eastAsia="Times New Roman" w:cstheme="minorHAnsi"/>
          <w:sz w:val="20"/>
          <w:szCs w:val="24"/>
          <w:lang w:eastAsia="fr-FR"/>
        </w:rPr>
        <w:t>Délégué</w:t>
      </w:r>
      <w:r>
        <w:rPr>
          <w:rFonts w:eastAsia="Times New Roman" w:cstheme="minorHAnsi"/>
          <w:sz w:val="20"/>
          <w:szCs w:val="24"/>
          <w:lang w:eastAsia="fr-FR"/>
        </w:rPr>
        <w:t>e</w:t>
      </w:r>
      <w:r w:rsidRPr="009247B4">
        <w:rPr>
          <w:rFonts w:eastAsia="Times New Roman" w:cstheme="minorHAnsi"/>
          <w:sz w:val="20"/>
          <w:szCs w:val="24"/>
          <w:lang w:eastAsia="fr-FR"/>
        </w:rPr>
        <w:t xml:space="preserve"> </w:t>
      </w:r>
      <w:r w:rsidR="00A62172" w:rsidRPr="009247B4">
        <w:rPr>
          <w:rFonts w:eastAsia="Times New Roman" w:cstheme="minorHAnsi"/>
          <w:sz w:val="20"/>
          <w:szCs w:val="24"/>
          <w:lang w:eastAsia="fr-FR"/>
        </w:rPr>
        <w:t>du Fonds Calédonien de l’Habitat - F.C.H.</w:t>
      </w:r>
    </w:p>
    <w:p w14:paraId="19BB2A44" w14:textId="77777777" w:rsidR="00A62172" w:rsidRPr="009247B4" w:rsidRDefault="00A62172" w:rsidP="00FE0245">
      <w:pPr>
        <w:spacing w:after="0" w:line="240" w:lineRule="auto"/>
        <w:jc w:val="both"/>
        <w:rPr>
          <w:rFonts w:eastAsia="Times New Roman" w:cstheme="minorHAnsi"/>
          <w:sz w:val="20"/>
          <w:szCs w:val="24"/>
          <w:lang w:eastAsia="fr-FR"/>
        </w:rPr>
      </w:pPr>
    </w:p>
    <w:p w14:paraId="3C51267B" w14:textId="77777777" w:rsidR="00A62172" w:rsidRPr="009247B4" w:rsidRDefault="00A62172" w:rsidP="00FE0245">
      <w:pPr>
        <w:spacing w:after="0" w:line="240" w:lineRule="auto"/>
        <w:jc w:val="both"/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eastAsia="fr-FR"/>
        </w:rPr>
      </w:pPr>
      <w:r w:rsidRPr="009247B4"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eastAsia="fr-FR"/>
        </w:rPr>
        <w:t>COMPTABLE ASSIGNATAIRE DES PAIEMENTS</w:t>
      </w:r>
    </w:p>
    <w:p w14:paraId="103E03DE" w14:textId="77777777" w:rsidR="00A62172" w:rsidRPr="009247B4" w:rsidRDefault="00A62172" w:rsidP="00FE0245">
      <w:pPr>
        <w:spacing w:after="0" w:line="240" w:lineRule="auto"/>
        <w:jc w:val="both"/>
        <w:rPr>
          <w:rFonts w:eastAsia="Times New Roman" w:cstheme="minorHAnsi"/>
          <w:sz w:val="20"/>
          <w:szCs w:val="24"/>
          <w:lang w:eastAsia="fr-FR"/>
        </w:rPr>
      </w:pPr>
      <w:r w:rsidRPr="009247B4">
        <w:rPr>
          <w:rFonts w:eastAsia="Times New Roman" w:cstheme="minorHAnsi"/>
          <w:sz w:val="20"/>
          <w:szCs w:val="24"/>
          <w:lang w:eastAsia="fr-FR"/>
        </w:rPr>
        <w:t>Madame l’Agent Comptable du Fonds Social de l’Habitat - F.S.H.</w:t>
      </w:r>
    </w:p>
    <w:p w14:paraId="3627248E" w14:textId="77777777" w:rsidR="00A62172" w:rsidRPr="009247B4" w:rsidRDefault="00A62172" w:rsidP="00FE0245">
      <w:pPr>
        <w:spacing w:after="0" w:line="240" w:lineRule="auto"/>
        <w:jc w:val="both"/>
        <w:rPr>
          <w:rFonts w:eastAsia="Times New Roman" w:cstheme="minorHAnsi"/>
          <w:sz w:val="20"/>
          <w:szCs w:val="24"/>
          <w:lang w:eastAsia="fr-FR"/>
        </w:rPr>
      </w:pPr>
    </w:p>
    <w:p w14:paraId="16B22B50" w14:textId="77777777" w:rsidR="00A62172" w:rsidRPr="009247B4" w:rsidRDefault="00A62172" w:rsidP="00FE0245">
      <w:pPr>
        <w:spacing w:after="0" w:line="240" w:lineRule="auto"/>
        <w:jc w:val="both"/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eastAsia="fr-FR"/>
        </w:rPr>
      </w:pPr>
      <w:r w:rsidRPr="009247B4">
        <w:rPr>
          <w:rFonts w:eastAsia="Times New Roman" w:cstheme="minorHAnsi"/>
          <w:b/>
          <w:bCs/>
          <w:color w:val="C45911" w:themeColor="accent2" w:themeShade="BF"/>
          <w:sz w:val="24"/>
          <w:szCs w:val="24"/>
          <w:lang w:eastAsia="fr-FR"/>
        </w:rPr>
        <w:t>PERSONNE RESPONSABLE DU MARCHE</w:t>
      </w:r>
    </w:p>
    <w:p w14:paraId="4C3459BA" w14:textId="13F97606" w:rsidR="00A62172" w:rsidRPr="009247B4" w:rsidRDefault="00EA5DEA" w:rsidP="00FE0245">
      <w:pPr>
        <w:spacing w:after="0" w:line="240" w:lineRule="auto"/>
        <w:rPr>
          <w:rFonts w:eastAsia="Times New Roman" w:cstheme="minorHAnsi"/>
          <w:sz w:val="20"/>
          <w:szCs w:val="24"/>
          <w:lang w:eastAsia="fr-FR"/>
        </w:rPr>
      </w:pPr>
      <w:r>
        <w:rPr>
          <w:rFonts w:eastAsia="Times New Roman" w:cstheme="minorHAnsi"/>
          <w:sz w:val="20"/>
          <w:szCs w:val="24"/>
          <w:lang w:eastAsia="fr-FR"/>
        </w:rPr>
        <w:t>Madame la Directrice</w:t>
      </w:r>
      <w:r w:rsidRPr="009247B4">
        <w:rPr>
          <w:rFonts w:eastAsia="Times New Roman" w:cstheme="minorHAnsi"/>
          <w:sz w:val="20"/>
          <w:szCs w:val="24"/>
          <w:lang w:eastAsia="fr-FR"/>
        </w:rPr>
        <w:t xml:space="preserve"> </w:t>
      </w:r>
      <w:r>
        <w:rPr>
          <w:rFonts w:eastAsia="Times New Roman" w:cstheme="minorHAnsi"/>
          <w:sz w:val="20"/>
          <w:szCs w:val="24"/>
          <w:lang w:eastAsia="fr-FR"/>
        </w:rPr>
        <w:t xml:space="preserve">Générale </w:t>
      </w:r>
      <w:r w:rsidRPr="009247B4">
        <w:rPr>
          <w:rFonts w:eastAsia="Times New Roman" w:cstheme="minorHAnsi"/>
          <w:sz w:val="20"/>
          <w:szCs w:val="24"/>
          <w:lang w:eastAsia="fr-FR"/>
        </w:rPr>
        <w:t>Délégué</w:t>
      </w:r>
      <w:r>
        <w:rPr>
          <w:rFonts w:eastAsia="Times New Roman" w:cstheme="minorHAnsi"/>
          <w:sz w:val="20"/>
          <w:szCs w:val="24"/>
          <w:lang w:eastAsia="fr-FR"/>
        </w:rPr>
        <w:t>e</w:t>
      </w:r>
      <w:r w:rsidRPr="009247B4">
        <w:rPr>
          <w:rFonts w:eastAsia="Times New Roman" w:cstheme="minorHAnsi"/>
          <w:sz w:val="20"/>
          <w:szCs w:val="24"/>
          <w:lang w:eastAsia="fr-FR"/>
        </w:rPr>
        <w:t xml:space="preserve"> </w:t>
      </w:r>
      <w:r w:rsidR="00A62172" w:rsidRPr="009247B4">
        <w:rPr>
          <w:rFonts w:eastAsia="Times New Roman" w:cstheme="minorHAnsi"/>
          <w:sz w:val="20"/>
          <w:szCs w:val="24"/>
          <w:lang w:eastAsia="fr-FR"/>
        </w:rPr>
        <w:t>du Fonds Calédonien de l’Habitat - F.C.H.</w:t>
      </w:r>
    </w:p>
    <w:p w14:paraId="35869F4D" w14:textId="77777777" w:rsidR="004F5A3C" w:rsidRPr="009247B4" w:rsidRDefault="004F5A3C" w:rsidP="00FE0245">
      <w:pPr>
        <w:spacing w:after="0" w:line="240" w:lineRule="auto"/>
        <w:rPr>
          <w:rFonts w:eastAsia="Times New Roman" w:cstheme="minorHAnsi"/>
          <w:b/>
          <w:sz w:val="20"/>
          <w:szCs w:val="24"/>
          <w:lang w:eastAsia="fr-FR"/>
        </w:rPr>
      </w:pPr>
    </w:p>
    <w:p w14:paraId="64527B1D" w14:textId="77777777" w:rsidR="00A62172" w:rsidRPr="009247B4" w:rsidRDefault="00A62172" w:rsidP="00FE0245">
      <w:pPr>
        <w:spacing w:after="0" w:line="240" w:lineRule="auto"/>
        <w:rPr>
          <w:rFonts w:eastAsia="Times New Roman" w:cstheme="minorHAnsi"/>
          <w:b/>
          <w:sz w:val="24"/>
          <w:szCs w:val="24"/>
          <w:lang w:eastAsia="fr-FR"/>
        </w:rPr>
      </w:pPr>
      <w:r w:rsidRPr="009247B4">
        <w:rPr>
          <w:rFonts w:eastAsia="Times New Roman" w:cstheme="minorHAnsi"/>
          <w:b/>
          <w:i/>
          <w:sz w:val="20"/>
          <w:szCs w:val="24"/>
          <w:lang w:eastAsia="fr-FR"/>
        </w:rPr>
        <w:t> </w:t>
      </w:r>
    </w:p>
    <w:p w14:paraId="4B49E199" w14:textId="77777777" w:rsidR="00A62172" w:rsidRPr="009247B4" w:rsidRDefault="00A62172" w:rsidP="00FE0245">
      <w:pPr>
        <w:keepNext/>
        <w:shd w:val="clear" w:color="auto" w:fill="A6A6A6" w:themeFill="background1" w:themeFillShade="A6"/>
        <w:tabs>
          <w:tab w:val="left" w:pos="1560"/>
        </w:tabs>
        <w:spacing w:after="0" w:line="240" w:lineRule="auto"/>
        <w:jc w:val="both"/>
        <w:outlineLvl w:val="1"/>
        <w:rPr>
          <w:rFonts w:eastAsia="Times New Roman" w:cstheme="minorHAnsi"/>
          <w:b/>
          <w:iCs/>
          <w:caps/>
          <w:color w:val="FFFFFF" w:themeColor="background1"/>
          <w:lang w:eastAsia="fr-FR"/>
        </w:rPr>
      </w:pPr>
      <w:r w:rsidRPr="009247B4">
        <w:rPr>
          <w:rFonts w:eastAsia="Times New Roman" w:cstheme="minorHAnsi"/>
          <w:b/>
          <w:iCs/>
          <w:caps/>
          <w:color w:val="FFFFFF" w:themeColor="background1"/>
          <w:lang w:eastAsia="fr-FR"/>
        </w:rPr>
        <w:t>ARTICLE 1 – CONTRACTANTS</w:t>
      </w:r>
    </w:p>
    <w:p w14:paraId="4FAD9EEC" w14:textId="77777777" w:rsidR="00A62172" w:rsidRPr="009247B4" w:rsidRDefault="00A62172" w:rsidP="00FE02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noProof/>
          <w:sz w:val="20"/>
          <w:szCs w:val="20"/>
          <w:lang w:eastAsia="fr-FR"/>
        </w:rPr>
      </w:pPr>
    </w:p>
    <w:p w14:paraId="52B69315" w14:textId="77777777" w:rsidR="00A62172" w:rsidRPr="00C34ED3" w:rsidRDefault="00A62172" w:rsidP="00FE0245">
      <w:pPr>
        <w:spacing w:after="0" w:line="240" w:lineRule="auto"/>
        <w:jc w:val="both"/>
        <w:rPr>
          <w:rFonts w:eastAsia="Times New Roman" w:cstheme="minorHAnsi"/>
          <w:b/>
          <w:i/>
          <w:color w:val="C45911" w:themeColor="accent2" w:themeShade="BF"/>
          <w:sz w:val="20"/>
          <w:szCs w:val="20"/>
          <w:lang w:eastAsia="fr-FR"/>
        </w:rPr>
      </w:pPr>
      <w:r w:rsidRPr="00C34ED3">
        <w:rPr>
          <w:rFonts w:eastAsia="Times New Roman" w:cstheme="minorHAnsi"/>
          <w:b/>
          <w:i/>
          <w:color w:val="C45911" w:themeColor="accent2" w:themeShade="BF"/>
          <w:sz w:val="20"/>
          <w:szCs w:val="20"/>
          <w:lang w:eastAsia="fr-FR"/>
        </w:rPr>
        <w:t xml:space="preserve">LE </w:t>
      </w:r>
      <w:r w:rsidRPr="00C34ED3">
        <w:rPr>
          <w:rFonts w:eastAsia="Times New Roman" w:cstheme="minorHAnsi"/>
          <w:b/>
          <w:bCs/>
          <w:i/>
          <w:color w:val="C45911" w:themeColor="accent2" w:themeShade="BF"/>
          <w:sz w:val="20"/>
          <w:szCs w:val="20"/>
          <w:lang w:eastAsia="fr-FR"/>
        </w:rPr>
        <w:t>MAITRE DE L’OUVRAGE DELEGUE :</w:t>
      </w:r>
    </w:p>
    <w:p w14:paraId="4135742E" w14:textId="77777777" w:rsidR="00A62172" w:rsidRPr="009247B4" w:rsidRDefault="00A62172" w:rsidP="00FE02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noProof/>
          <w:sz w:val="20"/>
          <w:szCs w:val="20"/>
          <w:lang w:eastAsia="fr-FR"/>
        </w:rPr>
      </w:pPr>
    </w:p>
    <w:p w14:paraId="42495070" w14:textId="26F8204E" w:rsidR="00EA25D3" w:rsidRPr="009247B4" w:rsidRDefault="00EA25D3" w:rsidP="00EA25D3">
      <w:pPr>
        <w:spacing w:after="0" w:line="240" w:lineRule="auto"/>
        <w:jc w:val="both"/>
        <w:rPr>
          <w:rFonts w:eastAsia="Times New Roman" w:cstheme="minorHAnsi"/>
          <w:sz w:val="20"/>
          <w:lang w:eastAsia="fr-FR"/>
        </w:rPr>
      </w:pPr>
      <w:bookmarkStart w:id="3" w:name="_Hlk212709272"/>
      <w:r>
        <w:rPr>
          <w:rFonts w:ascii="Calibri" w:hAnsi="Calibri" w:cs="Calibri"/>
          <w:sz w:val="20"/>
          <w:szCs w:val="20"/>
          <w:bdr w:val="none" w:sz="0" w:space="0" w:color="auto" w:frame="1"/>
        </w:rPr>
        <w:t>Le </w:t>
      </w:r>
      <w:r>
        <w:rPr>
          <w:rFonts w:ascii="Calibri" w:hAnsi="Calibri" w:cs="Calibri"/>
          <w:b/>
          <w:bCs/>
          <w:sz w:val="20"/>
          <w:szCs w:val="20"/>
          <w:bdr w:val="none" w:sz="0" w:space="0" w:color="auto" w:frame="1"/>
        </w:rPr>
        <w:t>FONDS CALEDONIEN DE L’HABITAT</w:t>
      </w:r>
      <w:r>
        <w:rPr>
          <w:rFonts w:ascii="Calibri" w:hAnsi="Calibri" w:cs="Calibri"/>
          <w:sz w:val="20"/>
          <w:szCs w:val="20"/>
          <w:bdr w:val="none" w:sz="0" w:space="0" w:color="auto" w:frame="1"/>
        </w:rPr>
        <w:t>, par abréviation F.C.H, société par actions simplifiée au capital de 18.072.000.000 F.CFP, ayant son siège social à DUMBEA (9884</w:t>
      </w:r>
      <w:r w:rsidR="00775EC8">
        <w:rPr>
          <w:rFonts w:ascii="Calibri" w:hAnsi="Calibri" w:cs="Calibri"/>
          <w:sz w:val="20"/>
          <w:szCs w:val="20"/>
          <w:bdr w:val="none" w:sz="0" w:space="0" w:color="auto" w:frame="1"/>
        </w:rPr>
        <w:t>3</w:t>
      </w:r>
      <w:r>
        <w:rPr>
          <w:rFonts w:ascii="Calibri" w:hAnsi="Calibri" w:cs="Calibri"/>
          <w:sz w:val="20"/>
          <w:szCs w:val="20"/>
          <w:bdr w:val="none" w:sz="0" w:space="0" w:color="auto" w:frame="1"/>
        </w:rPr>
        <w:t>), 42, avenue Paul-Emile VICTOR, (BP 241 – 98845 NOUMEA CEDEX), immatriculée au Registre du Commerce et des Sociétés de NOUMEA sous le numéro 705 210, ici représentée par sa Directrice Générale Déléguée, </w:t>
      </w:r>
      <w:r w:rsidRPr="002D3F9F">
        <w:rPr>
          <w:rFonts w:ascii="Calibri" w:hAnsi="Calibri" w:cs="Calibri"/>
          <w:bCs/>
          <w:sz w:val="20"/>
          <w:szCs w:val="20"/>
          <w:bdr w:val="none" w:sz="0" w:space="0" w:color="auto" w:frame="1"/>
        </w:rPr>
        <w:t>Madame</w:t>
      </w:r>
      <w:r w:rsidRPr="002D3F9F">
        <w:rPr>
          <w:rFonts w:ascii="Calibri" w:hAnsi="Calibri" w:cs="Calibri"/>
          <w:b/>
          <w:bCs/>
          <w:sz w:val="20"/>
          <w:szCs w:val="20"/>
          <w:bdr w:val="none" w:sz="0" w:space="0" w:color="auto" w:frame="1"/>
        </w:rPr>
        <w:t xml:space="preserve"> </w:t>
      </w:r>
      <w:r w:rsidRPr="002D3F9F">
        <w:rPr>
          <w:rFonts w:eastAsia="Times New Roman" w:cstheme="minorHAnsi"/>
          <w:b/>
          <w:sz w:val="20"/>
          <w:lang w:eastAsia="fr-FR"/>
        </w:rPr>
        <w:t>Chrystel INIZAN</w:t>
      </w:r>
      <w:r w:rsidRPr="002D3F9F">
        <w:rPr>
          <w:rFonts w:ascii="Calibri" w:hAnsi="Calibri" w:cs="Calibri"/>
          <w:b/>
          <w:bCs/>
          <w:sz w:val="20"/>
          <w:szCs w:val="20"/>
          <w:bdr w:val="none" w:sz="0" w:space="0" w:color="auto" w:frame="1"/>
        </w:rPr>
        <w:t> </w:t>
      </w:r>
      <w:r>
        <w:rPr>
          <w:rFonts w:ascii="Calibri" w:hAnsi="Calibri" w:cs="Calibri"/>
          <w:sz w:val="20"/>
          <w:szCs w:val="20"/>
          <w:bdr w:val="none" w:sz="0" w:space="0" w:color="auto" w:frame="1"/>
        </w:rPr>
        <w:t>domiciliée professionnellement à DUMBEA, 42, avenue Paul-Emile VICTOR.</w:t>
      </w:r>
    </w:p>
    <w:bookmarkEnd w:id="3"/>
    <w:p w14:paraId="13DA6831" w14:textId="77777777" w:rsidR="005A081A" w:rsidRPr="009247B4" w:rsidRDefault="005A081A" w:rsidP="00FE0245">
      <w:pPr>
        <w:tabs>
          <w:tab w:val="left" w:pos="567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eastAsia="fr-FR"/>
        </w:rPr>
      </w:pPr>
    </w:p>
    <w:p w14:paraId="15464B16" w14:textId="77777777" w:rsidR="00A62172" w:rsidRPr="009247B4" w:rsidRDefault="00A62172" w:rsidP="00FE0245">
      <w:pPr>
        <w:tabs>
          <w:tab w:val="left" w:pos="567"/>
        </w:tabs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fr-FR"/>
        </w:rPr>
      </w:pPr>
      <w:r w:rsidRPr="009247B4">
        <w:rPr>
          <w:rFonts w:eastAsia="Times New Roman" w:cstheme="minorHAnsi"/>
          <w:sz w:val="20"/>
          <w:szCs w:val="20"/>
          <w:lang w:eastAsia="fr-FR"/>
        </w:rPr>
        <w:t xml:space="preserve">La société FCH agissant en sa qualité de Maître de l’Ouvrage Délégué est ci-après identifiée par les termes génériques </w:t>
      </w:r>
      <w:r w:rsidRPr="009247B4">
        <w:rPr>
          <w:rFonts w:eastAsia="Times New Roman" w:cstheme="minorHAnsi"/>
          <w:b/>
          <w:sz w:val="20"/>
          <w:szCs w:val="20"/>
          <w:lang w:eastAsia="fr-FR"/>
        </w:rPr>
        <w:t xml:space="preserve">« le FCH » </w:t>
      </w:r>
      <w:r w:rsidRPr="009247B4">
        <w:rPr>
          <w:rFonts w:eastAsia="Times New Roman" w:cstheme="minorHAnsi"/>
          <w:sz w:val="20"/>
          <w:szCs w:val="20"/>
          <w:lang w:eastAsia="fr-FR"/>
        </w:rPr>
        <w:t>ou</w:t>
      </w:r>
      <w:r w:rsidRPr="009247B4">
        <w:rPr>
          <w:rFonts w:eastAsia="Times New Roman" w:cstheme="minorHAnsi"/>
          <w:b/>
          <w:sz w:val="20"/>
          <w:szCs w:val="20"/>
          <w:lang w:eastAsia="fr-FR"/>
        </w:rPr>
        <w:t xml:space="preserve"> « le MOD ».</w:t>
      </w:r>
    </w:p>
    <w:p w14:paraId="44BB510D" w14:textId="77777777" w:rsidR="00A62172" w:rsidRPr="009247B4" w:rsidRDefault="00A62172" w:rsidP="00FE0245">
      <w:pPr>
        <w:tabs>
          <w:tab w:val="left" w:pos="567"/>
        </w:tabs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fr-FR"/>
        </w:rPr>
      </w:pPr>
    </w:p>
    <w:p w14:paraId="61213331" w14:textId="77777777" w:rsidR="00A62172" w:rsidRPr="00C34ED3" w:rsidRDefault="00A62172" w:rsidP="00FE0245">
      <w:pPr>
        <w:tabs>
          <w:tab w:val="left" w:pos="567"/>
        </w:tabs>
        <w:spacing w:after="0" w:line="240" w:lineRule="auto"/>
        <w:jc w:val="both"/>
        <w:rPr>
          <w:rFonts w:eastAsia="Times New Roman" w:cstheme="minorHAnsi"/>
          <w:b/>
          <w:i/>
          <w:color w:val="C45911" w:themeColor="accent2" w:themeShade="BF"/>
          <w:sz w:val="20"/>
          <w:szCs w:val="20"/>
          <w:lang w:eastAsia="fr-FR"/>
        </w:rPr>
      </w:pPr>
      <w:r w:rsidRPr="00C34ED3">
        <w:rPr>
          <w:rFonts w:eastAsia="Times New Roman" w:cstheme="minorHAnsi"/>
          <w:b/>
          <w:i/>
          <w:color w:val="C45911" w:themeColor="accent2" w:themeShade="BF"/>
          <w:sz w:val="20"/>
          <w:szCs w:val="20"/>
          <w:lang w:eastAsia="fr-FR"/>
        </w:rPr>
        <w:t>LE TITULAIRE :</w:t>
      </w:r>
    </w:p>
    <w:p w14:paraId="51B5C5FA" w14:textId="77777777" w:rsidR="00A62172" w:rsidRDefault="00A62172" w:rsidP="00FE0245">
      <w:pPr>
        <w:widowControl w:val="0"/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eastAsia="fr-FR"/>
        </w:rPr>
      </w:pPr>
    </w:p>
    <w:p w14:paraId="1E1736B9" w14:textId="77777777" w:rsidR="000F2A65" w:rsidRPr="000F2A65" w:rsidRDefault="000F2A65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  <w:r w:rsidRPr="000F2A65">
        <w:rPr>
          <w:rFonts w:ascii="Calibri" w:eastAsia="Times New Roman" w:hAnsi="Calibri" w:cs="Calibri"/>
          <w:sz w:val="20"/>
          <w:szCs w:val="24"/>
          <w:lang w:eastAsia="fr-FR"/>
        </w:rPr>
        <w:t xml:space="preserve">La société </w:t>
      </w:r>
      <w:r w:rsidRPr="000F2A65">
        <w:rPr>
          <w:rFonts w:ascii="Calibri" w:eastAsia="Times New Roman" w:hAnsi="Calibri" w:cs="Calibri"/>
          <w:b/>
          <w:color w:val="548DD4"/>
          <w:sz w:val="20"/>
          <w:szCs w:val="24"/>
          <w:lang w:eastAsia="fr-FR"/>
        </w:rPr>
        <w:t>XXX</w:t>
      </w:r>
      <w:r w:rsidRPr="000F2A65">
        <w:rPr>
          <w:rFonts w:ascii="Calibri" w:eastAsia="Times New Roman" w:hAnsi="Calibri" w:cs="Calibri"/>
          <w:sz w:val="20"/>
          <w:szCs w:val="24"/>
          <w:lang w:eastAsia="fr-FR"/>
        </w:rPr>
        <w:t xml:space="preserve"> est ci-après identifiée par les termes génériques </w:t>
      </w:r>
      <w:r w:rsidRPr="000F2A65">
        <w:rPr>
          <w:rFonts w:ascii="Calibri" w:eastAsia="Times New Roman" w:hAnsi="Calibri" w:cs="Calibri"/>
          <w:b/>
          <w:sz w:val="20"/>
          <w:szCs w:val="24"/>
          <w:lang w:eastAsia="fr-FR"/>
        </w:rPr>
        <w:t>« le titulaire</w:t>
      </w:r>
      <w:r w:rsidRPr="000F2A65">
        <w:rPr>
          <w:rFonts w:ascii="Calibri" w:eastAsia="Times New Roman" w:hAnsi="Calibri" w:cs="Calibri"/>
          <w:sz w:val="20"/>
          <w:szCs w:val="24"/>
          <w:lang w:eastAsia="fr-FR"/>
        </w:rPr>
        <w:t> » ou « </w:t>
      </w:r>
      <w:r w:rsidRPr="000F2A65">
        <w:rPr>
          <w:rFonts w:ascii="Calibri" w:eastAsia="Times New Roman" w:hAnsi="Calibri" w:cs="Calibri"/>
          <w:b/>
          <w:sz w:val="20"/>
          <w:szCs w:val="24"/>
          <w:lang w:eastAsia="fr-FR"/>
        </w:rPr>
        <w:t>le coordinateur</w:t>
      </w:r>
      <w:r w:rsidRPr="000F2A65">
        <w:rPr>
          <w:rFonts w:ascii="Calibri" w:eastAsia="Times New Roman" w:hAnsi="Calibri" w:cs="Calibri"/>
          <w:sz w:val="20"/>
          <w:szCs w:val="24"/>
          <w:lang w:eastAsia="fr-FR"/>
        </w:rPr>
        <w:t> »</w:t>
      </w:r>
    </w:p>
    <w:p w14:paraId="7B9B0EBA" w14:textId="77777777" w:rsidR="000F2A65" w:rsidRPr="000F2A65" w:rsidRDefault="000F2A65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  <w:bCs/>
          <w:color w:val="C45911"/>
          <w:sz w:val="20"/>
          <w:szCs w:val="20"/>
          <w:lang w:eastAsia="fr-FR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7"/>
        <w:gridCol w:w="3279"/>
      </w:tblGrid>
      <w:tr w:rsidR="000F2A65" w:rsidRPr="000F2A65" w14:paraId="14E313F8" w14:textId="77777777" w:rsidTr="002D3F9F">
        <w:trPr>
          <w:trHeight w:val="343"/>
        </w:trPr>
        <w:tc>
          <w:tcPr>
            <w:tcW w:w="3309" w:type="pct"/>
            <w:shd w:val="clear" w:color="auto" w:fill="auto"/>
          </w:tcPr>
          <w:p w14:paraId="0690E644" w14:textId="77777777" w:rsidR="000F2A65" w:rsidRPr="000F2A65" w:rsidRDefault="000F2A65" w:rsidP="000F2A6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0F2A65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Monsieur/Madame</w:t>
            </w:r>
          </w:p>
        </w:tc>
        <w:tc>
          <w:tcPr>
            <w:tcW w:w="1691" w:type="pct"/>
          </w:tcPr>
          <w:p w14:paraId="7FDE795E" w14:textId="77777777" w:rsidR="000F2A65" w:rsidRPr="000F2A65" w:rsidRDefault="000F2A65" w:rsidP="000F2A6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5B9BD5"/>
                <w:sz w:val="20"/>
                <w:szCs w:val="20"/>
                <w:lang w:eastAsia="fr-FR"/>
              </w:rPr>
            </w:pPr>
            <w:r w:rsidRPr="000F2A65">
              <w:rPr>
                <w:rFonts w:ascii="Calibri" w:eastAsia="Times New Roman" w:hAnsi="Calibri" w:cs="Calibri"/>
                <w:b/>
                <w:color w:val="5B9BD5"/>
                <w:sz w:val="20"/>
                <w:szCs w:val="20"/>
                <w:lang w:eastAsia="fr-FR"/>
              </w:rPr>
              <w:t>XXX</w:t>
            </w:r>
          </w:p>
        </w:tc>
      </w:tr>
      <w:tr w:rsidR="000F2A65" w:rsidRPr="000F2A65" w14:paraId="0A7D9F76" w14:textId="77777777" w:rsidTr="002D3F9F">
        <w:trPr>
          <w:trHeight w:val="278"/>
        </w:trPr>
        <w:tc>
          <w:tcPr>
            <w:tcW w:w="3309" w:type="pct"/>
            <w:shd w:val="clear" w:color="auto" w:fill="auto"/>
          </w:tcPr>
          <w:p w14:paraId="6681DEA4" w14:textId="77777777" w:rsidR="000F2A65" w:rsidRPr="000F2A65" w:rsidRDefault="000F2A65" w:rsidP="000F2A6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0F2A65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Agissant au nom et pour le compte de la société</w:t>
            </w:r>
          </w:p>
        </w:tc>
        <w:tc>
          <w:tcPr>
            <w:tcW w:w="1691" w:type="pct"/>
          </w:tcPr>
          <w:p w14:paraId="1F4739B5" w14:textId="77777777" w:rsidR="000F2A65" w:rsidRPr="000F2A65" w:rsidRDefault="000F2A65" w:rsidP="000F2A6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5B9BD5"/>
                <w:sz w:val="20"/>
                <w:szCs w:val="20"/>
                <w:lang w:eastAsia="fr-FR"/>
              </w:rPr>
            </w:pPr>
            <w:r w:rsidRPr="000F2A65">
              <w:rPr>
                <w:rFonts w:ascii="Calibri" w:eastAsia="Times New Roman" w:hAnsi="Calibri" w:cs="Calibri"/>
                <w:b/>
                <w:color w:val="5B9BD5"/>
                <w:sz w:val="20"/>
                <w:szCs w:val="20"/>
                <w:lang w:eastAsia="fr-FR"/>
              </w:rPr>
              <w:t>XXX</w:t>
            </w:r>
          </w:p>
        </w:tc>
      </w:tr>
      <w:tr w:rsidR="000F2A65" w:rsidRPr="000F2A65" w14:paraId="28191B9D" w14:textId="77777777" w:rsidTr="002D3F9F">
        <w:trPr>
          <w:trHeight w:val="267"/>
        </w:trPr>
        <w:tc>
          <w:tcPr>
            <w:tcW w:w="3309" w:type="pct"/>
            <w:shd w:val="clear" w:color="auto" w:fill="auto"/>
          </w:tcPr>
          <w:p w14:paraId="105B2905" w14:textId="77777777" w:rsidR="000F2A65" w:rsidRPr="000F2A65" w:rsidRDefault="000F2A65" w:rsidP="000F2A6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0F2A65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Ayant son siège social à</w:t>
            </w:r>
          </w:p>
        </w:tc>
        <w:tc>
          <w:tcPr>
            <w:tcW w:w="1691" w:type="pct"/>
          </w:tcPr>
          <w:p w14:paraId="14414C4E" w14:textId="77777777" w:rsidR="000F2A65" w:rsidRPr="000F2A65" w:rsidRDefault="000F2A65" w:rsidP="000F2A6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5B9BD5"/>
                <w:sz w:val="20"/>
                <w:szCs w:val="20"/>
                <w:lang w:eastAsia="fr-FR"/>
              </w:rPr>
            </w:pPr>
            <w:r w:rsidRPr="000F2A65">
              <w:rPr>
                <w:rFonts w:ascii="Calibri" w:eastAsia="Times New Roman" w:hAnsi="Calibri" w:cs="Calibri"/>
                <w:b/>
                <w:color w:val="5B9BD5"/>
                <w:sz w:val="20"/>
                <w:szCs w:val="20"/>
                <w:lang w:eastAsia="fr-FR"/>
              </w:rPr>
              <w:t>XXX</w:t>
            </w:r>
          </w:p>
        </w:tc>
      </w:tr>
      <w:tr w:rsidR="000F2A65" w:rsidRPr="000F2A65" w14:paraId="068CF5E5" w14:textId="77777777" w:rsidTr="002D3F9F">
        <w:trPr>
          <w:trHeight w:val="272"/>
        </w:trPr>
        <w:tc>
          <w:tcPr>
            <w:tcW w:w="3309" w:type="pct"/>
            <w:shd w:val="clear" w:color="auto" w:fill="auto"/>
          </w:tcPr>
          <w:p w14:paraId="66451041" w14:textId="77777777" w:rsidR="000F2A65" w:rsidRPr="000F2A65" w:rsidRDefault="000F2A65" w:rsidP="000F2A6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0F2A65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N° RIDET</w:t>
            </w:r>
          </w:p>
        </w:tc>
        <w:tc>
          <w:tcPr>
            <w:tcW w:w="1691" w:type="pct"/>
          </w:tcPr>
          <w:p w14:paraId="028D6CA0" w14:textId="77777777" w:rsidR="000F2A65" w:rsidRPr="000F2A65" w:rsidRDefault="000F2A65" w:rsidP="000F2A6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5B9BD5"/>
                <w:sz w:val="20"/>
                <w:szCs w:val="20"/>
                <w:lang w:eastAsia="fr-FR"/>
              </w:rPr>
            </w:pPr>
            <w:r w:rsidRPr="000F2A65">
              <w:rPr>
                <w:rFonts w:ascii="Calibri" w:eastAsia="Times New Roman" w:hAnsi="Calibri" w:cs="Calibri"/>
                <w:b/>
                <w:color w:val="5B9BD5"/>
                <w:sz w:val="20"/>
                <w:szCs w:val="20"/>
                <w:lang w:eastAsia="fr-FR"/>
              </w:rPr>
              <w:t>XXX</w:t>
            </w:r>
          </w:p>
        </w:tc>
      </w:tr>
      <w:tr w:rsidR="000F2A65" w:rsidRPr="000F2A65" w14:paraId="6FB19925" w14:textId="77777777" w:rsidTr="002D3F9F">
        <w:trPr>
          <w:trHeight w:val="275"/>
        </w:trPr>
        <w:tc>
          <w:tcPr>
            <w:tcW w:w="3309" w:type="pct"/>
            <w:shd w:val="clear" w:color="auto" w:fill="auto"/>
          </w:tcPr>
          <w:p w14:paraId="68C1F568" w14:textId="77777777" w:rsidR="000F2A65" w:rsidRPr="000F2A65" w:rsidRDefault="000F2A65" w:rsidP="000F2A6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0F2A65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N° Registre du Commerce</w:t>
            </w:r>
          </w:p>
        </w:tc>
        <w:tc>
          <w:tcPr>
            <w:tcW w:w="1691" w:type="pct"/>
          </w:tcPr>
          <w:p w14:paraId="73F095D9" w14:textId="77777777" w:rsidR="000F2A65" w:rsidRPr="000F2A65" w:rsidRDefault="000F2A65" w:rsidP="000F2A6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5B9BD5"/>
                <w:sz w:val="20"/>
                <w:szCs w:val="20"/>
                <w:lang w:eastAsia="fr-FR"/>
              </w:rPr>
            </w:pPr>
            <w:r w:rsidRPr="000F2A65">
              <w:rPr>
                <w:rFonts w:ascii="Calibri" w:eastAsia="Times New Roman" w:hAnsi="Calibri" w:cs="Calibri"/>
                <w:b/>
                <w:color w:val="5B9BD5"/>
                <w:sz w:val="20"/>
                <w:szCs w:val="20"/>
                <w:lang w:eastAsia="fr-FR"/>
              </w:rPr>
              <w:t>XXX</w:t>
            </w:r>
          </w:p>
        </w:tc>
      </w:tr>
      <w:tr w:rsidR="000F2A65" w:rsidRPr="000F2A65" w14:paraId="4ACAE8A9" w14:textId="77777777" w:rsidTr="002D3F9F"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D0F44" w14:textId="77777777" w:rsidR="000F2A65" w:rsidRPr="000F2A65" w:rsidRDefault="000F2A65" w:rsidP="000F2A6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0F2A65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N° Assurance Responsabilité Civile Professionnelle Décennale &amp; Compagnie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49B2" w14:textId="77777777" w:rsidR="000F2A65" w:rsidRPr="000F2A65" w:rsidRDefault="000F2A65" w:rsidP="000F2A6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5B9BD5"/>
                <w:sz w:val="20"/>
                <w:szCs w:val="20"/>
                <w:lang w:eastAsia="fr-FR"/>
              </w:rPr>
            </w:pPr>
            <w:r w:rsidRPr="000F2A65">
              <w:rPr>
                <w:rFonts w:ascii="Calibri" w:eastAsia="Times New Roman" w:hAnsi="Calibri" w:cs="Calibri"/>
                <w:b/>
                <w:color w:val="5B9BD5"/>
                <w:sz w:val="20"/>
                <w:szCs w:val="20"/>
                <w:lang w:eastAsia="fr-FR"/>
              </w:rPr>
              <w:t>XXX</w:t>
            </w:r>
          </w:p>
        </w:tc>
      </w:tr>
    </w:tbl>
    <w:p w14:paraId="654C81AB" w14:textId="77777777" w:rsidR="000F2A65" w:rsidRPr="000F2A65" w:rsidRDefault="000F2A65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</w:p>
    <w:p w14:paraId="43177B00" w14:textId="2BF697EF" w:rsidR="000F2A65" w:rsidRPr="000F2A65" w:rsidRDefault="008B751E" w:rsidP="008B751E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  <w:r>
        <w:rPr>
          <w:rFonts w:ascii="Calibri" w:eastAsia="Times New Roman" w:hAnsi="Calibri" w:cs="Calibri"/>
          <w:sz w:val="20"/>
          <w:szCs w:val="24"/>
          <w:lang w:eastAsia="fr-FR"/>
        </w:rPr>
        <w:t>A</w:t>
      </w:r>
      <w:r w:rsidR="000F2A65" w:rsidRPr="000F2A65">
        <w:rPr>
          <w:rFonts w:ascii="Calibri" w:eastAsia="Times New Roman" w:hAnsi="Calibri" w:cs="Calibri"/>
          <w:sz w:val="20"/>
          <w:szCs w:val="24"/>
          <w:lang w:eastAsia="fr-FR"/>
        </w:rPr>
        <w:t xml:space="preserve">près avoir pris connaissance des pièces constitutives du présent marché dont le </w:t>
      </w:r>
      <w:r w:rsidR="00697EEF">
        <w:rPr>
          <w:rFonts w:ascii="Calibri" w:eastAsia="Times New Roman" w:hAnsi="Calibri" w:cs="Calibri"/>
          <w:sz w:val="20"/>
          <w:szCs w:val="24"/>
          <w:lang w:eastAsia="fr-FR"/>
        </w:rPr>
        <w:t>détail est indiqué à l’article 1 du Cahier des Clauses Particulières,</w:t>
      </w:r>
    </w:p>
    <w:p w14:paraId="2032676F" w14:textId="77777777" w:rsidR="000F2A65" w:rsidRDefault="000F2A65" w:rsidP="000F2A65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</w:p>
    <w:p w14:paraId="07F5312B" w14:textId="77777777" w:rsidR="008B751E" w:rsidRPr="00733898" w:rsidRDefault="008B751E" w:rsidP="008B751E">
      <w:pPr>
        <w:pStyle w:val="Paragraphedeliste"/>
        <w:widowControl w:val="0"/>
        <w:numPr>
          <w:ilvl w:val="0"/>
          <w:numId w:val="12"/>
        </w:numPr>
        <w:spacing w:after="0" w:line="240" w:lineRule="auto"/>
        <w:ind w:left="0" w:firstLine="0"/>
        <w:jc w:val="both"/>
        <w:rPr>
          <w:rFonts w:eastAsiaTheme="minorEastAsia"/>
          <w:sz w:val="20"/>
          <w:szCs w:val="20"/>
          <w:lang w:eastAsia="fr-FR"/>
        </w:rPr>
      </w:pPr>
      <w:r w:rsidRPr="00733898">
        <w:rPr>
          <w:rFonts w:eastAsia="Times New Roman"/>
          <w:b/>
          <w:bCs/>
          <w:sz w:val="20"/>
          <w:szCs w:val="20"/>
          <w:lang w:eastAsia="fr-FR"/>
        </w:rPr>
        <w:t>AFFIRME</w:t>
      </w:r>
      <w:r w:rsidRPr="00733898">
        <w:rPr>
          <w:rFonts w:eastAsia="Times New Roman"/>
          <w:sz w:val="20"/>
          <w:szCs w:val="20"/>
          <w:lang w:eastAsia="fr-FR"/>
        </w:rPr>
        <w:t xml:space="preserve"> sous peine de résiliation de plein droit du marché, que la société pour laquelle j’interviens, </w:t>
      </w:r>
      <w:r>
        <w:rPr>
          <w:rFonts w:eastAsia="Times New Roman"/>
          <w:sz w:val="20"/>
          <w:szCs w:val="20"/>
          <w:lang w:eastAsia="fr-FR"/>
        </w:rPr>
        <w:t xml:space="preserve">dans le cas où elle serait </w:t>
      </w:r>
      <w:r w:rsidRPr="00733898">
        <w:rPr>
          <w:rFonts w:eastAsia="Times New Roman"/>
          <w:sz w:val="20"/>
          <w:szCs w:val="20"/>
          <w:lang w:eastAsia="fr-FR"/>
        </w:rPr>
        <w:t>admise au redressement judic</w:t>
      </w:r>
      <w:r>
        <w:rPr>
          <w:rFonts w:eastAsia="Times New Roman"/>
          <w:sz w:val="20"/>
          <w:szCs w:val="20"/>
          <w:lang w:eastAsia="fr-FR"/>
        </w:rPr>
        <w:t>iaire devrait</w:t>
      </w:r>
      <w:r w:rsidRPr="00733898">
        <w:rPr>
          <w:rFonts w:eastAsia="Times New Roman"/>
          <w:sz w:val="20"/>
          <w:szCs w:val="20"/>
          <w:lang w:eastAsia="fr-FR"/>
        </w:rPr>
        <w:t xml:space="preserve"> justifier qu’elle est autorisée à poursuivre le présent contrat. </w:t>
      </w:r>
    </w:p>
    <w:p w14:paraId="646BE3DC" w14:textId="77777777" w:rsidR="008B751E" w:rsidRPr="00AB45FD" w:rsidRDefault="008B751E" w:rsidP="008B751E">
      <w:pPr>
        <w:pStyle w:val="Paragraphedeliste"/>
        <w:widowControl w:val="0"/>
        <w:numPr>
          <w:ilvl w:val="0"/>
          <w:numId w:val="14"/>
        </w:numPr>
        <w:spacing w:after="0" w:line="240" w:lineRule="auto"/>
        <w:ind w:left="0" w:firstLine="0"/>
        <w:jc w:val="both"/>
        <w:rPr>
          <w:rFonts w:eastAsia="Times New Roman" w:cstheme="minorHAnsi"/>
          <w:sz w:val="20"/>
          <w:szCs w:val="24"/>
          <w:lang w:eastAsia="fr-FR"/>
        </w:rPr>
      </w:pPr>
      <w:r>
        <w:rPr>
          <w:rFonts w:eastAsia="Times New Roman" w:cstheme="minorHAnsi"/>
          <w:b/>
          <w:sz w:val="20"/>
          <w:szCs w:val="24"/>
          <w:lang w:eastAsia="fr-FR"/>
        </w:rPr>
        <w:t>AFFIRME</w:t>
      </w:r>
      <w:r w:rsidRPr="00AB45FD">
        <w:rPr>
          <w:rFonts w:eastAsia="Times New Roman" w:cstheme="minorHAnsi"/>
          <w:sz w:val="20"/>
          <w:szCs w:val="24"/>
          <w:lang w:eastAsia="fr-FR"/>
        </w:rPr>
        <w:t xml:space="preserve"> sous peine de résiliation du marché ou de mise en régie à </w:t>
      </w:r>
      <w:r>
        <w:rPr>
          <w:rFonts w:eastAsia="Times New Roman" w:cstheme="minorHAnsi"/>
          <w:sz w:val="20"/>
          <w:szCs w:val="24"/>
          <w:lang w:eastAsia="fr-FR"/>
        </w:rPr>
        <w:t>mes</w:t>
      </w:r>
      <w:r w:rsidRPr="00AB45FD">
        <w:rPr>
          <w:rFonts w:eastAsia="Times New Roman" w:cstheme="minorHAnsi"/>
          <w:sz w:val="20"/>
          <w:szCs w:val="24"/>
          <w:lang w:eastAsia="fr-FR"/>
        </w:rPr>
        <w:t xml:space="preserve"> torts exclusifs, ne pas être en situation de faillite, et être à jour de nos cotisations CAFAT et RUAMM,</w:t>
      </w:r>
    </w:p>
    <w:p w14:paraId="25B68047" w14:textId="77777777" w:rsidR="008B751E" w:rsidRDefault="008B751E" w:rsidP="008B751E">
      <w:pPr>
        <w:pStyle w:val="Paragraphedeliste"/>
        <w:widowControl w:val="0"/>
        <w:numPr>
          <w:ilvl w:val="0"/>
          <w:numId w:val="14"/>
        </w:numPr>
        <w:spacing w:after="0" w:line="240" w:lineRule="auto"/>
        <w:ind w:left="0" w:firstLine="0"/>
        <w:jc w:val="both"/>
        <w:rPr>
          <w:rFonts w:eastAsia="Times New Roman" w:cstheme="minorHAnsi"/>
          <w:sz w:val="20"/>
          <w:szCs w:val="24"/>
          <w:lang w:eastAsia="fr-FR"/>
        </w:rPr>
      </w:pPr>
      <w:r>
        <w:rPr>
          <w:rFonts w:eastAsia="Times New Roman" w:cstheme="minorHAnsi"/>
          <w:b/>
          <w:sz w:val="20"/>
          <w:szCs w:val="24"/>
          <w:lang w:eastAsia="fr-FR"/>
        </w:rPr>
        <w:t>AFFIRME</w:t>
      </w:r>
      <w:r w:rsidRPr="00AB45FD">
        <w:rPr>
          <w:rFonts w:eastAsia="Times New Roman" w:cstheme="minorHAnsi"/>
          <w:b/>
          <w:sz w:val="20"/>
          <w:szCs w:val="24"/>
          <w:lang w:eastAsia="fr-FR"/>
        </w:rPr>
        <w:t xml:space="preserve"> </w:t>
      </w:r>
      <w:r w:rsidRPr="00AB45FD">
        <w:rPr>
          <w:rFonts w:eastAsia="Times New Roman" w:cstheme="minorHAnsi"/>
          <w:sz w:val="20"/>
          <w:szCs w:val="24"/>
          <w:lang w:eastAsia="fr-FR"/>
        </w:rPr>
        <w:t>sous peine de résiliation d</w:t>
      </w:r>
      <w:r>
        <w:rPr>
          <w:rFonts w:eastAsia="Times New Roman" w:cstheme="minorHAnsi"/>
          <w:sz w:val="20"/>
          <w:szCs w:val="24"/>
          <w:lang w:eastAsia="fr-FR"/>
        </w:rPr>
        <w:t>e plein droit du marché, que la personne physique</w:t>
      </w:r>
      <w:r w:rsidRPr="00AB45FD">
        <w:rPr>
          <w:rFonts w:eastAsia="Times New Roman" w:cstheme="minorHAnsi"/>
          <w:sz w:val="20"/>
          <w:szCs w:val="24"/>
          <w:lang w:eastAsia="fr-FR"/>
        </w:rPr>
        <w:t xml:space="preserve"> </w:t>
      </w:r>
      <w:r>
        <w:rPr>
          <w:rFonts w:eastAsia="Times New Roman" w:cstheme="minorHAnsi"/>
          <w:sz w:val="20"/>
          <w:szCs w:val="24"/>
          <w:lang w:eastAsia="fr-FR"/>
        </w:rPr>
        <w:t>ou morale pour laquelle j’interviens</w:t>
      </w:r>
      <w:r w:rsidRPr="00AB45FD">
        <w:rPr>
          <w:rFonts w:eastAsia="Times New Roman" w:cstheme="minorHAnsi"/>
          <w:sz w:val="20"/>
          <w:szCs w:val="24"/>
          <w:lang w:eastAsia="fr-FR"/>
        </w:rPr>
        <w:t xml:space="preserve"> </w:t>
      </w:r>
      <w:r>
        <w:rPr>
          <w:rFonts w:eastAsia="Times New Roman" w:cstheme="minorHAnsi"/>
          <w:sz w:val="20"/>
          <w:szCs w:val="24"/>
          <w:lang w:eastAsia="fr-FR"/>
        </w:rPr>
        <w:t>répond</w:t>
      </w:r>
      <w:r w:rsidRPr="00AB45FD">
        <w:rPr>
          <w:rFonts w:eastAsia="Times New Roman" w:cstheme="minorHAnsi"/>
          <w:sz w:val="20"/>
          <w:szCs w:val="24"/>
          <w:lang w:eastAsia="fr-FR"/>
        </w:rPr>
        <w:t xml:space="preserve"> aux condit</w:t>
      </w:r>
      <w:r>
        <w:rPr>
          <w:rFonts w:eastAsia="Times New Roman" w:cstheme="minorHAnsi"/>
          <w:sz w:val="20"/>
          <w:szCs w:val="24"/>
          <w:lang w:eastAsia="fr-FR"/>
        </w:rPr>
        <w:t>ions ci-dessus rappelées et est titulaire</w:t>
      </w:r>
      <w:r w:rsidRPr="00AB45FD">
        <w:rPr>
          <w:rFonts w:eastAsia="Times New Roman" w:cstheme="minorHAnsi"/>
          <w:sz w:val="20"/>
          <w:szCs w:val="24"/>
          <w:lang w:eastAsia="fr-FR"/>
        </w:rPr>
        <w:t xml:space="preserve"> de police d’assurance garantissant les res</w:t>
      </w:r>
      <w:r>
        <w:rPr>
          <w:rFonts w:eastAsia="Times New Roman" w:cstheme="minorHAnsi"/>
          <w:sz w:val="20"/>
          <w:szCs w:val="24"/>
          <w:lang w:eastAsia="fr-FR"/>
        </w:rPr>
        <w:t>ponsabilités qu’elle encoure,</w:t>
      </w:r>
    </w:p>
    <w:p w14:paraId="36299F54" w14:textId="18127E38" w:rsidR="00BF3613" w:rsidRPr="00AB45FD" w:rsidRDefault="00BF3613" w:rsidP="00BF3613">
      <w:pPr>
        <w:pStyle w:val="Paragraphedeliste"/>
        <w:widowControl w:val="0"/>
        <w:numPr>
          <w:ilvl w:val="0"/>
          <w:numId w:val="14"/>
        </w:numPr>
        <w:spacing w:after="0" w:line="240" w:lineRule="auto"/>
        <w:ind w:left="0" w:firstLine="0"/>
        <w:jc w:val="both"/>
        <w:rPr>
          <w:rFonts w:eastAsia="Times New Roman" w:cstheme="minorHAnsi"/>
          <w:sz w:val="20"/>
          <w:szCs w:val="24"/>
          <w:lang w:eastAsia="fr-FR"/>
        </w:rPr>
      </w:pPr>
      <w:r>
        <w:rPr>
          <w:rFonts w:eastAsia="Times New Roman" w:cstheme="minorHAnsi"/>
          <w:b/>
          <w:sz w:val="20"/>
          <w:szCs w:val="24"/>
          <w:lang w:eastAsia="fr-FR"/>
        </w:rPr>
        <w:t>M’ENGAGE</w:t>
      </w:r>
      <w:r w:rsidRPr="00AB45FD">
        <w:rPr>
          <w:rFonts w:eastAsia="Times New Roman" w:cstheme="minorHAnsi"/>
          <w:sz w:val="20"/>
          <w:szCs w:val="24"/>
          <w:lang w:eastAsia="fr-FR"/>
        </w:rPr>
        <w:t xml:space="preserve"> sans réserve, conformément aux conditions, clauses et prescriptions imposées par le Cahier des Clauses Particulières à exécuter les </w:t>
      </w:r>
      <w:r>
        <w:rPr>
          <w:rFonts w:eastAsia="Times New Roman" w:cstheme="minorHAnsi"/>
          <w:sz w:val="20"/>
          <w:szCs w:val="24"/>
          <w:lang w:eastAsia="fr-FR"/>
        </w:rPr>
        <w:t>missions</w:t>
      </w:r>
      <w:r w:rsidRPr="00AB45FD">
        <w:rPr>
          <w:rFonts w:eastAsia="Times New Roman" w:cstheme="minorHAnsi"/>
          <w:sz w:val="20"/>
          <w:szCs w:val="24"/>
          <w:lang w:eastAsia="fr-FR"/>
        </w:rPr>
        <w:t xml:space="preserve"> </w:t>
      </w:r>
      <w:r>
        <w:rPr>
          <w:rFonts w:eastAsia="Times New Roman" w:cstheme="minorHAnsi"/>
          <w:sz w:val="20"/>
          <w:szCs w:val="24"/>
          <w:lang w:eastAsia="fr-FR"/>
        </w:rPr>
        <w:t xml:space="preserve">définies à l’article 3 et </w:t>
      </w:r>
      <w:r w:rsidRPr="00AB45FD">
        <w:rPr>
          <w:rFonts w:eastAsia="Times New Roman" w:cstheme="minorHAnsi"/>
          <w:sz w:val="20"/>
          <w:szCs w:val="24"/>
          <w:lang w:eastAsia="fr-FR"/>
        </w:rPr>
        <w:t>conformément aux cond</w:t>
      </w:r>
      <w:r>
        <w:rPr>
          <w:rFonts w:eastAsia="Times New Roman" w:cstheme="minorHAnsi"/>
          <w:sz w:val="20"/>
          <w:szCs w:val="24"/>
          <w:lang w:eastAsia="fr-FR"/>
        </w:rPr>
        <w:t>itions complémentaires ci-après.</w:t>
      </w:r>
    </w:p>
    <w:p w14:paraId="2859AFC4" w14:textId="77777777" w:rsidR="000F2A65" w:rsidRPr="000F2A65" w:rsidRDefault="000F2A65" w:rsidP="000F2A65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</w:p>
    <w:p w14:paraId="13B8A887" w14:textId="77777777" w:rsidR="000F2A65" w:rsidRPr="000F2A65" w:rsidRDefault="000F2A65" w:rsidP="000F2A65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  <w:r w:rsidRPr="000F2A65">
        <w:rPr>
          <w:rFonts w:ascii="Calibri" w:eastAsia="Times New Roman" w:hAnsi="Calibri" w:cs="Calibri"/>
          <w:sz w:val="20"/>
          <w:szCs w:val="24"/>
          <w:lang w:eastAsia="fr-FR"/>
        </w:rPr>
        <w:t>Le présent engagement est expressément accepté par le titulaire.</w:t>
      </w:r>
    </w:p>
    <w:p w14:paraId="2E2610F8" w14:textId="77777777" w:rsidR="000F2A65" w:rsidRPr="000F2A65" w:rsidRDefault="000F2A65" w:rsidP="000F2A65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</w:p>
    <w:p w14:paraId="0565D057" w14:textId="77777777" w:rsidR="000F2A65" w:rsidRPr="000F2A65" w:rsidRDefault="000F2A65" w:rsidP="000F2A65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  <w:r w:rsidRPr="000F2A65">
        <w:rPr>
          <w:rFonts w:ascii="Calibri" w:eastAsia="Times New Roman" w:hAnsi="Calibri" w:cs="Calibri"/>
          <w:sz w:val="20"/>
          <w:szCs w:val="24"/>
          <w:lang w:eastAsia="fr-FR"/>
        </w:rPr>
        <w:t xml:space="preserve">Toutefois, le titulaire n’est lié par le présent Acte d’Engagement que si son acceptation lui est notifiée </w:t>
      </w:r>
      <w:r w:rsidRPr="000F2A65">
        <w:rPr>
          <w:rFonts w:ascii="Calibri" w:eastAsia="Times New Roman" w:hAnsi="Calibri" w:cs="Calibri"/>
          <w:b/>
          <w:bCs/>
          <w:sz w:val="20"/>
          <w:szCs w:val="24"/>
          <w:lang w:eastAsia="fr-FR"/>
        </w:rPr>
        <w:t>dans un délai de quatre (4) mois</w:t>
      </w:r>
      <w:r w:rsidRPr="000F2A65">
        <w:rPr>
          <w:rFonts w:ascii="Calibri" w:eastAsia="Times New Roman" w:hAnsi="Calibri" w:cs="Calibri"/>
          <w:sz w:val="20"/>
          <w:szCs w:val="24"/>
          <w:lang w:eastAsia="fr-FR"/>
        </w:rPr>
        <w:t xml:space="preserve"> à compter de la date limite de remise des offres.</w:t>
      </w:r>
    </w:p>
    <w:p w14:paraId="2DF64FB5" w14:textId="77777777" w:rsidR="000F2A65" w:rsidRPr="000F2A65" w:rsidRDefault="000F2A65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</w:p>
    <w:p w14:paraId="5D5C8BC6" w14:textId="77777777" w:rsidR="000F2A65" w:rsidRPr="000F2A65" w:rsidRDefault="000F2A65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</w:p>
    <w:p w14:paraId="426B0D89" w14:textId="77777777" w:rsidR="000F2A65" w:rsidRPr="000F2A65" w:rsidRDefault="000F2A65" w:rsidP="000F2A65">
      <w:pPr>
        <w:widowControl w:val="0"/>
        <w:shd w:val="clear" w:color="auto" w:fill="808080"/>
        <w:spacing w:after="0" w:line="240" w:lineRule="auto"/>
        <w:jc w:val="both"/>
        <w:rPr>
          <w:rFonts w:ascii="Calibri" w:eastAsia="Times New Roman" w:hAnsi="Calibri" w:cs="Calibri"/>
          <w:b/>
          <w:color w:val="FFFFFF"/>
          <w:sz w:val="20"/>
          <w:szCs w:val="24"/>
          <w:lang w:eastAsia="fr-FR"/>
        </w:rPr>
      </w:pPr>
      <w:r w:rsidRPr="000F2A65">
        <w:rPr>
          <w:rFonts w:ascii="Calibri" w:eastAsia="Times New Roman" w:hAnsi="Calibri" w:cs="Calibri"/>
          <w:b/>
          <w:color w:val="FFFFFF"/>
          <w:sz w:val="20"/>
          <w:szCs w:val="24"/>
          <w:lang w:eastAsia="fr-FR"/>
        </w:rPr>
        <w:t>ARTICLE 2 - OBJET DU MARCHE</w:t>
      </w:r>
    </w:p>
    <w:p w14:paraId="1FF31C1C" w14:textId="77777777" w:rsidR="000F2A65" w:rsidRPr="000F2A65" w:rsidRDefault="000F2A65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4"/>
          <w:lang w:eastAsia="fr-FR"/>
        </w:rPr>
      </w:pPr>
    </w:p>
    <w:p w14:paraId="4C8A21C2" w14:textId="0640FCB9" w:rsidR="000F2A65" w:rsidRPr="000F2A65" w:rsidRDefault="000F2A65" w:rsidP="000F2A65">
      <w:pPr>
        <w:spacing w:after="240"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0F2A65">
        <w:rPr>
          <w:rFonts w:ascii="Calibri" w:eastAsia="Calibri" w:hAnsi="Calibri" w:cs="Calibri"/>
          <w:sz w:val="20"/>
          <w:szCs w:val="20"/>
        </w:rPr>
        <w:t>Le présent marché a pour objet de confier au titulaire des missions d’Ordonnancement, Pilotage et Coordination (OPC) décrites à l'article 3 ci-après</w:t>
      </w:r>
      <w:r w:rsidR="00FF1B26">
        <w:rPr>
          <w:rFonts w:ascii="Calibri" w:eastAsia="Calibri" w:hAnsi="Calibri" w:cs="Calibri"/>
          <w:sz w:val="20"/>
          <w:szCs w:val="20"/>
        </w:rPr>
        <w:t>,</w:t>
      </w:r>
      <w:r w:rsidRPr="000F2A65">
        <w:rPr>
          <w:rFonts w:ascii="Calibri" w:eastAsia="Calibri" w:hAnsi="Calibri" w:cs="Calibri"/>
          <w:sz w:val="20"/>
          <w:szCs w:val="20"/>
        </w:rPr>
        <w:t xml:space="preserve"> dans le cadre </w:t>
      </w:r>
      <w:r w:rsidR="00FF1B26">
        <w:rPr>
          <w:rFonts w:ascii="Calibri" w:eastAsia="Calibri" w:hAnsi="Calibri" w:cs="Calibri"/>
          <w:sz w:val="20"/>
          <w:szCs w:val="20"/>
        </w:rPr>
        <w:t xml:space="preserve">des travaux </w:t>
      </w:r>
      <w:r w:rsidRPr="000F2A65">
        <w:rPr>
          <w:rFonts w:ascii="Calibri" w:eastAsia="Calibri" w:hAnsi="Calibri" w:cs="Calibri"/>
          <w:sz w:val="20"/>
          <w:szCs w:val="20"/>
        </w:rPr>
        <w:t xml:space="preserve">de l’opération dénommée </w:t>
      </w:r>
      <w:r w:rsidR="002D3F9F" w:rsidRPr="0059440D">
        <w:rPr>
          <w:rFonts w:ascii="Calibri" w:eastAsia="Times New Roman" w:hAnsi="Calibri" w:cs="Calibri"/>
          <w:b/>
          <w:sz w:val="20"/>
          <w:szCs w:val="20"/>
          <w:lang w:eastAsia="fr-FR"/>
        </w:rPr>
        <w:t xml:space="preserve">Résidence AGATHIS </w:t>
      </w:r>
      <w:r w:rsidR="002D3F9F" w:rsidRPr="28B06C0D">
        <w:rPr>
          <w:rFonts w:eastAsia="Times New Roman"/>
          <w:sz w:val="20"/>
          <w:szCs w:val="20"/>
          <w:lang w:eastAsia="fr-FR"/>
        </w:rPr>
        <w:t xml:space="preserve">située </w:t>
      </w:r>
      <w:r w:rsidR="00006E65" w:rsidRPr="00006E65">
        <w:rPr>
          <w:rFonts w:eastAsia="Times New Roman"/>
          <w:sz w:val="20"/>
          <w:szCs w:val="20"/>
          <w:lang w:eastAsia="fr-FR"/>
        </w:rPr>
        <w:t xml:space="preserve">sur les lots 141 à 144 et 149, section DSM, </w:t>
      </w:r>
      <w:r w:rsidR="002D3F9F" w:rsidRPr="0059440D">
        <w:rPr>
          <w:rFonts w:ascii="Calibri" w:eastAsia="Times New Roman" w:hAnsi="Calibri" w:cs="Calibri"/>
          <w:sz w:val="20"/>
          <w:szCs w:val="20"/>
          <w:lang w:eastAsia="fr-FR"/>
        </w:rPr>
        <w:t>à</w:t>
      </w:r>
      <w:r w:rsidR="002D3F9F" w:rsidRPr="0059440D">
        <w:rPr>
          <w:rFonts w:ascii="Calibri" w:eastAsia="Times New Roman" w:hAnsi="Calibri" w:cs="Calibri"/>
          <w:b/>
          <w:sz w:val="20"/>
          <w:szCs w:val="20"/>
          <w:lang w:eastAsia="fr-FR"/>
        </w:rPr>
        <w:t xml:space="preserve"> DUMBEA</w:t>
      </w:r>
      <w:r w:rsidRPr="000F2A65">
        <w:rPr>
          <w:rFonts w:ascii="Calibri" w:eastAsia="Calibri" w:hAnsi="Calibri" w:cs="Calibri"/>
          <w:sz w:val="20"/>
          <w:szCs w:val="20"/>
        </w:rPr>
        <w:t xml:space="preserve">, ayant pour objet </w:t>
      </w:r>
      <w:r w:rsidR="00006E65">
        <w:rPr>
          <w:rFonts w:ascii="Calibri" w:eastAsia="Calibri" w:hAnsi="Calibri" w:cs="Calibri"/>
          <w:sz w:val="20"/>
          <w:szCs w:val="20"/>
        </w:rPr>
        <w:t xml:space="preserve">la </w:t>
      </w:r>
      <w:r w:rsidRPr="002D3F9F">
        <w:rPr>
          <w:rFonts w:ascii="Calibri" w:eastAsia="Calibri" w:hAnsi="Calibri" w:cs="Calibri"/>
          <w:b/>
          <w:sz w:val="20"/>
          <w:szCs w:val="20"/>
        </w:rPr>
        <w:t xml:space="preserve">Construction de </w:t>
      </w:r>
      <w:r w:rsidR="002D3F9F">
        <w:rPr>
          <w:rFonts w:ascii="Calibri" w:eastAsia="Calibri" w:hAnsi="Calibri" w:cs="Calibri"/>
          <w:b/>
          <w:sz w:val="20"/>
          <w:szCs w:val="20"/>
        </w:rPr>
        <w:t>40</w:t>
      </w:r>
      <w:r w:rsidRPr="002D3F9F">
        <w:rPr>
          <w:rFonts w:ascii="Calibri" w:eastAsia="Calibri" w:hAnsi="Calibri" w:cs="Calibri"/>
          <w:b/>
          <w:sz w:val="20"/>
          <w:szCs w:val="20"/>
        </w:rPr>
        <w:t xml:space="preserve"> logements</w:t>
      </w:r>
      <w:r w:rsidR="002D3F9F">
        <w:rPr>
          <w:rFonts w:ascii="Calibri" w:eastAsia="Calibri" w:hAnsi="Calibri" w:cs="Calibri"/>
          <w:b/>
          <w:sz w:val="20"/>
          <w:szCs w:val="20"/>
        </w:rPr>
        <w:t xml:space="preserve"> locatifs.</w:t>
      </w:r>
    </w:p>
    <w:p w14:paraId="6A3DE32B" w14:textId="777C2380" w:rsidR="000F2A65" w:rsidRDefault="008D7B12" w:rsidP="000F2A65">
      <w:pPr>
        <w:tabs>
          <w:tab w:val="left" w:pos="3544"/>
          <w:tab w:val="center" w:pos="4536"/>
        </w:tabs>
        <w:spacing w:after="0" w:line="240" w:lineRule="atLeast"/>
        <w:jc w:val="both"/>
        <w:rPr>
          <w:rFonts w:ascii="Calibri" w:eastAsia="Calibri" w:hAnsi="Calibri" w:cs="Calibri"/>
          <w:bCs/>
          <w:sz w:val="20"/>
        </w:rPr>
      </w:pPr>
      <w:r w:rsidRPr="00E0514F">
        <w:rPr>
          <w:rFonts w:eastAsia="Calibri" w:cstheme="minorHAnsi"/>
          <w:color w:val="000000" w:themeColor="text1"/>
          <w:sz w:val="20"/>
          <w:szCs w:val="20"/>
        </w:rPr>
        <w:t xml:space="preserve">La maîtrise d’œuvre de cette opération est confiée au groupement </w:t>
      </w:r>
      <w:r w:rsidRPr="00EA2CA3">
        <w:rPr>
          <w:rFonts w:eastAsia="Times New Roman" w:cstheme="minorHAnsi"/>
          <w:b/>
          <w:sz w:val="20"/>
          <w:szCs w:val="20"/>
          <w:lang w:eastAsia="fr-FR"/>
        </w:rPr>
        <w:t>Agence K</w:t>
      </w:r>
      <w:r w:rsidRPr="00EA2CA3">
        <w:rPr>
          <w:rFonts w:eastAsia="Times New Roman" w:cstheme="minorHAnsi"/>
          <w:sz w:val="20"/>
          <w:szCs w:val="20"/>
          <w:lang w:eastAsia="fr-FR"/>
        </w:rPr>
        <w:t xml:space="preserve"> – Jean-Pierre KERDONCUFF – Mandataire</w:t>
      </w:r>
      <w:r>
        <w:rPr>
          <w:rFonts w:eastAsia="Times New Roman" w:cstheme="minorHAnsi"/>
          <w:sz w:val="20"/>
          <w:szCs w:val="20"/>
          <w:lang w:eastAsia="fr-FR"/>
        </w:rPr>
        <w:t xml:space="preserve">, </w:t>
      </w:r>
      <w:r w:rsidRPr="00EA2CA3">
        <w:rPr>
          <w:rFonts w:eastAsia="Times New Roman" w:cstheme="minorHAnsi"/>
          <w:b/>
          <w:sz w:val="20"/>
          <w:szCs w:val="20"/>
          <w:lang w:eastAsia="fr-FR"/>
        </w:rPr>
        <w:t>CIEL</w:t>
      </w:r>
      <w:r>
        <w:rPr>
          <w:rFonts w:eastAsia="Times New Roman" w:cstheme="minorHAnsi"/>
          <w:sz w:val="20"/>
          <w:szCs w:val="20"/>
          <w:lang w:eastAsia="fr-FR"/>
        </w:rPr>
        <w:t xml:space="preserve">, </w:t>
      </w:r>
      <w:r w:rsidRPr="00EA2CA3">
        <w:rPr>
          <w:rFonts w:eastAsia="Times New Roman" w:cstheme="minorHAnsi"/>
          <w:b/>
          <w:sz w:val="20"/>
          <w:szCs w:val="20"/>
          <w:lang w:eastAsia="fr-FR"/>
        </w:rPr>
        <w:t>BRH</w:t>
      </w:r>
      <w:r>
        <w:rPr>
          <w:rFonts w:eastAsia="Times New Roman" w:cstheme="minorHAnsi"/>
          <w:sz w:val="20"/>
          <w:szCs w:val="20"/>
          <w:lang w:eastAsia="fr-FR"/>
        </w:rPr>
        <w:t xml:space="preserve">, </w:t>
      </w:r>
      <w:r w:rsidRPr="00EA2CA3">
        <w:rPr>
          <w:rFonts w:eastAsia="Times New Roman" w:cstheme="minorHAnsi"/>
          <w:b/>
          <w:sz w:val="20"/>
          <w:szCs w:val="20"/>
          <w:lang w:eastAsia="fr-FR"/>
        </w:rPr>
        <w:t>SIGMA</w:t>
      </w:r>
      <w:r>
        <w:rPr>
          <w:rFonts w:eastAsia="Times New Roman" w:cstheme="minorHAnsi"/>
          <w:sz w:val="20"/>
          <w:szCs w:val="20"/>
          <w:lang w:eastAsia="fr-FR"/>
        </w:rPr>
        <w:t xml:space="preserve">, </w:t>
      </w:r>
      <w:r w:rsidRPr="00EA2CA3">
        <w:rPr>
          <w:rFonts w:eastAsia="Times New Roman" w:cstheme="minorHAnsi"/>
          <w:b/>
          <w:sz w:val="20"/>
          <w:szCs w:val="20"/>
          <w:lang w:eastAsia="fr-FR"/>
        </w:rPr>
        <w:t>AGSI</w:t>
      </w:r>
      <w:r w:rsidRPr="00EA2CA3">
        <w:rPr>
          <w:rFonts w:eastAsia="Times New Roman" w:cstheme="minorHAnsi"/>
          <w:sz w:val="20"/>
          <w:szCs w:val="20"/>
          <w:lang w:eastAsia="fr-FR"/>
        </w:rPr>
        <w:t xml:space="preserve"> </w:t>
      </w:r>
      <w:r>
        <w:rPr>
          <w:rFonts w:eastAsia="Times New Roman" w:cstheme="minorHAnsi"/>
          <w:sz w:val="20"/>
          <w:szCs w:val="20"/>
          <w:lang w:eastAsia="fr-FR"/>
        </w:rPr>
        <w:t xml:space="preserve">et </w:t>
      </w:r>
      <w:r w:rsidRPr="00EA2CA3">
        <w:rPr>
          <w:rFonts w:eastAsia="Times New Roman" w:cstheme="minorHAnsi"/>
          <w:b/>
          <w:sz w:val="20"/>
          <w:szCs w:val="20"/>
          <w:lang w:eastAsia="fr-FR"/>
        </w:rPr>
        <w:t>ENVIE</w:t>
      </w:r>
      <w:r w:rsidRPr="000F2A65">
        <w:rPr>
          <w:rFonts w:ascii="Calibri" w:eastAsia="Calibri" w:hAnsi="Calibri" w:cs="Calibri"/>
          <w:bCs/>
          <w:sz w:val="20"/>
        </w:rPr>
        <w:t xml:space="preserve"> </w:t>
      </w:r>
      <w:r w:rsidR="000F2A65" w:rsidRPr="000F2A65">
        <w:rPr>
          <w:rFonts w:ascii="Calibri" w:eastAsia="Calibri" w:hAnsi="Calibri" w:cs="Calibri"/>
          <w:bCs/>
          <w:sz w:val="20"/>
        </w:rPr>
        <w:t>qui pourra solliciter à tout moment l’intervention du coordinateur dans le cadre de ses missions.</w:t>
      </w:r>
      <w:bookmarkStart w:id="4" w:name="_GoBack"/>
      <w:bookmarkEnd w:id="4"/>
    </w:p>
    <w:p w14:paraId="37CEFEFF" w14:textId="77777777" w:rsidR="00FF1B26" w:rsidRDefault="00FF1B26" w:rsidP="000F2A65">
      <w:pPr>
        <w:tabs>
          <w:tab w:val="left" w:pos="3544"/>
          <w:tab w:val="center" w:pos="4536"/>
        </w:tabs>
        <w:spacing w:after="0" w:line="240" w:lineRule="atLeast"/>
        <w:jc w:val="both"/>
        <w:rPr>
          <w:rFonts w:ascii="Calibri" w:eastAsia="Calibri" w:hAnsi="Calibri" w:cs="Calibri"/>
          <w:bCs/>
          <w:sz w:val="20"/>
        </w:rPr>
      </w:pPr>
    </w:p>
    <w:p w14:paraId="08CFC634" w14:textId="7D6EEFF5" w:rsidR="00FF1B26" w:rsidRPr="00F0677A" w:rsidRDefault="00FF1B26" w:rsidP="00FF1B26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F0677A">
        <w:rPr>
          <w:rFonts w:cstheme="minorHAnsi"/>
          <w:sz w:val="20"/>
          <w:szCs w:val="20"/>
        </w:rPr>
        <w:t xml:space="preserve">Ces travaux se décomposeront en </w:t>
      </w:r>
      <w:r w:rsidR="005B218F" w:rsidRPr="005B218F">
        <w:rPr>
          <w:rFonts w:cstheme="minorHAnsi"/>
          <w:sz w:val="20"/>
          <w:szCs w:val="20"/>
        </w:rPr>
        <w:t>22</w:t>
      </w:r>
      <w:r w:rsidRPr="00F0677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lots environ, ci-après définis. </w:t>
      </w:r>
      <w:r>
        <w:rPr>
          <w:rFonts w:cstheme="minorHAnsi"/>
          <w:color w:val="000000"/>
          <w:sz w:val="20"/>
          <w:szCs w:val="20"/>
        </w:rPr>
        <w:t>C</w:t>
      </w:r>
      <w:r w:rsidRPr="00F0677A">
        <w:rPr>
          <w:rFonts w:cstheme="minorHAnsi"/>
          <w:color w:val="000000"/>
          <w:sz w:val="20"/>
          <w:szCs w:val="20"/>
        </w:rPr>
        <w:t xml:space="preserve">ette décomposition est donnée à titre indicatif, le mode de dévolution des marchés et l’allotissement </w:t>
      </w:r>
      <w:r>
        <w:rPr>
          <w:rFonts w:cstheme="minorHAnsi"/>
          <w:color w:val="000000"/>
          <w:sz w:val="20"/>
          <w:szCs w:val="20"/>
        </w:rPr>
        <w:t xml:space="preserve">des </w:t>
      </w:r>
      <w:r w:rsidRPr="00F0677A">
        <w:rPr>
          <w:rFonts w:cstheme="minorHAnsi"/>
          <w:color w:val="000000"/>
          <w:sz w:val="20"/>
          <w:szCs w:val="20"/>
        </w:rPr>
        <w:t xml:space="preserve">marchés de travaux </w:t>
      </w:r>
      <w:r>
        <w:rPr>
          <w:rFonts w:cstheme="minorHAnsi"/>
          <w:color w:val="000000"/>
          <w:sz w:val="20"/>
          <w:szCs w:val="20"/>
        </w:rPr>
        <w:t xml:space="preserve">seront </w:t>
      </w:r>
      <w:r w:rsidRPr="00F0677A">
        <w:rPr>
          <w:rFonts w:cstheme="minorHAnsi"/>
          <w:color w:val="000000"/>
          <w:sz w:val="20"/>
          <w:szCs w:val="20"/>
        </w:rPr>
        <w:t>étudiés</w:t>
      </w:r>
      <w:r>
        <w:rPr>
          <w:rFonts w:cstheme="minorHAnsi"/>
          <w:color w:val="000000"/>
          <w:sz w:val="20"/>
          <w:szCs w:val="20"/>
        </w:rPr>
        <w:t xml:space="preserve"> en phase APD et DCE par le</w:t>
      </w:r>
      <w:r w:rsidRPr="00F0677A">
        <w:rPr>
          <w:rFonts w:cstheme="minorHAnsi"/>
          <w:color w:val="000000"/>
          <w:sz w:val="20"/>
          <w:szCs w:val="20"/>
        </w:rPr>
        <w:t xml:space="preserve"> MOE avec </w:t>
      </w:r>
      <w:r>
        <w:rPr>
          <w:rFonts w:cstheme="minorHAnsi"/>
          <w:color w:val="000000"/>
          <w:sz w:val="20"/>
          <w:szCs w:val="20"/>
        </w:rPr>
        <w:t>l’</w:t>
      </w:r>
      <w:r w:rsidRPr="00F0677A">
        <w:rPr>
          <w:rFonts w:cstheme="minorHAnsi"/>
          <w:color w:val="000000"/>
          <w:sz w:val="20"/>
          <w:szCs w:val="20"/>
        </w:rPr>
        <w:t xml:space="preserve">appui du </w:t>
      </w:r>
      <w:r>
        <w:rPr>
          <w:rFonts w:cstheme="minorHAnsi"/>
          <w:color w:val="000000"/>
          <w:sz w:val="20"/>
          <w:szCs w:val="20"/>
        </w:rPr>
        <w:t>coordinateur</w:t>
      </w:r>
      <w:r w:rsidRPr="00F0677A">
        <w:rPr>
          <w:rFonts w:cstheme="minorHAnsi"/>
          <w:color w:val="000000"/>
          <w:sz w:val="20"/>
          <w:szCs w:val="20"/>
        </w:rPr>
        <w:t>.</w:t>
      </w:r>
    </w:p>
    <w:p w14:paraId="25F3634D" w14:textId="77777777" w:rsidR="00FF1B26" w:rsidRPr="00F0677A" w:rsidRDefault="00FF1B26" w:rsidP="00FF1B26">
      <w:pPr>
        <w:pStyle w:val="Corpsdetexte"/>
        <w:rPr>
          <w:rFonts w:asciiTheme="minorHAnsi" w:hAnsiTheme="minorHAnsi" w:cstheme="minorHAnsi"/>
          <w:szCs w:val="20"/>
        </w:rPr>
      </w:pPr>
    </w:p>
    <w:tbl>
      <w:tblPr>
        <w:tblW w:w="493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3"/>
        <w:gridCol w:w="8242"/>
      </w:tblGrid>
      <w:tr w:rsidR="00FF1B26" w:rsidRPr="00FF1B26" w14:paraId="69CFFBE8" w14:textId="77777777" w:rsidTr="002D3F9F">
        <w:tc>
          <w:tcPr>
            <w:tcW w:w="5000" w:type="pct"/>
            <w:gridSpan w:val="2"/>
            <w:shd w:val="clear" w:color="auto" w:fill="auto"/>
          </w:tcPr>
          <w:p w14:paraId="05355379" w14:textId="77777777" w:rsidR="00FF1B26" w:rsidRPr="00FF1B26" w:rsidRDefault="00FF1B26" w:rsidP="002D3F9F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eastAsia="Arial Unicode MS" w:cstheme="minorHAnsi"/>
                <w:b/>
                <w:color w:val="ED7D31" w:themeColor="accent2"/>
                <w:sz w:val="20"/>
                <w:szCs w:val="20"/>
              </w:rPr>
            </w:pPr>
            <w:r w:rsidRPr="00FF1B26">
              <w:rPr>
                <w:rFonts w:eastAsia="Arial Unicode MS" w:cstheme="minorHAnsi"/>
                <w:b/>
                <w:color w:val="ED7D31" w:themeColor="accent2"/>
                <w:sz w:val="20"/>
                <w:szCs w:val="20"/>
              </w:rPr>
              <w:t>Répartition des lots Bâtiments</w:t>
            </w:r>
          </w:p>
        </w:tc>
      </w:tr>
      <w:tr w:rsidR="00FF1B26" w:rsidRPr="00FF1B26" w14:paraId="10DAB080" w14:textId="77777777" w:rsidTr="002D3F9F">
        <w:tc>
          <w:tcPr>
            <w:tcW w:w="784" w:type="pct"/>
            <w:shd w:val="clear" w:color="auto" w:fill="auto"/>
          </w:tcPr>
          <w:p w14:paraId="6AFFE0E6" w14:textId="77777777" w:rsidR="00FF1B26" w:rsidRPr="00FF1B26" w:rsidRDefault="00FF1B26" w:rsidP="002D3F9F">
            <w:pPr>
              <w:pStyle w:val="Corpsdetexte"/>
              <w:jc w:val="center"/>
              <w:rPr>
                <w:rFonts w:asciiTheme="minorHAnsi" w:hAnsiTheme="minorHAnsi" w:cstheme="minorHAnsi"/>
                <w:b/>
                <w:i/>
                <w:color w:val="ED7D31" w:themeColor="accent2"/>
                <w:szCs w:val="20"/>
              </w:rPr>
            </w:pPr>
            <w:r w:rsidRPr="00FF1B26">
              <w:rPr>
                <w:rFonts w:asciiTheme="minorHAnsi" w:hAnsiTheme="minorHAnsi" w:cstheme="minorHAnsi"/>
                <w:b/>
                <w:color w:val="ED7D31" w:themeColor="accent2"/>
                <w:szCs w:val="20"/>
              </w:rPr>
              <w:t>n°</w:t>
            </w:r>
          </w:p>
        </w:tc>
        <w:tc>
          <w:tcPr>
            <w:tcW w:w="4216" w:type="pct"/>
            <w:shd w:val="clear" w:color="auto" w:fill="auto"/>
          </w:tcPr>
          <w:p w14:paraId="7563CDCA" w14:textId="77777777" w:rsidR="00FF1B26" w:rsidRPr="00FF1B26" w:rsidRDefault="00FF1B26" w:rsidP="002D3F9F">
            <w:pPr>
              <w:pStyle w:val="Corpsdetexte"/>
              <w:jc w:val="center"/>
              <w:rPr>
                <w:rFonts w:asciiTheme="minorHAnsi" w:hAnsiTheme="minorHAnsi" w:cstheme="minorHAnsi"/>
                <w:b/>
                <w:i/>
                <w:color w:val="ED7D31" w:themeColor="accent2"/>
                <w:szCs w:val="20"/>
              </w:rPr>
            </w:pPr>
            <w:r w:rsidRPr="00FF1B26">
              <w:rPr>
                <w:rFonts w:asciiTheme="minorHAnsi" w:hAnsiTheme="minorHAnsi" w:cstheme="minorHAnsi"/>
                <w:b/>
                <w:color w:val="ED7D31" w:themeColor="accent2"/>
                <w:szCs w:val="20"/>
              </w:rPr>
              <w:t>désignations</w:t>
            </w:r>
          </w:p>
        </w:tc>
      </w:tr>
      <w:tr w:rsidR="00FF1B26" w:rsidRPr="00F0677A" w14:paraId="2F35A84D" w14:textId="77777777" w:rsidTr="002D3F9F">
        <w:tc>
          <w:tcPr>
            <w:tcW w:w="784" w:type="pct"/>
          </w:tcPr>
          <w:p w14:paraId="30B1EA8E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01A</w:t>
            </w:r>
          </w:p>
        </w:tc>
        <w:tc>
          <w:tcPr>
            <w:tcW w:w="4216" w:type="pct"/>
          </w:tcPr>
          <w:p w14:paraId="34800B13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 xml:space="preserve">FONDATIONS </w:t>
            </w:r>
            <w:r>
              <w:rPr>
                <w:rFonts w:asciiTheme="minorHAnsi" w:hAnsiTheme="minorHAnsi" w:cstheme="minorHAnsi"/>
                <w:b/>
                <w:szCs w:val="20"/>
              </w:rPr>
              <w:t>PROFONDES</w:t>
            </w:r>
          </w:p>
        </w:tc>
      </w:tr>
      <w:tr w:rsidR="00FF1B26" w:rsidRPr="00F0677A" w14:paraId="7D20AAC2" w14:textId="77777777" w:rsidTr="002D3F9F">
        <w:tc>
          <w:tcPr>
            <w:tcW w:w="784" w:type="pct"/>
            <w:tcBorders>
              <w:bottom w:val="single" w:sz="4" w:space="0" w:color="auto"/>
            </w:tcBorders>
          </w:tcPr>
          <w:p w14:paraId="388667FE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01B</w:t>
            </w:r>
          </w:p>
        </w:tc>
        <w:tc>
          <w:tcPr>
            <w:tcW w:w="4216" w:type="pct"/>
            <w:tcBorders>
              <w:bottom w:val="single" w:sz="4" w:space="0" w:color="auto"/>
            </w:tcBorders>
          </w:tcPr>
          <w:p w14:paraId="175042D5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GROS ŒUVRE</w:t>
            </w:r>
          </w:p>
        </w:tc>
      </w:tr>
      <w:tr w:rsidR="00FF1B26" w:rsidRPr="00F0677A" w14:paraId="13FE1036" w14:textId="77777777" w:rsidTr="002D3F9F">
        <w:tc>
          <w:tcPr>
            <w:tcW w:w="784" w:type="pct"/>
            <w:shd w:val="clear" w:color="auto" w:fill="FFFFFF"/>
          </w:tcPr>
          <w:p w14:paraId="6943DC52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02 A</w:t>
            </w:r>
          </w:p>
        </w:tc>
        <w:tc>
          <w:tcPr>
            <w:tcW w:w="4216" w:type="pct"/>
            <w:shd w:val="clear" w:color="auto" w:fill="FFFFFF"/>
          </w:tcPr>
          <w:p w14:paraId="6B681BC4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VRD</w:t>
            </w:r>
          </w:p>
        </w:tc>
      </w:tr>
      <w:tr w:rsidR="00FF1B26" w:rsidRPr="00F0677A" w14:paraId="3CFB21EB" w14:textId="77777777" w:rsidTr="002D3F9F">
        <w:tc>
          <w:tcPr>
            <w:tcW w:w="784" w:type="pct"/>
            <w:shd w:val="clear" w:color="auto" w:fill="FFFFFF"/>
          </w:tcPr>
          <w:p w14:paraId="14C0B193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03</w:t>
            </w:r>
          </w:p>
        </w:tc>
        <w:tc>
          <w:tcPr>
            <w:tcW w:w="4216" w:type="pct"/>
            <w:shd w:val="clear" w:color="auto" w:fill="FFFFFF"/>
          </w:tcPr>
          <w:p w14:paraId="3F691298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TERRASSEMENT</w:t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BATIMENTS</w:t>
            </w:r>
          </w:p>
        </w:tc>
      </w:tr>
      <w:tr w:rsidR="00FF1B26" w:rsidRPr="00F0677A" w14:paraId="5FB79227" w14:textId="77777777" w:rsidTr="002D3F9F">
        <w:tc>
          <w:tcPr>
            <w:tcW w:w="784" w:type="pct"/>
          </w:tcPr>
          <w:p w14:paraId="0950FFE7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04/08</w:t>
            </w:r>
          </w:p>
        </w:tc>
        <w:tc>
          <w:tcPr>
            <w:tcW w:w="4216" w:type="pct"/>
          </w:tcPr>
          <w:p w14:paraId="0375F7FF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 xml:space="preserve">CHARPENTE – COUVERTURE </w:t>
            </w:r>
            <w:r>
              <w:rPr>
                <w:rFonts w:asciiTheme="minorHAnsi" w:hAnsiTheme="minorHAnsi" w:cstheme="minorHAnsi"/>
                <w:b/>
                <w:szCs w:val="20"/>
              </w:rPr>
              <w:t>METALLIQUE</w:t>
            </w:r>
          </w:p>
        </w:tc>
      </w:tr>
      <w:tr w:rsidR="00FF1B26" w:rsidRPr="00F0677A" w14:paraId="5E3DD9DD" w14:textId="77777777" w:rsidTr="002D3F9F">
        <w:tc>
          <w:tcPr>
            <w:tcW w:w="784" w:type="pct"/>
          </w:tcPr>
          <w:p w14:paraId="206EDBEE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06</w:t>
            </w:r>
          </w:p>
        </w:tc>
        <w:tc>
          <w:tcPr>
            <w:tcW w:w="4216" w:type="pct"/>
          </w:tcPr>
          <w:p w14:paraId="57F7F34E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ETANCHEITE</w:t>
            </w:r>
          </w:p>
        </w:tc>
      </w:tr>
      <w:tr w:rsidR="00FF1B26" w:rsidRPr="00F0677A" w14:paraId="7B78D0FF" w14:textId="77777777" w:rsidTr="002D3F9F">
        <w:tc>
          <w:tcPr>
            <w:tcW w:w="784" w:type="pct"/>
          </w:tcPr>
          <w:p w14:paraId="05DBEE06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10</w:t>
            </w:r>
          </w:p>
        </w:tc>
        <w:tc>
          <w:tcPr>
            <w:tcW w:w="4216" w:type="pct"/>
          </w:tcPr>
          <w:p w14:paraId="6146FD85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PEINTURE</w:t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INTERIEURE, EXTERIEURE</w:t>
            </w:r>
          </w:p>
        </w:tc>
      </w:tr>
      <w:tr w:rsidR="00FF1B26" w:rsidRPr="00F0677A" w14:paraId="679BF76D" w14:textId="77777777" w:rsidTr="002D3F9F">
        <w:tc>
          <w:tcPr>
            <w:tcW w:w="784" w:type="pct"/>
          </w:tcPr>
          <w:p w14:paraId="64F6C63D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13 A</w:t>
            </w:r>
          </w:p>
        </w:tc>
        <w:tc>
          <w:tcPr>
            <w:tcW w:w="4216" w:type="pct"/>
          </w:tcPr>
          <w:p w14:paraId="6A1FF8E2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ELECTRICITE / TELEPHONE / TELEDIFFUSION</w:t>
            </w:r>
          </w:p>
        </w:tc>
      </w:tr>
      <w:tr w:rsidR="00FF1B26" w:rsidRPr="00F0677A" w14:paraId="1068AE2B" w14:textId="77777777" w:rsidTr="002D3F9F">
        <w:tc>
          <w:tcPr>
            <w:tcW w:w="784" w:type="pct"/>
          </w:tcPr>
          <w:p w14:paraId="656FFE11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13 B</w:t>
            </w:r>
          </w:p>
        </w:tc>
        <w:tc>
          <w:tcPr>
            <w:tcW w:w="4216" w:type="pct"/>
          </w:tcPr>
          <w:p w14:paraId="1472BA7B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ELECTRICITE COURANTS FORTS</w:t>
            </w:r>
          </w:p>
        </w:tc>
      </w:tr>
      <w:tr w:rsidR="00FF1B26" w:rsidRPr="00F0677A" w14:paraId="273EE3E5" w14:textId="77777777" w:rsidTr="002D3F9F">
        <w:tc>
          <w:tcPr>
            <w:tcW w:w="784" w:type="pct"/>
          </w:tcPr>
          <w:p w14:paraId="05A895A8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14</w:t>
            </w:r>
          </w:p>
        </w:tc>
        <w:tc>
          <w:tcPr>
            <w:tcW w:w="4216" w:type="pct"/>
          </w:tcPr>
          <w:p w14:paraId="2F81F273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PLOMBERIE - SANITAIRES</w:t>
            </w:r>
          </w:p>
        </w:tc>
      </w:tr>
      <w:tr w:rsidR="00FF1B26" w:rsidRPr="00F0677A" w14:paraId="2509BEAA" w14:textId="77777777" w:rsidTr="002D3F9F">
        <w:tc>
          <w:tcPr>
            <w:tcW w:w="784" w:type="pct"/>
          </w:tcPr>
          <w:p w14:paraId="32B991EC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15</w:t>
            </w:r>
          </w:p>
        </w:tc>
        <w:tc>
          <w:tcPr>
            <w:tcW w:w="4216" w:type="pct"/>
          </w:tcPr>
          <w:p w14:paraId="141FDA63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MENUISERIES EXTERIEURES ALUMINIUM</w:t>
            </w:r>
          </w:p>
        </w:tc>
      </w:tr>
      <w:tr w:rsidR="00FF1B26" w:rsidRPr="00F0677A" w14:paraId="01C2A588" w14:textId="77777777" w:rsidTr="002D3F9F">
        <w:tc>
          <w:tcPr>
            <w:tcW w:w="784" w:type="pct"/>
          </w:tcPr>
          <w:p w14:paraId="01E44A2A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16A</w:t>
            </w:r>
          </w:p>
        </w:tc>
        <w:tc>
          <w:tcPr>
            <w:tcW w:w="4216" w:type="pct"/>
          </w:tcPr>
          <w:p w14:paraId="2DFDEEE5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 xml:space="preserve">MENUISERIES INTERIEURES BOIS </w:t>
            </w:r>
          </w:p>
        </w:tc>
      </w:tr>
      <w:tr w:rsidR="00FF1B26" w:rsidRPr="00F0677A" w14:paraId="0AB4805D" w14:textId="77777777" w:rsidTr="002D3F9F">
        <w:tc>
          <w:tcPr>
            <w:tcW w:w="784" w:type="pct"/>
          </w:tcPr>
          <w:p w14:paraId="235510D3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16B</w:t>
            </w:r>
          </w:p>
        </w:tc>
        <w:tc>
          <w:tcPr>
            <w:tcW w:w="4216" w:type="pct"/>
          </w:tcPr>
          <w:p w14:paraId="11732DE6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MEUBLES DE CUISINE et SDB</w:t>
            </w:r>
          </w:p>
        </w:tc>
      </w:tr>
      <w:tr w:rsidR="00FF1B26" w:rsidRPr="00F0677A" w14:paraId="23D6B5D3" w14:textId="77777777" w:rsidTr="002D3F9F">
        <w:tc>
          <w:tcPr>
            <w:tcW w:w="784" w:type="pct"/>
          </w:tcPr>
          <w:p w14:paraId="49AD1EEA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16C</w:t>
            </w:r>
          </w:p>
        </w:tc>
        <w:tc>
          <w:tcPr>
            <w:tcW w:w="4216" w:type="pct"/>
          </w:tcPr>
          <w:p w14:paraId="1187DA84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PLACARDS</w:t>
            </w:r>
          </w:p>
        </w:tc>
      </w:tr>
      <w:tr w:rsidR="00FF1B26" w:rsidRPr="00F0677A" w14:paraId="4BE9A588" w14:textId="77777777" w:rsidTr="002D3F9F">
        <w:tc>
          <w:tcPr>
            <w:tcW w:w="784" w:type="pct"/>
          </w:tcPr>
          <w:p w14:paraId="7F0A1825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19</w:t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</w:p>
        </w:tc>
        <w:tc>
          <w:tcPr>
            <w:tcW w:w="4216" w:type="pct"/>
          </w:tcPr>
          <w:p w14:paraId="414D41FF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REVETEMENT SOLS ET MURS EN CARRELAGE</w:t>
            </w:r>
          </w:p>
        </w:tc>
      </w:tr>
      <w:tr w:rsidR="00FF1B26" w:rsidRPr="00F0677A" w14:paraId="3739B97E" w14:textId="77777777" w:rsidTr="002D3F9F">
        <w:tc>
          <w:tcPr>
            <w:tcW w:w="784" w:type="pct"/>
          </w:tcPr>
          <w:p w14:paraId="5D8040B3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20</w:t>
            </w:r>
          </w:p>
        </w:tc>
        <w:tc>
          <w:tcPr>
            <w:tcW w:w="4216" w:type="pct"/>
          </w:tcPr>
          <w:p w14:paraId="1C3EFB41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REVETEMENT SOLS SOUPLES</w:t>
            </w:r>
          </w:p>
        </w:tc>
      </w:tr>
      <w:tr w:rsidR="00FF1B26" w:rsidRPr="00F0677A" w14:paraId="546288C9" w14:textId="77777777" w:rsidTr="002D3F9F">
        <w:tc>
          <w:tcPr>
            <w:tcW w:w="784" w:type="pct"/>
          </w:tcPr>
          <w:p w14:paraId="3C8DD830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22</w:t>
            </w:r>
          </w:p>
        </w:tc>
        <w:tc>
          <w:tcPr>
            <w:tcW w:w="4216" w:type="pct"/>
          </w:tcPr>
          <w:p w14:paraId="28AB72DE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PLATRERIE / FAUX-PLAFONDS</w:t>
            </w:r>
          </w:p>
        </w:tc>
      </w:tr>
      <w:tr w:rsidR="00FF1B26" w:rsidRPr="00F0677A" w14:paraId="5EF3CEDA" w14:textId="77777777" w:rsidTr="002D3F9F">
        <w:tc>
          <w:tcPr>
            <w:tcW w:w="784" w:type="pct"/>
          </w:tcPr>
          <w:p w14:paraId="63267490" w14:textId="77777777" w:rsidR="00FF1B26" w:rsidRPr="00F0677A" w:rsidDel="00356FBB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23</w:t>
            </w:r>
          </w:p>
        </w:tc>
        <w:tc>
          <w:tcPr>
            <w:tcW w:w="4216" w:type="pct"/>
          </w:tcPr>
          <w:p w14:paraId="5552A794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ASCENSEURS</w:t>
            </w:r>
          </w:p>
        </w:tc>
      </w:tr>
      <w:tr w:rsidR="00FF1B26" w:rsidRPr="00F0677A" w14:paraId="699BED11" w14:textId="77777777" w:rsidTr="002D3F9F">
        <w:tc>
          <w:tcPr>
            <w:tcW w:w="784" w:type="pct"/>
          </w:tcPr>
          <w:p w14:paraId="4A536539" w14:textId="77777777" w:rsidR="00FF1B26" w:rsidRPr="00F0677A" w:rsidDel="00356FBB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25 A</w:t>
            </w:r>
          </w:p>
        </w:tc>
        <w:tc>
          <w:tcPr>
            <w:tcW w:w="4216" w:type="pct"/>
          </w:tcPr>
          <w:p w14:paraId="7C5F285A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ESPACES VERTS</w:t>
            </w:r>
          </w:p>
        </w:tc>
      </w:tr>
      <w:tr w:rsidR="00FF1B26" w:rsidRPr="00F0677A" w14:paraId="7119CD80" w14:textId="77777777" w:rsidTr="002D3F9F">
        <w:tc>
          <w:tcPr>
            <w:tcW w:w="784" w:type="pct"/>
          </w:tcPr>
          <w:p w14:paraId="1DE2A66E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25 B</w:t>
            </w:r>
          </w:p>
        </w:tc>
        <w:tc>
          <w:tcPr>
            <w:tcW w:w="4216" w:type="pct"/>
          </w:tcPr>
          <w:p w14:paraId="1B178A1A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CLOTURES ET PORTAILS</w:t>
            </w:r>
          </w:p>
        </w:tc>
      </w:tr>
      <w:tr w:rsidR="00FF1B26" w:rsidRPr="00F0677A" w14:paraId="782DB43C" w14:textId="77777777" w:rsidTr="002D3F9F">
        <w:tc>
          <w:tcPr>
            <w:tcW w:w="784" w:type="pct"/>
          </w:tcPr>
          <w:p w14:paraId="05EDA156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 xml:space="preserve">26 </w:t>
            </w:r>
          </w:p>
        </w:tc>
        <w:tc>
          <w:tcPr>
            <w:tcW w:w="4216" w:type="pct"/>
          </w:tcPr>
          <w:p w14:paraId="08532135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CLIMATISATION / VMC</w:t>
            </w:r>
          </w:p>
        </w:tc>
      </w:tr>
      <w:tr w:rsidR="00FF1B26" w:rsidRPr="00F0677A" w14:paraId="1530BE36" w14:textId="77777777" w:rsidTr="002D3F9F">
        <w:tc>
          <w:tcPr>
            <w:tcW w:w="784" w:type="pct"/>
          </w:tcPr>
          <w:p w14:paraId="0C6854AA" w14:textId="77777777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27</w:t>
            </w:r>
          </w:p>
        </w:tc>
        <w:tc>
          <w:tcPr>
            <w:tcW w:w="4216" w:type="pct"/>
          </w:tcPr>
          <w:p w14:paraId="1984C2C5" w14:textId="3659FAE6" w:rsidR="00FF1B26" w:rsidRPr="00F0677A" w:rsidRDefault="00FF1B26" w:rsidP="002D3F9F">
            <w:pPr>
              <w:pStyle w:val="Corpsdetexte"/>
              <w:rPr>
                <w:rFonts w:asciiTheme="minorHAnsi" w:hAnsiTheme="minorHAnsi" w:cstheme="minorHAnsi"/>
                <w:b/>
                <w:i/>
                <w:szCs w:val="20"/>
              </w:rPr>
            </w:pPr>
            <w:r w:rsidRPr="00F0677A">
              <w:rPr>
                <w:rFonts w:asciiTheme="minorHAnsi" w:hAnsiTheme="minorHAnsi" w:cstheme="minorHAnsi"/>
                <w:b/>
                <w:szCs w:val="20"/>
              </w:rPr>
              <w:t>EQUIPEMENTS PHOTOVOLTAIQUES / EAU CHAUDE</w:t>
            </w:r>
            <w:r w:rsidR="00234D42">
              <w:rPr>
                <w:rFonts w:asciiTheme="minorHAnsi" w:hAnsiTheme="minorHAnsi" w:cstheme="minorHAnsi"/>
                <w:b/>
                <w:szCs w:val="20"/>
              </w:rPr>
              <w:t xml:space="preserve"> SANITAIRE</w:t>
            </w:r>
          </w:p>
        </w:tc>
      </w:tr>
    </w:tbl>
    <w:p w14:paraId="1B193C54" w14:textId="77777777" w:rsidR="00FF1B26" w:rsidRPr="000F2A65" w:rsidRDefault="00FF1B26" w:rsidP="000F2A65">
      <w:pPr>
        <w:tabs>
          <w:tab w:val="left" w:pos="3544"/>
          <w:tab w:val="center" w:pos="4536"/>
        </w:tabs>
        <w:spacing w:after="0" w:line="240" w:lineRule="atLeast"/>
        <w:jc w:val="both"/>
        <w:rPr>
          <w:rFonts w:ascii="Calibri" w:eastAsia="Calibri" w:hAnsi="Calibri" w:cs="Calibri"/>
          <w:bCs/>
          <w:sz w:val="20"/>
        </w:rPr>
      </w:pPr>
    </w:p>
    <w:p w14:paraId="6340E4B3" w14:textId="77777777" w:rsidR="000F2A65" w:rsidRPr="000F2A65" w:rsidRDefault="000F2A65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  <w:color w:val="548DD4"/>
          <w:sz w:val="20"/>
          <w:szCs w:val="24"/>
          <w:lang w:eastAsia="fr-FR"/>
        </w:rPr>
      </w:pPr>
    </w:p>
    <w:p w14:paraId="4B929F70" w14:textId="77777777" w:rsidR="000F2A65" w:rsidRPr="000F2A65" w:rsidRDefault="000F2A65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</w:p>
    <w:p w14:paraId="52FB618E" w14:textId="77777777" w:rsidR="000F2A65" w:rsidRPr="000F2A65" w:rsidRDefault="000F2A65" w:rsidP="000F2A65">
      <w:pPr>
        <w:widowControl w:val="0"/>
        <w:shd w:val="clear" w:color="auto" w:fill="808080"/>
        <w:spacing w:after="0" w:line="240" w:lineRule="auto"/>
        <w:jc w:val="both"/>
        <w:rPr>
          <w:rFonts w:ascii="Calibri" w:eastAsia="Times New Roman" w:hAnsi="Calibri" w:cs="Calibri"/>
          <w:b/>
          <w:color w:val="FFFFFF"/>
          <w:sz w:val="20"/>
          <w:szCs w:val="24"/>
          <w:lang w:eastAsia="fr-FR"/>
        </w:rPr>
      </w:pPr>
      <w:r w:rsidRPr="000F2A65">
        <w:rPr>
          <w:rFonts w:ascii="Calibri" w:eastAsia="Times New Roman" w:hAnsi="Calibri" w:cs="Calibri"/>
          <w:b/>
          <w:color w:val="FFFFFF"/>
          <w:sz w:val="20"/>
          <w:szCs w:val="24"/>
          <w:lang w:eastAsia="fr-FR"/>
        </w:rPr>
        <w:t>ARTICLE 3 – MISSIONS</w:t>
      </w:r>
    </w:p>
    <w:p w14:paraId="10DA6493" w14:textId="77777777" w:rsidR="000F2A65" w:rsidRPr="000F2A65" w:rsidRDefault="000F2A65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</w:p>
    <w:p w14:paraId="255102AB" w14:textId="77777777" w:rsidR="000F2A65" w:rsidRPr="000F2A65" w:rsidRDefault="000F2A65" w:rsidP="000F2A65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fr-FR"/>
        </w:rPr>
      </w:pPr>
      <w:r w:rsidRPr="000F2A65">
        <w:rPr>
          <w:rFonts w:ascii="Calibri" w:eastAsia="Times New Roman" w:hAnsi="Calibri" w:cs="Calibri"/>
          <w:sz w:val="20"/>
          <w:szCs w:val="20"/>
          <w:lang w:eastAsia="fr-FR"/>
        </w:rPr>
        <w:t>Les prestations du titulaire consistent en la réalisation des missions suivantes :</w:t>
      </w:r>
    </w:p>
    <w:p w14:paraId="2FE0147E" w14:textId="77777777" w:rsidR="000F2A65" w:rsidRPr="000F2A65" w:rsidRDefault="000F2A65" w:rsidP="000F2A65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fr-FR"/>
        </w:rPr>
      </w:pPr>
    </w:p>
    <w:p w14:paraId="427EEC5B" w14:textId="54EE1A5A" w:rsidR="000F2A65" w:rsidRPr="008C08BC" w:rsidRDefault="000F2A65" w:rsidP="000F2A65">
      <w:pPr>
        <w:numPr>
          <w:ilvl w:val="0"/>
          <w:numId w:val="23"/>
        </w:numPr>
        <w:tabs>
          <w:tab w:val="num" w:pos="720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fr-FR"/>
        </w:rPr>
      </w:pPr>
      <w:r w:rsidRPr="008C08BC">
        <w:rPr>
          <w:rFonts w:ascii="Calibri" w:eastAsia="Times New Roman" w:hAnsi="Calibri" w:cs="Calibri"/>
          <w:sz w:val="20"/>
          <w:szCs w:val="20"/>
          <w:lang w:eastAsia="fr-FR"/>
        </w:rPr>
        <w:t>Prise de connaissance de l’A</w:t>
      </w:r>
      <w:r w:rsidR="008C08BC">
        <w:rPr>
          <w:rFonts w:ascii="Calibri" w:eastAsia="Times New Roman" w:hAnsi="Calibri" w:cs="Calibri"/>
          <w:sz w:val="20"/>
          <w:szCs w:val="20"/>
          <w:lang w:eastAsia="fr-FR"/>
        </w:rPr>
        <w:t>vant-</w:t>
      </w:r>
      <w:r w:rsidRPr="008C08BC">
        <w:rPr>
          <w:rFonts w:ascii="Calibri" w:eastAsia="Times New Roman" w:hAnsi="Calibri" w:cs="Calibri"/>
          <w:sz w:val="20"/>
          <w:szCs w:val="20"/>
          <w:lang w:eastAsia="fr-FR"/>
        </w:rPr>
        <w:t>P</w:t>
      </w:r>
      <w:r w:rsidR="008C08BC">
        <w:rPr>
          <w:rFonts w:ascii="Calibri" w:eastAsia="Times New Roman" w:hAnsi="Calibri" w:cs="Calibri"/>
          <w:sz w:val="20"/>
          <w:szCs w:val="20"/>
          <w:lang w:eastAsia="fr-FR"/>
        </w:rPr>
        <w:t xml:space="preserve">rojet </w:t>
      </w:r>
      <w:r w:rsidRPr="008C08BC">
        <w:rPr>
          <w:rFonts w:ascii="Calibri" w:eastAsia="Times New Roman" w:hAnsi="Calibri" w:cs="Calibri"/>
          <w:sz w:val="20"/>
          <w:szCs w:val="20"/>
          <w:lang w:eastAsia="fr-FR"/>
        </w:rPr>
        <w:t>D</w:t>
      </w:r>
      <w:r w:rsidR="008C08BC">
        <w:rPr>
          <w:rFonts w:ascii="Calibri" w:eastAsia="Times New Roman" w:hAnsi="Calibri" w:cs="Calibri"/>
          <w:sz w:val="20"/>
          <w:szCs w:val="20"/>
          <w:lang w:eastAsia="fr-FR"/>
        </w:rPr>
        <w:t>éfinitif</w:t>
      </w:r>
      <w:r w:rsidRPr="008C08BC">
        <w:rPr>
          <w:rFonts w:ascii="Calibri" w:eastAsia="Times New Roman" w:hAnsi="Calibri" w:cs="Calibri"/>
          <w:sz w:val="20"/>
          <w:szCs w:val="20"/>
          <w:lang w:eastAsia="fr-FR"/>
        </w:rPr>
        <w:t xml:space="preserve"> et du D</w:t>
      </w:r>
      <w:r w:rsidR="008C08BC">
        <w:rPr>
          <w:rFonts w:ascii="Calibri" w:eastAsia="Times New Roman" w:hAnsi="Calibri" w:cs="Calibri"/>
          <w:sz w:val="20"/>
          <w:szCs w:val="20"/>
          <w:lang w:eastAsia="fr-FR"/>
        </w:rPr>
        <w:t xml:space="preserve">ossier de </w:t>
      </w:r>
      <w:r w:rsidRPr="008C08BC">
        <w:rPr>
          <w:rFonts w:ascii="Calibri" w:eastAsia="Times New Roman" w:hAnsi="Calibri" w:cs="Calibri"/>
          <w:sz w:val="20"/>
          <w:szCs w:val="20"/>
          <w:lang w:eastAsia="fr-FR"/>
        </w:rPr>
        <w:t>C</w:t>
      </w:r>
      <w:r w:rsidR="008C08BC">
        <w:rPr>
          <w:rFonts w:ascii="Calibri" w:eastAsia="Times New Roman" w:hAnsi="Calibri" w:cs="Calibri"/>
          <w:sz w:val="20"/>
          <w:szCs w:val="20"/>
          <w:lang w:eastAsia="fr-FR"/>
        </w:rPr>
        <w:t xml:space="preserve">onsultation des </w:t>
      </w:r>
      <w:r w:rsidRPr="008C08BC">
        <w:rPr>
          <w:rFonts w:ascii="Calibri" w:eastAsia="Times New Roman" w:hAnsi="Calibri" w:cs="Calibri"/>
          <w:sz w:val="20"/>
          <w:szCs w:val="20"/>
          <w:lang w:eastAsia="fr-FR"/>
        </w:rPr>
        <w:t>E</w:t>
      </w:r>
      <w:r w:rsidR="008C08BC">
        <w:rPr>
          <w:rFonts w:ascii="Calibri" w:eastAsia="Times New Roman" w:hAnsi="Calibri" w:cs="Calibri"/>
          <w:sz w:val="20"/>
          <w:szCs w:val="20"/>
          <w:lang w:eastAsia="fr-FR"/>
        </w:rPr>
        <w:t>ntreprises</w:t>
      </w:r>
      <w:r w:rsidRPr="008C08BC">
        <w:rPr>
          <w:rFonts w:ascii="Calibri" w:eastAsia="Times New Roman" w:hAnsi="Calibri" w:cs="Calibri"/>
          <w:sz w:val="20"/>
          <w:szCs w:val="20"/>
          <w:lang w:eastAsia="fr-FR"/>
        </w:rPr>
        <w:t xml:space="preserve"> et élaboration du planning prévisionnel lors de ces phases d’études ;</w:t>
      </w:r>
    </w:p>
    <w:p w14:paraId="1A3E3CF2" w14:textId="77777777" w:rsidR="000F2A65" w:rsidRPr="008C08BC" w:rsidRDefault="000F2A65" w:rsidP="000F2A65">
      <w:pPr>
        <w:numPr>
          <w:ilvl w:val="0"/>
          <w:numId w:val="23"/>
        </w:numPr>
        <w:tabs>
          <w:tab w:val="num" w:pos="720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fr-FR"/>
        </w:rPr>
      </w:pPr>
      <w:r w:rsidRPr="008C08BC">
        <w:rPr>
          <w:rFonts w:ascii="Calibri" w:eastAsia="Times New Roman" w:hAnsi="Calibri" w:cs="Calibri"/>
          <w:sz w:val="20"/>
          <w:szCs w:val="20"/>
          <w:lang w:eastAsia="fr-FR"/>
        </w:rPr>
        <w:t>Ordonnancement, Pilotage, Coordination des travaux dans leur ensemble jusqu’à leur réception définitive ;</w:t>
      </w:r>
    </w:p>
    <w:p w14:paraId="60B4DA3E" w14:textId="77777777" w:rsidR="000F2A65" w:rsidRPr="008C08BC" w:rsidRDefault="000F2A65" w:rsidP="000F2A65">
      <w:pPr>
        <w:numPr>
          <w:ilvl w:val="0"/>
          <w:numId w:val="23"/>
        </w:numPr>
        <w:tabs>
          <w:tab w:val="num" w:pos="720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fr-FR"/>
        </w:rPr>
      </w:pPr>
      <w:r w:rsidRPr="008C08BC">
        <w:rPr>
          <w:rFonts w:ascii="Calibri" w:eastAsia="Times New Roman" w:hAnsi="Calibri" w:cs="Calibri"/>
          <w:sz w:val="20"/>
          <w:szCs w:val="20"/>
          <w:lang w:eastAsia="fr-FR"/>
        </w:rPr>
        <w:t>Réception des travaux et Rapport de fin de mission.</w:t>
      </w:r>
    </w:p>
    <w:p w14:paraId="15255D8F" w14:textId="77777777" w:rsidR="000F2A65" w:rsidRPr="000F2A65" w:rsidRDefault="000F2A65" w:rsidP="000F2A65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fr-FR"/>
        </w:rPr>
      </w:pPr>
    </w:p>
    <w:p w14:paraId="3B9DB5CD" w14:textId="0FBB7B87" w:rsidR="008C08BC" w:rsidRDefault="000F2A65" w:rsidP="008C08BC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0F2A65">
        <w:rPr>
          <w:rFonts w:ascii="Calibri" w:eastAsia="Calibri" w:hAnsi="Calibri" w:cs="Calibri"/>
          <w:sz w:val="20"/>
          <w:szCs w:val="20"/>
        </w:rPr>
        <w:t>Le contenu et les modalités d’exécution de ces missions sont décrits au Cahier des Clauses Particulières (CCP).</w:t>
      </w:r>
    </w:p>
    <w:p w14:paraId="267EB2BA" w14:textId="77777777" w:rsidR="008C08BC" w:rsidRDefault="008C08BC" w:rsidP="008C08BC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5AB36BA8" w14:textId="77777777" w:rsidR="008C08BC" w:rsidRPr="000F2A65" w:rsidRDefault="008C08BC" w:rsidP="008C08BC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32A5A6E2" w14:textId="77777777" w:rsidR="000F2A65" w:rsidRPr="000F2A65" w:rsidRDefault="000F2A65" w:rsidP="008C08BC">
      <w:pPr>
        <w:widowControl w:val="0"/>
        <w:shd w:val="clear" w:color="auto" w:fill="808080"/>
        <w:spacing w:after="0" w:line="240" w:lineRule="auto"/>
        <w:jc w:val="both"/>
        <w:rPr>
          <w:rFonts w:ascii="Calibri" w:eastAsia="Times New Roman" w:hAnsi="Calibri" w:cs="Calibri"/>
          <w:b/>
          <w:color w:val="FFFFFF"/>
          <w:sz w:val="20"/>
          <w:szCs w:val="24"/>
          <w:lang w:eastAsia="fr-FR"/>
        </w:rPr>
      </w:pPr>
      <w:r w:rsidRPr="000F2A65">
        <w:rPr>
          <w:rFonts w:ascii="Calibri" w:eastAsia="Times New Roman" w:hAnsi="Calibri" w:cs="Calibri"/>
          <w:b/>
          <w:color w:val="FFFFFF"/>
          <w:sz w:val="20"/>
          <w:szCs w:val="24"/>
          <w:lang w:eastAsia="fr-FR"/>
        </w:rPr>
        <w:lastRenderedPageBreak/>
        <w:t>ARTICLE 4 – CONDITIONS D’EXECUTION DU MARCHE</w:t>
      </w:r>
    </w:p>
    <w:p w14:paraId="17FFFF0D" w14:textId="77777777" w:rsidR="000F2A65" w:rsidRPr="000F2A65" w:rsidRDefault="000F2A65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</w:p>
    <w:p w14:paraId="52E84C1F" w14:textId="458315DB" w:rsidR="000F2A65" w:rsidRPr="000F2A65" w:rsidRDefault="008C08BC" w:rsidP="008C08BC">
      <w:pPr>
        <w:keepNext/>
        <w:numPr>
          <w:ilvl w:val="2"/>
          <w:numId w:val="0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b/>
          <w:sz w:val="20"/>
          <w:szCs w:val="20"/>
          <w:lang w:eastAsia="fr-FR"/>
        </w:rPr>
      </w:pPr>
      <w:r>
        <w:rPr>
          <w:rFonts w:ascii="Calibri" w:eastAsia="Times New Roman" w:hAnsi="Calibri" w:cs="Calibri"/>
          <w:b/>
          <w:sz w:val="20"/>
          <w:szCs w:val="20"/>
          <w:lang w:eastAsia="fr-FR"/>
        </w:rPr>
        <w:t xml:space="preserve">4.1 </w:t>
      </w:r>
      <w:r w:rsidR="000F2A65" w:rsidRPr="000F2A65">
        <w:rPr>
          <w:rFonts w:ascii="Calibri" w:eastAsia="Times New Roman" w:hAnsi="Calibri" w:cs="Calibri"/>
          <w:b/>
          <w:sz w:val="20"/>
          <w:szCs w:val="20"/>
          <w:lang w:eastAsia="fr-FR"/>
        </w:rPr>
        <w:t>Mode de passation du marché </w:t>
      </w:r>
    </w:p>
    <w:p w14:paraId="34BD1628" w14:textId="23F877A0" w:rsidR="000F2A65" w:rsidRPr="000F2A65" w:rsidRDefault="000F2A65" w:rsidP="000F2A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noProof/>
          <w:sz w:val="20"/>
          <w:szCs w:val="20"/>
          <w:lang w:eastAsia="fr-FR"/>
        </w:rPr>
      </w:pPr>
      <w:r w:rsidRPr="000F2A65">
        <w:rPr>
          <w:rFonts w:ascii="Calibri" w:eastAsia="Times New Roman" w:hAnsi="Calibri" w:cs="Calibri"/>
          <w:noProof/>
          <w:sz w:val="20"/>
          <w:szCs w:val="20"/>
          <w:lang w:eastAsia="fr-FR"/>
        </w:rPr>
        <w:t xml:space="preserve">Le marché est passé </w:t>
      </w:r>
      <w:r w:rsidR="00D878A7" w:rsidRPr="005B218F">
        <w:rPr>
          <w:rFonts w:ascii="Calibri" w:eastAsia="Times New Roman" w:hAnsi="Calibri" w:cs="Calibri"/>
          <w:b/>
          <w:noProof/>
          <w:sz w:val="20"/>
          <w:szCs w:val="20"/>
          <w:lang w:eastAsia="fr-FR"/>
        </w:rPr>
        <w:t>après un</w:t>
      </w:r>
      <w:r w:rsidRPr="005B218F">
        <w:rPr>
          <w:rFonts w:ascii="Calibri" w:eastAsia="Times New Roman" w:hAnsi="Calibri" w:cs="Calibri"/>
          <w:noProof/>
          <w:sz w:val="20"/>
          <w:szCs w:val="20"/>
          <w:lang w:eastAsia="fr-FR"/>
        </w:rPr>
        <w:t xml:space="preserve"> </w:t>
      </w:r>
      <w:r w:rsidRPr="005B218F">
        <w:rPr>
          <w:rFonts w:ascii="Calibri" w:eastAsia="Times New Roman" w:hAnsi="Calibri" w:cs="Calibri"/>
          <w:b/>
          <w:noProof/>
          <w:sz w:val="20"/>
          <w:szCs w:val="20"/>
          <w:lang w:eastAsia="fr-FR"/>
        </w:rPr>
        <w:t>appel d’offres ouvert avec parution dans la presse</w:t>
      </w:r>
      <w:r w:rsidRPr="005B218F">
        <w:rPr>
          <w:rFonts w:ascii="Calibri" w:eastAsia="Times New Roman" w:hAnsi="Calibri" w:cs="Calibri"/>
          <w:noProof/>
          <w:sz w:val="20"/>
          <w:szCs w:val="20"/>
          <w:lang w:eastAsia="fr-FR"/>
        </w:rPr>
        <w:t>.</w:t>
      </w:r>
    </w:p>
    <w:p w14:paraId="5507CEA7" w14:textId="77777777" w:rsidR="000F2A65" w:rsidRPr="000F2A65" w:rsidRDefault="000F2A65" w:rsidP="000F2A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noProof/>
          <w:sz w:val="20"/>
          <w:szCs w:val="20"/>
          <w:lang w:eastAsia="fr-FR"/>
        </w:rPr>
      </w:pPr>
    </w:p>
    <w:p w14:paraId="278FB982" w14:textId="3909CB5C" w:rsidR="000F2A65" w:rsidRPr="000F2A65" w:rsidRDefault="008C08BC" w:rsidP="008C08BC">
      <w:pPr>
        <w:keepNext/>
        <w:numPr>
          <w:ilvl w:val="2"/>
          <w:numId w:val="0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b/>
          <w:sz w:val="20"/>
          <w:szCs w:val="20"/>
          <w:lang w:eastAsia="fr-FR"/>
        </w:rPr>
      </w:pPr>
      <w:r>
        <w:rPr>
          <w:rFonts w:ascii="Calibri" w:eastAsia="Times New Roman" w:hAnsi="Calibri" w:cs="Calibri"/>
          <w:b/>
          <w:sz w:val="20"/>
          <w:szCs w:val="20"/>
          <w:lang w:eastAsia="fr-FR"/>
        </w:rPr>
        <w:t xml:space="preserve">4.2 </w:t>
      </w:r>
      <w:r w:rsidR="000F2A65" w:rsidRPr="000F2A65">
        <w:rPr>
          <w:rFonts w:ascii="Calibri" w:eastAsia="Times New Roman" w:hAnsi="Calibri" w:cs="Calibri"/>
          <w:b/>
          <w:sz w:val="20"/>
          <w:szCs w:val="20"/>
          <w:lang w:eastAsia="fr-FR"/>
        </w:rPr>
        <w:t>Base de référence et caractère des prix</w:t>
      </w:r>
    </w:p>
    <w:p w14:paraId="4FCC65BA" w14:textId="041A9ECF" w:rsidR="000F2A65" w:rsidRPr="000F2A65" w:rsidRDefault="000F2A65" w:rsidP="000F2A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noProof/>
          <w:sz w:val="20"/>
          <w:szCs w:val="20"/>
          <w:lang w:eastAsia="fr-FR"/>
        </w:rPr>
      </w:pPr>
      <w:r w:rsidRPr="000F2A65">
        <w:rPr>
          <w:rFonts w:ascii="Calibri" w:eastAsia="Times New Roman" w:hAnsi="Calibri" w:cs="Calibri"/>
          <w:noProof/>
          <w:sz w:val="20"/>
          <w:szCs w:val="20"/>
          <w:lang w:eastAsia="fr-FR"/>
        </w:rPr>
        <w:t xml:space="preserve">L'offre est établie sur la base des conditions économiques en vigueur au mois de </w:t>
      </w:r>
      <w:r w:rsidR="005B218F" w:rsidRPr="005B218F">
        <w:rPr>
          <w:rFonts w:ascii="Calibri" w:eastAsia="Times New Roman" w:hAnsi="Calibri" w:cs="Calibri"/>
          <w:b/>
          <w:noProof/>
          <w:sz w:val="20"/>
          <w:szCs w:val="20"/>
          <w:lang w:eastAsia="fr-FR"/>
        </w:rPr>
        <w:t>Août 2026</w:t>
      </w:r>
      <w:r w:rsidRPr="005B218F">
        <w:rPr>
          <w:rFonts w:ascii="Calibri" w:eastAsia="Times New Roman" w:hAnsi="Calibri" w:cs="Calibri"/>
          <w:b/>
          <w:noProof/>
          <w:sz w:val="20"/>
          <w:szCs w:val="20"/>
          <w:lang w:eastAsia="fr-FR"/>
        </w:rPr>
        <w:t xml:space="preserve"> </w:t>
      </w:r>
      <w:r w:rsidRPr="000F2A65">
        <w:rPr>
          <w:rFonts w:ascii="Calibri" w:eastAsia="Times New Roman" w:hAnsi="Calibri" w:cs="Calibri"/>
          <w:noProof/>
          <w:sz w:val="20"/>
          <w:szCs w:val="20"/>
          <w:lang w:eastAsia="fr-FR"/>
        </w:rPr>
        <w:t>(mois mo).</w:t>
      </w:r>
    </w:p>
    <w:p w14:paraId="6F675E91" w14:textId="77777777" w:rsidR="000F2A65" w:rsidRPr="000F2A65" w:rsidRDefault="000F2A65" w:rsidP="000F2A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noProof/>
          <w:sz w:val="20"/>
          <w:szCs w:val="20"/>
          <w:lang w:eastAsia="fr-FR"/>
        </w:rPr>
      </w:pPr>
    </w:p>
    <w:p w14:paraId="6BA3E43F" w14:textId="0C4B1EE8" w:rsidR="000F2A65" w:rsidRPr="000F2A65" w:rsidRDefault="000F2A65" w:rsidP="000F2A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noProof/>
          <w:color w:val="548DD4"/>
          <w:sz w:val="20"/>
          <w:szCs w:val="20"/>
          <w:lang w:eastAsia="fr-FR"/>
        </w:rPr>
      </w:pPr>
      <w:r w:rsidRPr="000F2A65">
        <w:rPr>
          <w:rFonts w:ascii="Calibri" w:eastAsia="Times New Roman" w:hAnsi="Calibri" w:cs="Calibri"/>
          <w:noProof/>
          <w:sz w:val="20"/>
          <w:szCs w:val="20"/>
          <w:lang w:eastAsia="fr-FR"/>
        </w:rPr>
        <w:t xml:space="preserve">Le présent marché est passé à </w:t>
      </w:r>
      <w:r w:rsidRPr="005B218F">
        <w:rPr>
          <w:rFonts w:ascii="Calibri" w:eastAsia="Times New Roman" w:hAnsi="Calibri" w:cs="Calibri"/>
          <w:b/>
          <w:noProof/>
          <w:sz w:val="20"/>
          <w:szCs w:val="20"/>
          <w:lang w:eastAsia="fr-FR"/>
        </w:rPr>
        <w:t xml:space="preserve">prix fermes </w:t>
      </w:r>
      <w:r w:rsidR="006811CF" w:rsidRPr="005B218F">
        <w:rPr>
          <w:rFonts w:ascii="Calibri" w:eastAsia="Times New Roman" w:hAnsi="Calibri" w:cs="Calibri"/>
          <w:b/>
          <w:noProof/>
          <w:sz w:val="20"/>
          <w:szCs w:val="20"/>
          <w:lang w:eastAsia="fr-FR"/>
        </w:rPr>
        <w:t>et définitifs</w:t>
      </w:r>
      <w:r w:rsidRPr="005B218F">
        <w:rPr>
          <w:rFonts w:ascii="Calibri" w:eastAsia="Times New Roman" w:hAnsi="Calibri" w:cs="Calibri"/>
          <w:b/>
          <w:noProof/>
          <w:sz w:val="20"/>
          <w:szCs w:val="20"/>
          <w:lang w:eastAsia="fr-FR"/>
        </w:rPr>
        <w:t>.</w:t>
      </w:r>
    </w:p>
    <w:p w14:paraId="09784398" w14:textId="77777777" w:rsidR="000F2A65" w:rsidRPr="000F2A65" w:rsidRDefault="000F2A65" w:rsidP="000F2A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noProof/>
          <w:sz w:val="20"/>
          <w:szCs w:val="20"/>
          <w:lang w:eastAsia="fr-FR"/>
        </w:rPr>
      </w:pPr>
    </w:p>
    <w:p w14:paraId="65C5D7B0" w14:textId="4F2C546A" w:rsidR="000F2A65" w:rsidRPr="000F2A65" w:rsidRDefault="008C08BC" w:rsidP="008C08BC">
      <w:pPr>
        <w:keepNext/>
        <w:numPr>
          <w:ilvl w:val="2"/>
          <w:numId w:val="0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b/>
          <w:sz w:val="20"/>
          <w:szCs w:val="20"/>
          <w:lang w:eastAsia="fr-FR"/>
        </w:rPr>
      </w:pPr>
      <w:r>
        <w:rPr>
          <w:rFonts w:ascii="Calibri" w:eastAsia="Times New Roman" w:hAnsi="Calibri" w:cs="Calibri"/>
          <w:b/>
          <w:sz w:val="20"/>
          <w:szCs w:val="20"/>
          <w:lang w:eastAsia="fr-FR"/>
        </w:rPr>
        <w:t>4.3 Décomposition en t</w:t>
      </w:r>
      <w:r w:rsidR="000F2A65" w:rsidRPr="000F2A65">
        <w:rPr>
          <w:rFonts w:ascii="Calibri" w:eastAsia="Times New Roman" w:hAnsi="Calibri" w:cs="Calibri"/>
          <w:b/>
          <w:sz w:val="20"/>
          <w:szCs w:val="20"/>
          <w:lang w:eastAsia="fr-FR"/>
        </w:rPr>
        <w:t>ranches</w:t>
      </w:r>
    </w:p>
    <w:p w14:paraId="318E1643" w14:textId="0B9D5272" w:rsidR="008C08BC" w:rsidRPr="005B218F" w:rsidRDefault="008C08BC" w:rsidP="008C08BC">
      <w:pPr>
        <w:widowControl w:val="0"/>
        <w:spacing w:after="0" w:line="240" w:lineRule="auto"/>
        <w:jc w:val="both"/>
        <w:rPr>
          <w:rFonts w:eastAsia="Times New Roman" w:cstheme="minorHAnsi"/>
          <w:sz w:val="20"/>
          <w:szCs w:val="24"/>
          <w:lang w:eastAsia="fr-FR"/>
        </w:rPr>
      </w:pPr>
      <w:r w:rsidRPr="005B218F">
        <w:rPr>
          <w:rFonts w:eastAsia="Times New Roman" w:cstheme="minorHAnsi"/>
          <w:sz w:val="20"/>
          <w:szCs w:val="24"/>
          <w:lang w:eastAsia="fr-FR"/>
        </w:rPr>
        <w:t xml:space="preserve">Le marché est décomposé en une tranche ferme et </w:t>
      </w:r>
      <w:r w:rsidR="005B218F" w:rsidRPr="005B218F">
        <w:rPr>
          <w:rFonts w:eastAsia="Times New Roman" w:cstheme="minorHAnsi"/>
          <w:sz w:val="20"/>
          <w:szCs w:val="24"/>
          <w:lang w:eastAsia="fr-FR"/>
        </w:rPr>
        <w:t>une</w:t>
      </w:r>
      <w:r w:rsidRPr="005B218F">
        <w:rPr>
          <w:rFonts w:eastAsia="Times New Roman" w:cstheme="minorHAnsi"/>
          <w:sz w:val="20"/>
          <w:szCs w:val="24"/>
          <w:lang w:eastAsia="fr-FR"/>
        </w:rPr>
        <w:t xml:space="preserve"> tranche conditionnelle :</w:t>
      </w:r>
    </w:p>
    <w:p w14:paraId="32F8CAA7" w14:textId="77777777" w:rsidR="008C08BC" w:rsidRPr="00CD56B9" w:rsidRDefault="008C08BC" w:rsidP="008C08BC">
      <w:pPr>
        <w:widowControl w:val="0"/>
        <w:spacing w:after="0" w:line="240" w:lineRule="auto"/>
        <w:jc w:val="both"/>
        <w:rPr>
          <w:rFonts w:eastAsia="Times New Roman" w:cstheme="minorHAnsi"/>
          <w:b/>
          <w:color w:val="5B9BD5" w:themeColor="accent1"/>
          <w:sz w:val="20"/>
          <w:szCs w:val="24"/>
          <w:lang w:eastAsia="fr-FR"/>
        </w:rPr>
      </w:pPr>
    </w:p>
    <w:p w14:paraId="0D8338FF" w14:textId="284A259C" w:rsidR="008C08BC" w:rsidRPr="005B218F" w:rsidRDefault="008C08BC" w:rsidP="008C08BC">
      <w:pPr>
        <w:pStyle w:val="Paragraphedeliste"/>
        <w:widowControl w:val="0"/>
        <w:numPr>
          <w:ilvl w:val="0"/>
          <w:numId w:val="16"/>
        </w:numPr>
        <w:spacing w:after="0" w:line="240" w:lineRule="auto"/>
        <w:ind w:left="0" w:firstLine="0"/>
        <w:jc w:val="both"/>
        <w:rPr>
          <w:rFonts w:eastAsia="Times New Roman" w:cstheme="minorHAnsi"/>
          <w:b/>
          <w:sz w:val="20"/>
          <w:szCs w:val="24"/>
          <w:lang w:eastAsia="fr-FR"/>
        </w:rPr>
      </w:pPr>
      <w:r w:rsidRPr="005B218F">
        <w:rPr>
          <w:rFonts w:eastAsia="Times New Roman" w:cstheme="minorHAnsi"/>
          <w:b/>
          <w:sz w:val="20"/>
          <w:szCs w:val="24"/>
          <w:lang w:eastAsia="fr-FR"/>
        </w:rPr>
        <w:t xml:space="preserve">La tranche ferme porte </w:t>
      </w:r>
      <w:r w:rsidR="00850E1D" w:rsidRPr="005B218F">
        <w:rPr>
          <w:rFonts w:eastAsia="Times New Roman" w:cstheme="minorHAnsi"/>
          <w:b/>
          <w:sz w:val="20"/>
          <w:szCs w:val="24"/>
          <w:lang w:eastAsia="fr-FR"/>
        </w:rPr>
        <w:t>sur la</w:t>
      </w:r>
      <w:r w:rsidRPr="005B218F">
        <w:rPr>
          <w:rFonts w:eastAsia="Times New Roman" w:cstheme="minorHAnsi"/>
          <w:b/>
          <w:sz w:val="20"/>
          <w:szCs w:val="24"/>
          <w:lang w:eastAsia="fr-FR"/>
        </w:rPr>
        <w:t xml:space="preserve"> phase APD/PC</w:t>
      </w:r>
    </w:p>
    <w:p w14:paraId="7E2E3752" w14:textId="767D07CB" w:rsidR="008C08BC" w:rsidRDefault="008C08BC" w:rsidP="008C08BC">
      <w:pPr>
        <w:pStyle w:val="Paragraphedeliste"/>
        <w:widowControl w:val="0"/>
        <w:numPr>
          <w:ilvl w:val="0"/>
          <w:numId w:val="16"/>
        </w:numPr>
        <w:spacing w:after="0" w:line="240" w:lineRule="auto"/>
        <w:ind w:left="0" w:firstLine="0"/>
        <w:jc w:val="both"/>
        <w:rPr>
          <w:rFonts w:eastAsia="Times New Roman" w:cstheme="minorHAnsi"/>
          <w:b/>
          <w:color w:val="5B9BD5" w:themeColor="accent1"/>
          <w:sz w:val="20"/>
          <w:szCs w:val="24"/>
          <w:lang w:eastAsia="fr-FR"/>
        </w:rPr>
      </w:pPr>
      <w:r w:rsidRPr="00850E1D">
        <w:rPr>
          <w:rFonts w:eastAsia="Times New Roman" w:cstheme="minorHAnsi"/>
          <w:b/>
          <w:sz w:val="20"/>
          <w:szCs w:val="24"/>
          <w:lang w:eastAsia="fr-FR"/>
        </w:rPr>
        <w:t xml:space="preserve">La tranche conditionnelle porte </w:t>
      </w:r>
      <w:r w:rsidR="00850E1D" w:rsidRPr="00850E1D">
        <w:rPr>
          <w:rFonts w:eastAsia="Times New Roman" w:cstheme="minorHAnsi"/>
          <w:b/>
          <w:sz w:val="20"/>
          <w:szCs w:val="24"/>
          <w:lang w:eastAsia="fr-FR"/>
        </w:rPr>
        <w:t>sur la</w:t>
      </w:r>
      <w:r w:rsidRPr="00850E1D">
        <w:rPr>
          <w:rFonts w:eastAsia="Times New Roman" w:cstheme="minorHAnsi"/>
          <w:b/>
          <w:sz w:val="20"/>
          <w:szCs w:val="24"/>
          <w:lang w:eastAsia="fr-FR"/>
        </w:rPr>
        <w:t xml:space="preserve"> phase PRO </w:t>
      </w:r>
      <w:r w:rsidR="00850E1D" w:rsidRPr="00F95B51">
        <w:rPr>
          <w:rFonts w:eastAsia="Times New Roman" w:cstheme="minorHAnsi"/>
          <w:b/>
          <w:sz w:val="20"/>
          <w:szCs w:val="24"/>
          <w:lang w:eastAsia="fr-FR"/>
        </w:rPr>
        <w:t>des études jusqu’à la fin de la réalisation des travaux</w:t>
      </w:r>
    </w:p>
    <w:p w14:paraId="32B1E81A" w14:textId="77777777" w:rsidR="000F2A65" w:rsidRPr="005B218F" w:rsidRDefault="000F2A65" w:rsidP="000F2A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noProof/>
          <w:sz w:val="20"/>
          <w:szCs w:val="20"/>
          <w:lang w:eastAsia="fr-FR"/>
        </w:rPr>
      </w:pPr>
    </w:p>
    <w:p w14:paraId="6E220EC6" w14:textId="7AB520DC" w:rsidR="000F2A65" w:rsidRPr="005B218F" w:rsidRDefault="008C08BC" w:rsidP="008C08BC">
      <w:pPr>
        <w:keepNext/>
        <w:numPr>
          <w:ilvl w:val="2"/>
          <w:numId w:val="0"/>
        </w:numPr>
        <w:spacing w:after="0" w:line="240" w:lineRule="auto"/>
        <w:jc w:val="both"/>
        <w:outlineLvl w:val="1"/>
        <w:rPr>
          <w:rFonts w:eastAsia="Times New Roman" w:cstheme="minorHAnsi"/>
          <w:b/>
          <w:sz w:val="20"/>
          <w:szCs w:val="20"/>
          <w:lang w:eastAsia="fr-FR"/>
        </w:rPr>
      </w:pPr>
      <w:r w:rsidRPr="005B218F">
        <w:rPr>
          <w:rFonts w:eastAsia="Times New Roman" w:cstheme="minorHAnsi"/>
          <w:b/>
          <w:sz w:val="20"/>
          <w:szCs w:val="20"/>
          <w:lang w:eastAsia="fr-FR"/>
        </w:rPr>
        <w:t xml:space="preserve">4.4 </w:t>
      </w:r>
      <w:r w:rsidR="000F2A65" w:rsidRPr="005B218F">
        <w:rPr>
          <w:rFonts w:eastAsia="Times New Roman" w:cstheme="minorHAnsi"/>
          <w:b/>
          <w:sz w:val="20"/>
          <w:szCs w:val="20"/>
          <w:lang w:eastAsia="fr-FR"/>
        </w:rPr>
        <w:t>Délais</w:t>
      </w:r>
      <w:r w:rsidRPr="005B218F">
        <w:rPr>
          <w:rFonts w:eastAsia="Times New Roman" w:cstheme="minorHAnsi"/>
          <w:b/>
          <w:sz w:val="20"/>
          <w:szCs w:val="20"/>
          <w:lang w:eastAsia="fr-FR"/>
        </w:rPr>
        <w:t xml:space="preserve"> d’exécution</w:t>
      </w:r>
      <w:r w:rsidR="008C1241" w:rsidRPr="005B218F">
        <w:rPr>
          <w:rFonts w:eastAsia="Times New Roman" w:cstheme="minorHAnsi"/>
          <w:b/>
          <w:sz w:val="20"/>
          <w:szCs w:val="20"/>
          <w:lang w:eastAsia="fr-FR"/>
        </w:rPr>
        <w:t xml:space="preserve"> des travaux</w:t>
      </w:r>
    </w:p>
    <w:p w14:paraId="2B9DC043" w14:textId="3FAFF2B8" w:rsidR="000F2A65" w:rsidRPr="005B218F" w:rsidRDefault="000F2A65" w:rsidP="000F2A65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5B218F">
        <w:rPr>
          <w:rFonts w:eastAsia="Calibri" w:cstheme="minorHAnsi"/>
          <w:sz w:val="20"/>
          <w:szCs w:val="20"/>
        </w:rPr>
        <w:t xml:space="preserve">Les délais prévisionnels de travaux ci-après sont donnés à titre indicatif. A ces délais s’ajoutent les délais d’intempéries et le délai </w:t>
      </w:r>
      <w:r w:rsidR="00D878A7" w:rsidRPr="005B218F">
        <w:rPr>
          <w:rFonts w:eastAsia="Calibri" w:cstheme="minorHAnsi"/>
          <w:sz w:val="20"/>
          <w:szCs w:val="20"/>
        </w:rPr>
        <w:t>de levée des réserves à la réception</w:t>
      </w:r>
      <w:r w:rsidRPr="005B218F">
        <w:rPr>
          <w:rFonts w:eastAsia="Calibri" w:cstheme="minorHAnsi"/>
          <w:sz w:val="20"/>
          <w:szCs w:val="20"/>
        </w:rPr>
        <w:t> :</w:t>
      </w:r>
    </w:p>
    <w:p w14:paraId="5DE58768" w14:textId="77777777" w:rsidR="000F2A65" w:rsidRPr="005B218F" w:rsidRDefault="000F2A65" w:rsidP="000F2A65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409F80C6" w14:textId="77777777" w:rsidR="00850E1D" w:rsidRPr="00850E1D" w:rsidRDefault="00850E1D" w:rsidP="00850E1D">
      <w:pPr>
        <w:numPr>
          <w:ilvl w:val="0"/>
          <w:numId w:val="7"/>
        </w:numPr>
        <w:spacing w:after="0" w:line="240" w:lineRule="auto"/>
        <w:ind w:right="23"/>
        <w:jc w:val="both"/>
        <w:rPr>
          <w:rFonts w:ascii="Calibri" w:eastAsia="Times New Roman" w:hAnsi="Calibri" w:cs="Calibri"/>
          <w:b/>
          <w:sz w:val="20"/>
          <w:szCs w:val="20"/>
          <w:lang w:eastAsia="fr-FR"/>
        </w:rPr>
      </w:pPr>
      <w:r w:rsidRPr="00850E1D">
        <w:rPr>
          <w:rFonts w:ascii="Calibri" w:eastAsia="Times New Roman" w:hAnsi="Calibri" w:cs="Calibri"/>
          <w:b/>
          <w:sz w:val="20"/>
          <w:szCs w:val="20"/>
          <w:lang w:eastAsia="fr-FR"/>
        </w:rPr>
        <w:t>28 mois y compris période de préparation.</w:t>
      </w:r>
    </w:p>
    <w:p w14:paraId="1B665F85" w14:textId="77777777" w:rsidR="000F2A65" w:rsidRPr="005B218F" w:rsidRDefault="000F2A65" w:rsidP="000F2A65">
      <w:pPr>
        <w:spacing w:after="0" w:line="240" w:lineRule="auto"/>
        <w:ind w:left="720"/>
        <w:jc w:val="both"/>
        <w:rPr>
          <w:rFonts w:eastAsia="Times New Roman" w:cstheme="minorHAnsi"/>
          <w:b/>
          <w:color w:val="548DD4"/>
          <w:sz w:val="20"/>
          <w:szCs w:val="20"/>
          <w:lang w:eastAsia="fr-FR"/>
        </w:rPr>
      </w:pPr>
    </w:p>
    <w:p w14:paraId="416B356D" w14:textId="6F7EC87D" w:rsidR="000F2A65" w:rsidRPr="00850E1D" w:rsidRDefault="000F2A65" w:rsidP="000F2A65">
      <w:p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0F2A65">
        <w:rPr>
          <w:rFonts w:ascii="Calibri" w:eastAsia="Calibri" w:hAnsi="Calibri" w:cs="Calibri"/>
          <w:sz w:val="20"/>
          <w:szCs w:val="20"/>
        </w:rPr>
        <w:t xml:space="preserve">Le début des travaux est prévu en </w:t>
      </w:r>
      <w:r w:rsidR="00850E1D" w:rsidRPr="00850E1D">
        <w:rPr>
          <w:rFonts w:ascii="Calibri" w:eastAsia="Calibri" w:hAnsi="Calibri" w:cs="Calibri"/>
          <w:b/>
          <w:bCs/>
          <w:sz w:val="20"/>
          <w:szCs w:val="20"/>
        </w:rPr>
        <w:t>février 2026</w:t>
      </w:r>
      <w:r w:rsidRPr="00850E1D">
        <w:rPr>
          <w:rFonts w:ascii="Calibri" w:eastAsia="Calibri" w:hAnsi="Calibri" w:cs="Calibri"/>
          <w:b/>
          <w:sz w:val="20"/>
          <w:szCs w:val="20"/>
        </w:rPr>
        <w:t>.</w:t>
      </w:r>
    </w:p>
    <w:p w14:paraId="48ED74B5" w14:textId="77777777" w:rsidR="000F2A65" w:rsidRPr="000F2A65" w:rsidRDefault="000F2A65" w:rsidP="000F2A65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58A322FD" w14:textId="30362DA3" w:rsidR="000F2A65" w:rsidRPr="000F2A65" w:rsidRDefault="000F2A65" w:rsidP="000F2A65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0F2A65">
        <w:rPr>
          <w:rFonts w:ascii="Calibri" w:eastAsia="Calibri" w:hAnsi="Calibri" w:cs="Calibri"/>
          <w:sz w:val="20"/>
          <w:szCs w:val="20"/>
        </w:rPr>
        <w:t>Des livraisons partielles pourront intervenir à la demande du MO</w:t>
      </w:r>
      <w:r>
        <w:rPr>
          <w:rFonts w:ascii="Calibri" w:eastAsia="Calibri" w:hAnsi="Calibri" w:cs="Calibri"/>
          <w:sz w:val="20"/>
          <w:szCs w:val="20"/>
        </w:rPr>
        <w:t>D</w:t>
      </w:r>
      <w:r w:rsidRPr="000F2A65">
        <w:rPr>
          <w:rFonts w:ascii="Calibri" w:eastAsia="Calibri" w:hAnsi="Calibri" w:cs="Calibri"/>
          <w:sz w:val="20"/>
          <w:szCs w:val="20"/>
        </w:rPr>
        <w:t>.</w:t>
      </w:r>
    </w:p>
    <w:p w14:paraId="05821895" w14:textId="77777777" w:rsidR="000F2A65" w:rsidRPr="000F2A65" w:rsidRDefault="000F2A65" w:rsidP="000F2A65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6AF5C958" w14:textId="4955EA81" w:rsidR="000F2A65" w:rsidRPr="000F2A65" w:rsidRDefault="008C08BC" w:rsidP="008C08BC">
      <w:pPr>
        <w:keepNext/>
        <w:numPr>
          <w:ilvl w:val="2"/>
          <w:numId w:val="0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b/>
          <w:sz w:val="20"/>
          <w:szCs w:val="20"/>
          <w:lang w:eastAsia="fr-FR"/>
        </w:rPr>
      </w:pPr>
      <w:r>
        <w:rPr>
          <w:rFonts w:ascii="Calibri" w:eastAsia="Times New Roman" w:hAnsi="Calibri" w:cs="Calibri"/>
          <w:b/>
          <w:sz w:val="20"/>
          <w:szCs w:val="20"/>
          <w:lang w:eastAsia="fr-FR"/>
        </w:rPr>
        <w:t xml:space="preserve">4.5 </w:t>
      </w:r>
      <w:r w:rsidR="000F2A65" w:rsidRPr="000F2A65">
        <w:rPr>
          <w:rFonts w:ascii="Calibri" w:eastAsia="Times New Roman" w:hAnsi="Calibri" w:cs="Calibri"/>
          <w:b/>
          <w:sz w:val="20"/>
          <w:szCs w:val="20"/>
          <w:lang w:eastAsia="fr-FR"/>
        </w:rPr>
        <w:t>Enveloppe financière des travaux</w:t>
      </w:r>
    </w:p>
    <w:p w14:paraId="723A1E2A" w14:textId="13AB5DB2" w:rsidR="000F2A65" w:rsidRPr="000F2A65" w:rsidRDefault="000F2A65" w:rsidP="000F2A65">
      <w:pPr>
        <w:spacing w:after="0" w:line="240" w:lineRule="auto"/>
        <w:jc w:val="both"/>
        <w:rPr>
          <w:rFonts w:ascii="Calibri" w:eastAsia="Calibri" w:hAnsi="Calibri" w:cs="Calibri"/>
          <w:bCs/>
          <w:sz w:val="20"/>
          <w:szCs w:val="20"/>
        </w:rPr>
      </w:pPr>
      <w:r w:rsidRPr="000F2A65">
        <w:rPr>
          <w:rFonts w:ascii="Calibri" w:eastAsia="Calibri" w:hAnsi="Calibri" w:cs="Calibri"/>
          <w:bCs/>
          <w:sz w:val="20"/>
          <w:szCs w:val="20"/>
        </w:rPr>
        <w:t>Le coût d’objectif des travaux établi par le MO</w:t>
      </w:r>
      <w:r>
        <w:rPr>
          <w:rFonts w:ascii="Calibri" w:eastAsia="Calibri" w:hAnsi="Calibri" w:cs="Calibri"/>
          <w:bCs/>
          <w:sz w:val="20"/>
          <w:szCs w:val="20"/>
        </w:rPr>
        <w:t>D</w:t>
      </w:r>
      <w:r w:rsidRPr="000F2A65">
        <w:rPr>
          <w:rFonts w:ascii="Calibri" w:eastAsia="Calibri" w:hAnsi="Calibri" w:cs="Calibri"/>
          <w:bCs/>
          <w:sz w:val="20"/>
          <w:szCs w:val="20"/>
        </w:rPr>
        <w:t xml:space="preserve"> s’élève à :</w:t>
      </w:r>
    </w:p>
    <w:p w14:paraId="3AA4325C" w14:textId="56EEB47A" w:rsidR="000F2A65" w:rsidRPr="00850E1D" w:rsidRDefault="00850E1D" w:rsidP="000F2A65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850E1D">
        <w:rPr>
          <w:rFonts w:ascii="Calibri" w:eastAsia="Calibri" w:hAnsi="Calibri" w:cs="Calibri"/>
          <w:b/>
          <w:bCs/>
          <w:sz w:val="20"/>
          <w:szCs w:val="20"/>
        </w:rPr>
        <w:t>667 800 000</w:t>
      </w:r>
      <w:r w:rsidR="000F2A65" w:rsidRPr="00850E1D">
        <w:rPr>
          <w:rFonts w:ascii="Calibri" w:eastAsia="Calibri" w:hAnsi="Calibri" w:cs="Calibri"/>
          <w:b/>
          <w:bCs/>
          <w:sz w:val="20"/>
          <w:szCs w:val="20"/>
        </w:rPr>
        <w:t xml:space="preserve"> F CFP </w:t>
      </w:r>
      <w:r w:rsidRPr="00850E1D">
        <w:rPr>
          <w:rFonts w:ascii="Calibri" w:eastAsia="Calibri" w:hAnsi="Calibri" w:cs="Calibri"/>
          <w:b/>
          <w:bCs/>
          <w:sz w:val="20"/>
          <w:szCs w:val="20"/>
        </w:rPr>
        <w:t>TTC</w:t>
      </w:r>
    </w:p>
    <w:p w14:paraId="482CCC10" w14:textId="77777777" w:rsidR="000F2A65" w:rsidRPr="000F2A65" w:rsidRDefault="000F2A65" w:rsidP="000F2A65">
      <w:pPr>
        <w:spacing w:after="0" w:line="240" w:lineRule="auto"/>
        <w:jc w:val="both"/>
        <w:rPr>
          <w:rFonts w:ascii="Calibri" w:eastAsia="Calibri" w:hAnsi="Calibri" w:cs="Calibri"/>
          <w:bCs/>
          <w:sz w:val="20"/>
          <w:szCs w:val="20"/>
        </w:rPr>
      </w:pPr>
    </w:p>
    <w:p w14:paraId="6CE19667" w14:textId="77777777" w:rsidR="000F2A65" w:rsidRPr="000F2A65" w:rsidRDefault="000F2A65" w:rsidP="000F2A65">
      <w:pPr>
        <w:spacing w:after="0" w:line="240" w:lineRule="auto"/>
        <w:rPr>
          <w:rFonts w:ascii="Calibri" w:eastAsia="Times New Roman" w:hAnsi="Calibri" w:cs="Calibri"/>
          <w:sz w:val="20"/>
          <w:szCs w:val="24"/>
          <w:lang w:eastAsia="fr-FR"/>
        </w:rPr>
      </w:pPr>
    </w:p>
    <w:p w14:paraId="2553E455" w14:textId="77777777" w:rsidR="000F2A65" w:rsidRPr="000F2A65" w:rsidRDefault="000F2A65" w:rsidP="000F2A65">
      <w:pPr>
        <w:widowControl w:val="0"/>
        <w:shd w:val="clear" w:color="auto" w:fill="808080"/>
        <w:spacing w:after="0" w:line="240" w:lineRule="auto"/>
        <w:jc w:val="both"/>
        <w:rPr>
          <w:rFonts w:ascii="Calibri" w:eastAsia="Times New Roman" w:hAnsi="Calibri" w:cs="Calibri"/>
          <w:b/>
          <w:color w:val="FFFFFF"/>
          <w:sz w:val="20"/>
          <w:szCs w:val="24"/>
          <w:lang w:eastAsia="fr-FR"/>
        </w:rPr>
      </w:pPr>
      <w:r w:rsidRPr="000F2A65">
        <w:rPr>
          <w:rFonts w:ascii="Calibri" w:eastAsia="Times New Roman" w:hAnsi="Calibri" w:cs="Calibri"/>
          <w:b/>
          <w:color w:val="FFFFFF"/>
          <w:sz w:val="20"/>
          <w:szCs w:val="24"/>
          <w:lang w:eastAsia="fr-FR"/>
        </w:rPr>
        <w:t>ARTICLE 5 – MONTANTS</w:t>
      </w:r>
    </w:p>
    <w:p w14:paraId="1E6B4E8C" w14:textId="77777777" w:rsidR="000F2A65" w:rsidRPr="000F2A65" w:rsidRDefault="000F2A65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</w:p>
    <w:p w14:paraId="64BA242C" w14:textId="5C722529" w:rsidR="000F2A65" w:rsidRPr="00850E1D" w:rsidRDefault="000F2A65" w:rsidP="00850E1D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  <w:r w:rsidRPr="00850E1D">
        <w:rPr>
          <w:rFonts w:ascii="Calibri" w:eastAsia="Times New Roman" w:hAnsi="Calibri" w:cs="Calibri"/>
          <w:sz w:val="20"/>
          <w:szCs w:val="24"/>
          <w:lang w:eastAsia="fr-FR"/>
        </w:rPr>
        <w:t>Pour les missions définies à l’article 3 les prestations du titulaire seront rémunérées par application </w:t>
      </w:r>
      <w:r w:rsidRPr="00850E1D">
        <w:rPr>
          <w:rFonts w:ascii="Calibri" w:eastAsia="Times New Roman" w:hAnsi="Calibri" w:cs="Calibri"/>
          <w:b/>
          <w:sz w:val="20"/>
          <w:szCs w:val="24"/>
          <w:lang w:eastAsia="fr-FR"/>
        </w:rPr>
        <w:t xml:space="preserve">d’un prix forfaitaire </w:t>
      </w:r>
      <w:r w:rsidR="00850E1D" w:rsidRPr="00850E1D">
        <w:rPr>
          <w:rFonts w:ascii="Calibri" w:eastAsia="Times New Roman" w:hAnsi="Calibri" w:cs="Calibri"/>
          <w:b/>
          <w:sz w:val="20"/>
          <w:szCs w:val="20"/>
          <w:lang w:eastAsia="fr-FR"/>
        </w:rPr>
        <w:t>toutes taxes comprises</w:t>
      </w:r>
      <w:r w:rsidR="00850E1D" w:rsidRPr="00850E1D">
        <w:rPr>
          <w:rFonts w:ascii="Calibri" w:eastAsia="Times New Roman" w:hAnsi="Calibri" w:cs="Calibri"/>
          <w:b/>
          <w:sz w:val="20"/>
          <w:szCs w:val="24"/>
          <w:lang w:eastAsia="fr-FR"/>
        </w:rPr>
        <w:t xml:space="preserve">. </w:t>
      </w:r>
    </w:p>
    <w:p w14:paraId="540A9C87" w14:textId="77777777" w:rsidR="000F2A65" w:rsidRPr="000F2A65" w:rsidRDefault="000F2A65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  <w:r w:rsidRPr="000F2A65">
        <w:rPr>
          <w:rFonts w:ascii="Calibri" w:eastAsia="Times New Roman" w:hAnsi="Calibri" w:cs="Calibri"/>
          <w:sz w:val="20"/>
          <w:szCs w:val="24"/>
          <w:lang w:eastAsia="fr-FR"/>
        </w:rPr>
        <w:t>Le prix forfaitaire se décompose comme suit :</w:t>
      </w:r>
    </w:p>
    <w:p w14:paraId="396A465B" w14:textId="77777777" w:rsidR="00850E1D" w:rsidRPr="00850E1D" w:rsidRDefault="00850E1D" w:rsidP="00850E1D">
      <w:pPr>
        <w:widowControl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fr-FR"/>
        </w:rPr>
      </w:pP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2126"/>
        <w:gridCol w:w="2206"/>
        <w:gridCol w:w="2126"/>
      </w:tblGrid>
      <w:tr w:rsidR="00850E1D" w:rsidRPr="00850E1D" w14:paraId="265B59AC" w14:textId="77777777" w:rsidTr="00135901">
        <w:trPr>
          <w:trHeight w:val="480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D19F038" w14:textId="237826CC" w:rsidR="00850E1D" w:rsidRPr="00850E1D" w:rsidRDefault="00850E1D" w:rsidP="00850E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ED7D31" w:themeColor="accent2"/>
                <w:lang w:eastAsia="fr-FR"/>
              </w:rPr>
            </w:pPr>
            <w:r w:rsidRPr="00850E1D">
              <w:rPr>
                <w:rFonts w:eastAsia="Times New Roman" w:cstheme="minorHAnsi"/>
                <w:b/>
                <w:bCs/>
                <w:color w:val="ED7D31" w:themeColor="accent2"/>
                <w:lang w:eastAsia="fr-FR"/>
              </w:rPr>
              <w:t xml:space="preserve">Mission </w:t>
            </w:r>
            <w:r>
              <w:rPr>
                <w:rFonts w:eastAsia="Times New Roman" w:cstheme="minorHAnsi"/>
                <w:b/>
                <w:bCs/>
                <w:color w:val="ED7D31" w:themeColor="accent2"/>
                <w:lang w:eastAsia="fr-FR"/>
              </w:rPr>
              <w:t>OPC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721620C" w14:textId="77777777" w:rsidR="00850E1D" w:rsidRPr="00850E1D" w:rsidRDefault="00850E1D" w:rsidP="00850E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ED7D31" w:themeColor="accent2"/>
                <w:lang w:eastAsia="fr-FR"/>
              </w:rPr>
            </w:pPr>
            <w:r w:rsidRPr="00850E1D">
              <w:rPr>
                <w:rFonts w:eastAsia="Times New Roman" w:cstheme="minorHAnsi"/>
                <w:b/>
                <w:bCs/>
                <w:color w:val="ED7D31" w:themeColor="accent2"/>
                <w:lang w:eastAsia="fr-FR"/>
              </w:rPr>
              <w:t>MONTANT HT</w:t>
            </w:r>
          </w:p>
        </w:tc>
        <w:tc>
          <w:tcPr>
            <w:tcW w:w="2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BB27B2" w14:textId="77777777" w:rsidR="00850E1D" w:rsidRPr="00850E1D" w:rsidRDefault="00850E1D" w:rsidP="00850E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ED7D31" w:themeColor="accent2"/>
                <w:lang w:eastAsia="fr-FR"/>
              </w:rPr>
            </w:pPr>
            <w:r w:rsidRPr="00850E1D">
              <w:rPr>
                <w:rFonts w:eastAsia="Times New Roman" w:cstheme="minorHAnsi"/>
                <w:b/>
                <w:bCs/>
                <w:color w:val="ED7D31" w:themeColor="accent2"/>
                <w:lang w:eastAsia="fr-FR"/>
              </w:rPr>
              <w:t>MONTANT TGC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4EEC07E" w14:textId="77777777" w:rsidR="00850E1D" w:rsidRPr="00850E1D" w:rsidRDefault="00850E1D" w:rsidP="00850E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ED7D31" w:themeColor="accent2"/>
                <w:lang w:eastAsia="fr-FR"/>
              </w:rPr>
            </w:pPr>
            <w:r w:rsidRPr="00850E1D">
              <w:rPr>
                <w:rFonts w:eastAsia="Times New Roman" w:cstheme="minorHAnsi"/>
                <w:b/>
                <w:bCs/>
                <w:color w:val="ED7D31" w:themeColor="accent2"/>
                <w:lang w:eastAsia="fr-FR"/>
              </w:rPr>
              <w:t>MONTANT TTC</w:t>
            </w:r>
          </w:p>
        </w:tc>
      </w:tr>
      <w:tr w:rsidR="00850E1D" w:rsidRPr="00850E1D" w14:paraId="53964CE2" w14:textId="77777777" w:rsidTr="00135901">
        <w:trPr>
          <w:trHeight w:val="150"/>
        </w:trPr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BE24B" w14:textId="77777777" w:rsidR="00850E1D" w:rsidRPr="00850E1D" w:rsidRDefault="00850E1D" w:rsidP="00850E1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523AD" w14:textId="77777777" w:rsidR="00850E1D" w:rsidRPr="00850E1D" w:rsidRDefault="00850E1D" w:rsidP="00850E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661CF" w14:textId="77777777" w:rsidR="00850E1D" w:rsidRPr="00850E1D" w:rsidRDefault="00850E1D" w:rsidP="00850E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34AB7" w14:textId="77777777" w:rsidR="00850E1D" w:rsidRPr="00850E1D" w:rsidRDefault="00850E1D" w:rsidP="00850E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</w:tr>
      <w:tr w:rsidR="00850E1D" w:rsidRPr="00850E1D" w14:paraId="4847E2A1" w14:textId="77777777" w:rsidTr="00135901">
        <w:trPr>
          <w:trHeight w:val="315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10646D" w14:textId="77777777" w:rsidR="00850E1D" w:rsidRPr="00850E1D" w:rsidRDefault="00850E1D" w:rsidP="00850E1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850E1D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Tranche Ferme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79C6" w14:textId="77777777" w:rsidR="00850E1D" w:rsidRPr="00850E1D" w:rsidRDefault="00850E1D" w:rsidP="00850E1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8496B0"/>
                <w:sz w:val="20"/>
                <w:szCs w:val="20"/>
                <w:lang w:eastAsia="fr-FR"/>
              </w:rPr>
            </w:pPr>
            <w:r w:rsidRPr="00850E1D">
              <w:rPr>
                <w:rFonts w:eastAsia="Times New Roman" w:cstheme="minorHAnsi"/>
                <w:b/>
                <w:bCs/>
                <w:color w:val="8496B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620C" w14:textId="77777777" w:rsidR="00850E1D" w:rsidRPr="00850E1D" w:rsidRDefault="00850E1D" w:rsidP="00850E1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8496B0"/>
                <w:sz w:val="20"/>
                <w:szCs w:val="20"/>
                <w:lang w:eastAsia="fr-FR"/>
              </w:rPr>
            </w:pPr>
            <w:r w:rsidRPr="00850E1D">
              <w:rPr>
                <w:rFonts w:eastAsia="Times New Roman" w:cstheme="minorHAnsi"/>
                <w:b/>
                <w:bCs/>
                <w:color w:val="8496B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13EA" w14:textId="77777777" w:rsidR="00850E1D" w:rsidRPr="00850E1D" w:rsidRDefault="00850E1D" w:rsidP="00850E1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8496B0"/>
                <w:sz w:val="20"/>
                <w:szCs w:val="20"/>
                <w:lang w:eastAsia="fr-FR"/>
              </w:rPr>
            </w:pPr>
            <w:r w:rsidRPr="00850E1D">
              <w:rPr>
                <w:rFonts w:eastAsia="Times New Roman" w:cstheme="minorHAnsi"/>
                <w:b/>
                <w:bCs/>
                <w:color w:val="8496B0"/>
                <w:sz w:val="20"/>
                <w:szCs w:val="20"/>
                <w:lang w:eastAsia="fr-FR"/>
              </w:rPr>
              <w:t> </w:t>
            </w:r>
          </w:p>
        </w:tc>
      </w:tr>
      <w:tr w:rsidR="00850E1D" w:rsidRPr="00850E1D" w14:paraId="19ED21F2" w14:textId="77777777" w:rsidTr="00135901">
        <w:trPr>
          <w:trHeight w:val="315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CE268A" w14:textId="77777777" w:rsidR="00850E1D" w:rsidRPr="00850E1D" w:rsidRDefault="00850E1D" w:rsidP="00850E1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850E1D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Tranche Conditionnelle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2CC2" w14:textId="77777777" w:rsidR="00850E1D" w:rsidRPr="00850E1D" w:rsidRDefault="00850E1D" w:rsidP="00850E1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8496B0"/>
                <w:sz w:val="20"/>
                <w:szCs w:val="20"/>
                <w:lang w:eastAsia="fr-FR"/>
              </w:rPr>
            </w:pPr>
            <w:r w:rsidRPr="00850E1D">
              <w:rPr>
                <w:rFonts w:eastAsia="Times New Roman" w:cstheme="minorHAnsi"/>
                <w:b/>
                <w:bCs/>
                <w:color w:val="8496B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0A42" w14:textId="77777777" w:rsidR="00850E1D" w:rsidRPr="00850E1D" w:rsidRDefault="00850E1D" w:rsidP="00850E1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8496B0"/>
                <w:sz w:val="20"/>
                <w:szCs w:val="20"/>
                <w:lang w:eastAsia="fr-FR"/>
              </w:rPr>
            </w:pPr>
            <w:r w:rsidRPr="00850E1D">
              <w:rPr>
                <w:rFonts w:eastAsia="Times New Roman" w:cstheme="minorHAnsi"/>
                <w:b/>
                <w:bCs/>
                <w:color w:val="8496B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6283" w14:textId="77777777" w:rsidR="00850E1D" w:rsidRPr="00850E1D" w:rsidRDefault="00850E1D" w:rsidP="00850E1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8496B0"/>
                <w:sz w:val="20"/>
                <w:szCs w:val="20"/>
                <w:lang w:eastAsia="fr-FR"/>
              </w:rPr>
            </w:pPr>
            <w:r w:rsidRPr="00850E1D">
              <w:rPr>
                <w:rFonts w:eastAsia="Times New Roman" w:cstheme="minorHAnsi"/>
                <w:b/>
                <w:bCs/>
                <w:color w:val="8496B0"/>
                <w:sz w:val="20"/>
                <w:szCs w:val="20"/>
                <w:lang w:eastAsia="fr-FR"/>
              </w:rPr>
              <w:t> </w:t>
            </w:r>
          </w:p>
        </w:tc>
      </w:tr>
      <w:tr w:rsidR="00850E1D" w:rsidRPr="00850E1D" w14:paraId="330F3938" w14:textId="77777777" w:rsidTr="00135901">
        <w:trPr>
          <w:trHeight w:val="473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3BF909" w14:textId="77777777" w:rsidR="00850E1D" w:rsidRPr="00850E1D" w:rsidRDefault="00850E1D" w:rsidP="00850E1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50E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TOTAL TF + 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A9FB" w14:textId="77777777" w:rsidR="00850E1D" w:rsidRPr="00850E1D" w:rsidRDefault="00850E1D" w:rsidP="00850E1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8496B0"/>
                <w:sz w:val="20"/>
                <w:szCs w:val="20"/>
                <w:lang w:eastAsia="fr-FR"/>
              </w:rPr>
            </w:pPr>
            <w:r w:rsidRPr="00850E1D">
              <w:rPr>
                <w:rFonts w:eastAsia="Times New Roman" w:cstheme="minorHAnsi"/>
                <w:b/>
                <w:bCs/>
                <w:color w:val="8496B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E89D" w14:textId="77777777" w:rsidR="00850E1D" w:rsidRPr="00850E1D" w:rsidRDefault="00850E1D" w:rsidP="00850E1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8496B0"/>
                <w:sz w:val="20"/>
                <w:szCs w:val="20"/>
                <w:lang w:eastAsia="fr-FR"/>
              </w:rPr>
            </w:pPr>
            <w:r w:rsidRPr="00850E1D">
              <w:rPr>
                <w:rFonts w:eastAsia="Times New Roman" w:cstheme="minorHAnsi"/>
                <w:b/>
                <w:bCs/>
                <w:color w:val="8496B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8E20" w14:textId="77777777" w:rsidR="00850E1D" w:rsidRPr="00850E1D" w:rsidRDefault="00850E1D" w:rsidP="00850E1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8496B0"/>
                <w:sz w:val="20"/>
                <w:szCs w:val="20"/>
                <w:lang w:eastAsia="fr-FR"/>
              </w:rPr>
            </w:pPr>
            <w:r w:rsidRPr="00850E1D">
              <w:rPr>
                <w:rFonts w:eastAsia="Times New Roman" w:cstheme="minorHAnsi"/>
                <w:b/>
                <w:bCs/>
                <w:color w:val="8496B0"/>
                <w:sz w:val="20"/>
                <w:szCs w:val="20"/>
                <w:lang w:eastAsia="fr-FR"/>
              </w:rPr>
              <w:t> </w:t>
            </w:r>
          </w:p>
        </w:tc>
      </w:tr>
      <w:tr w:rsidR="00850E1D" w:rsidRPr="00850E1D" w14:paraId="780D4ECB" w14:textId="77777777" w:rsidTr="00135901">
        <w:trPr>
          <w:trHeight w:val="150"/>
        </w:trPr>
        <w:tc>
          <w:tcPr>
            <w:tcW w:w="3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D9C8" w14:textId="77777777" w:rsidR="00850E1D" w:rsidRPr="00850E1D" w:rsidRDefault="00850E1D" w:rsidP="00850E1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8496B0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AF96" w14:textId="77777777" w:rsidR="00850E1D" w:rsidRPr="00850E1D" w:rsidRDefault="00850E1D" w:rsidP="00850E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F6D7" w14:textId="77777777" w:rsidR="00850E1D" w:rsidRPr="00850E1D" w:rsidRDefault="00850E1D" w:rsidP="00850E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7EED" w14:textId="77777777" w:rsidR="00850E1D" w:rsidRPr="00850E1D" w:rsidRDefault="00850E1D" w:rsidP="00850E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</w:tr>
    </w:tbl>
    <w:p w14:paraId="5CC0DBED" w14:textId="77777777" w:rsidR="000F2A65" w:rsidRPr="000F2A65" w:rsidRDefault="000F2A65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  <w:r w:rsidRPr="000F2A65">
        <w:rPr>
          <w:rFonts w:ascii="Calibri" w:eastAsia="Times New Roman" w:hAnsi="Calibri" w:cs="Calibri"/>
          <w:sz w:val="20"/>
          <w:szCs w:val="24"/>
          <w:lang w:eastAsia="fr-FR"/>
        </w:rPr>
        <w:t>Le montant total des honoraires, y compris frais de déplacement, s’élève à :</w:t>
      </w:r>
    </w:p>
    <w:p w14:paraId="4335AA29" w14:textId="5375203F" w:rsidR="000F2A65" w:rsidRPr="000F2A65" w:rsidRDefault="000F2A65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  <w:color w:val="548DD4"/>
          <w:sz w:val="20"/>
          <w:szCs w:val="24"/>
          <w:lang w:eastAsia="fr-FR"/>
        </w:rPr>
      </w:pPr>
      <w:r w:rsidRPr="000F2A65">
        <w:rPr>
          <w:rFonts w:ascii="Calibri" w:eastAsia="Times New Roman" w:hAnsi="Calibri" w:cs="Calibri"/>
          <w:sz w:val="20"/>
          <w:szCs w:val="24"/>
          <w:lang w:eastAsia="fr-FR"/>
        </w:rPr>
        <w:t xml:space="preserve">En lettres : </w:t>
      </w:r>
      <w:r w:rsidRPr="000F2A65">
        <w:rPr>
          <w:rFonts w:ascii="Calibri" w:eastAsia="Times New Roman" w:hAnsi="Calibri" w:cs="Calibri"/>
          <w:b/>
          <w:color w:val="548DD4"/>
          <w:sz w:val="20"/>
          <w:szCs w:val="24"/>
          <w:lang w:eastAsia="fr-FR"/>
        </w:rPr>
        <w:t>XXX F CFP TTC</w:t>
      </w:r>
    </w:p>
    <w:p w14:paraId="75EEF577" w14:textId="239C932C" w:rsidR="000F2A65" w:rsidRDefault="000F2A65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</w:p>
    <w:p w14:paraId="48C6BFCC" w14:textId="0BB8D386" w:rsidR="00850E1D" w:rsidRPr="000F2A65" w:rsidRDefault="00850E1D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  <w:r w:rsidRPr="009247B4">
        <w:rPr>
          <w:rFonts w:eastAsia="Times New Roman" w:cstheme="minorHAnsi"/>
          <w:sz w:val="20"/>
          <w:szCs w:val="20"/>
          <w:lang w:eastAsia="fr-FR"/>
        </w:rPr>
        <w:t>L'offre ainsi présentée ne nous lie toutefois que si son acceptation est notifiée dans un délai de 120 (cent vingt) jours à compter de la date de remise de l’offre.</w:t>
      </w:r>
    </w:p>
    <w:p w14:paraId="7EAC63D7" w14:textId="77777777" w:rsidR="000F2A65" w:rsidRPr="000F2A65" w:rsidRDefault="000F2A65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</w:p>
    <w:p w14:paraId="367F3A66" w14:textId="5B311962" w:rsidR="000F2A65" w:rsidRPr="000F2A65" w:rsidRDefault="000F2A65" w:rsidP="000F2A65">
      <w:pPr>
        <w:widowControl w:val="0"/>
        <w:shd w:val="clear" w:color="auto" w:fill="808080"/>
        <w:spacing w:after="0" w:line="240" w:lineRule="auto"/>
        <w:jc w:val="both"/>
        <w:rPr>
          <w:rFonts w:ascii="Calibri" w:eastAsia="Times New Roman" w:hAnsi="Calibri" w:cs="Calibri"/>
          <w:b/>
          <w:color w:val="FFFFFF"/>
          <w:sz w:val="20"/>
          <w:szCs w:val="24"/>
          <w:lang w:eastAsia="fr-FR"/>
        </w:rPr>
      </w:pPr>
      <w:r w:rsidRPr="000F2A65">
        <w:rPr>
          <w:rFonts w:ascii="Calibri" w:eastAsia="Times New Roman" w:hAnsi="Calibri" w:cs="Calibri"/>
          <w:b/>
          <w:color w:val="FFFFFF"/>
          <w:sz w:val="20"/>
          <w:szCs w:val="24"/>
          <w:lang w:eastAsia="fr-FR"/>
        </w:rPr>
        <w:t xml:space="preserve">ARTICLE 6 – </w:t>
      </w:r>
      <w:r w:rsidR="005751E4">
        <w:rPr>
          <w:rFonts w:ascii="Calibri" w:eastAsia="Times New Roman" w:hAnsi="Calibri" w:cs="Calibri"/>
          <w:b/>
          <w:color w:val="FFFFFF"/>
          <w:sz w:val="20"/>
          <w:szCs w:val="24"/>
          <w:lang w:eastAsia="fr-FR"/>
        </w:rPr>
        <w:t>REGLEMENT</w:t>
      </w:r>
    </w:p>
    <w:p w14:paraId="49F0284E" w14:textId="77777777" w:rsidR="000F2A65" w:rsidRPr="000F2A65" w:rsidRDefault="000F2A65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</w:p>
    <w:p w14:paraId="1D471C98" w14:textId="298193FE" w:rsidR="000F2A65" w:rsidRPr="000F2A65" w:rsidRDefault="000F2A65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  <w:r w:rsidRPr="000F2A65">
        <w:rPr>
          <w:rFonts w:ascii="Calibri" w:eastAsia="Times New Roman" w:hAnsi="Calibri" w:cs="Calibri"/>
          <w:sz w:val="20"/>
          <w:szCs w:val="24"/>
          <w:lang w:eastAsia="fr-FR"/>
        </w:rPr>
        <w:t>Le MO</w:t>
      </w:r>
      <w:r>
        <w:rPr>
          <w:rFonts w:ascii="Calibri" w:eastAsia="Times New Roman" w:hAnsi="Calibri" w:cs="Calibri"/>
          <w:sz w:val="20"/>
          <w:szCs w:val="24"/>
          <w:lang w:eastAsia="fr-FR"/>
        </w:rPr>
        <w:t>D</w:t>
      </w:r>
      <w:r w:rsidRPr="000F2A65">
        <w:rPr>
          <w:rFonts w:ascii="Calibri" w:eastAsia="Times New Roman" w:hAnsi="Calibri" w:cs="Calibri"/>
          <w:sz w:val="20"/>
          <w:szCs w:val="24"/>
          <w:lang w:eastAsia="fr-FR"/>
        </w:rPr>
        <w:t xml:space="preserve"> se libèrera des sommes dues au titre du présent marché en faisant porter le montant au crédit du compte bancaire suivant :</w:t>
      </w:r>
    </w:p>
    <w:p w14:paraId="4C20A80B" w14:textId="77777777" w:rsidR="000F2A65" w:rsidRPr="000F2A65" w:rsidRDefault="000F2A65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2048"/>
        <w:gridCol w:w="2070"/>
        <w:gridCol w:w="2070"/>
        <w:gridCol w:w="3616"/>
      </w:tblGrid>
      <w:tr w:rsidR="000F2A65" w:rsidRPr="00D7646C" w14:paraId="682DB41C" w14:textId="77777777" w:rsidTr="00D7646C">
        <w:tc>
          <w:tcPr>
            <w:tcW w:w="2093" w:type="dxa"/>
          </w:tcPr>
          <w:p w14:paraId="1BDB8A03" w14:textId="77777777" w:rsidR="000F2A65" w:rsidRPr="00D7646C" w:rsidRDefault="000F2A65" w:rsidP="000F2A65">
            <w:pPr>
              <w:widowControl w:val="0"/>
              <w:jc w:val="center"/>
              <w:rPr>
                <w:rFonts w:ascii="Calibri" w:hAnsi="Calibri" w:cs="Calibri"/>
                <w:b/>
                <w:color w:val="F79646"/>
                <w:szCs w:val="24"/>
              </w:rPr>
            </w:pPr>
            <w:r w:rsidRPr="00D7646C">
              <w:rPr>
                <w:rFonts w:ascii="Calibri" w:hAnsi="Calibri" w:cs="Calibri"/>
                <w:b/>
                <w:color w:val="F79646"/>
                <w:szCs w:val="24"/>
              </w:rPr>
              <w:t>Entreprise</w:t>
            </w:r>
          </w:p>
        </w:tc>
        <w:tc>
          <w:tcPr>
            <w:tcW w:w="2126" w:type="dxa"/>
          </w:tcPr>
          <w:p w14:paraId="504A4AAA" w14:textId="77777777" w:rsidR="000F2A65" w:rsidRPr="00D7646C" w:rsidRDefault="000F2A65" w:rsidP="000F2A65">
            <w:pPr>
              <w:widowControl w:val="0"/>
              <w:jc w:val="center"/>
              <w:rPr>
                <w:rFonts w:ascii="Calibri" w:hAnsi="Calibri" w:cs="Calibri"/>
                <w:b/>
                <w:color w:val="F79646"/>
                <w:szCs w:val="24"/>
              </w:rPr>
            </w:pPr>
            <w:r w:rsidRPr="00D7646C">
              <w:rPr>
                <w:rFonts w:ascii="Calibri" w:hAnsi="Calibri" w:cs="Calibri"/>
                <w:b/>
                <w:color w:val="F79646"/>
                <w:szCs w:val="24"/>
              </w:rPr>
              <w:t>Intitulé du compte</w:t>
            </w:r>
          </w:p>
        </w:tc>
        <w:tc>
          <w:tcPr>
            <w:tcW w:w="2126" w:type="dxa"/>
          </w:tcPr>
          <w:p w14:paraId="4D1F30BA" w14:textId="77777777" w:rsidR="000F2A65" w:rsidRPr="00D7646C" w:rsidRDefault="000F2A65" w:rsidP="000F2A65">
            <w:pPr>
              <w:widowControl w:val="0"/>
              <w:jc w:val="center"/>
              <w:rPr>
                <w:rFonts w:ascii="Calibri" w:hAnsi="Calibri" w:cs="Calibri"/>
                <w:b/>
                <w:color w:val="F79646"/>
                <w:szCs w:val="24"/>
              </w:rPr>
            </w:pPr>
            <w:r w:rsidRPr="00D7646C">
              <w:rPr>
                <w:rFonts w:ascii="Calibri" w:hAnsi="Calibri" w:cs="Calibri"/>
                <w:b/>
                <w:color w:val="F79646"/>
                <w:szCs w:val="24"/>
              </w:rPr>
              <w:t>Banque</w:t>
            </w:r>
          </w:p>
        </w:tc>
        <w:tc>
          <w:tcPr>
            <w:tcW w:w="3717" w:type="dxa"/>
          </w:tcPr>
          <w:p w14:paraId="409D28A9" w14:textId="77777777" w:rsidR="000F2A65" w:rsidRPr="00D7646C" w:rsidRDefault="000F2A65" w:rsidP="000F2A65">
            <w:pPr>
              <w:widowControl w:val="0"/>
              <w:jc w:val="center"/>
              <w:rPr>
                <w:rFonts w:ascii="Calibri" w:hAnsi="Calibri" w:cs="Calibri"/>
                <w:b/>
                <w:color w:val="F79646"/>
                <w:szCs w:val="24"/>
              </w:rPr>
            </w:pPr>
            <w:r w:rsidRPr="00D7646C">
              <w:rPr>
                <w:rFonts w:ascii="Calibri" w:hAnsi="Calibri" w:cs="Calibri"/>
                <w:b/>
                <w:color w:val="F79646"/>
                <w:szCs w:val="24"/>
              </w:rPr>
              <w:t>N° de compte (23 chiffres)</w:t>
            </w:r>
          </w:p>
        </w:tc>
      </w:tr>
      <w:tr w:rsidR="000F2A65" w:rsidRPr="000F2A65" w14:paraId="0D8EE1F5" w14:textId="77777777" w:rsidTr="00D7646C">
        <w:tc>
          <w:tcPr>
            <w:tcW w:w="2093" w:type="dxa"/>
          </w:tcPr>
          <w:p w14:paraId="3C637269" w14:textId="77777777" w:rsidR="000F2A65" w:rsidRPr="000F2A65" w:rsidRDefault="000F2A65" w:rsidP="000F2A65">
            <w:pPr>
              <w:widowControl w:val="0"/>
              <w:jc w:val="both"/>
              <w:rPr>
                <w:rFonts w:ascii="Calibri" w:hAnsi="Calibri" w:cs="Calibri"/>
                <w:color w:val="548DD4"/>
                <w:szCs w:val="24"/>
              </w:rPr>
            </w:pPr>
            <w:r w:rsidRPr="000F2A65">
              <w:rPr>
                <w:rFonts w:ascii="Calibri" w:hAnsi="Calibri" w:cs="Calibri"/>
                <w:color w:val="548DD4"/>
                <w:szCs w:val="24"/>
              </w:rPr>
              <w:t>NOM</w:t>
            </w:r>
          </w:p>
        </w:tc>
        <w:tc>
          <w:tcPr>
            <w:tcW w:w="2126" w:type="dxa"/>
          </w:tcPr>
          <w:p w14:paraId="4E28F09F" w14:textId="77777777" w:rsidR="000F2A65" w:rsidRPr="000F2A65" w:rsidRDefault="000F2A65" w:rsidP="000F2A65">
            <w:pPr>
              <w:widowControl w:val="0"/>
              <w:jc w:val="both"/>
              <w:rPr>
                <w:rFonts w:ascii="Calibri" w:hAnsi="Calibri" w:cs="Calibri"/>
                <w:color w:val="548DD4"/>
                <w:szCs w:val="24"/>
              </w:rPr>
            </w:pPr>
            <w:r w:rsidRPr="000F2A65">
              <w:rPr>
                <w:rFonts w:ascii="Calibri" w:hAnsi="Calibri" w:cs="Calibri"/>
                <w:color w:val="548DD4"/>
                <w:szCs w:val="24"/>
              </w:rPr>
              <w:t>NOM</w:t>
            </w:r>
          </w:p>
        </w:tc>
        <w:tc>
          <w:tcPr>
            <w:tcW w:w="2126" w:type="dxa"/>
          </w:tcPr>
          <w:p w14:paraId="13A3F2BC" w14:textId="77777777" w:rsidR="000F2A65" w:rsidRPr="000F2A65" w:rsidRDefault="000F2A65" w:rsidP="000F2A65">
            <w:pPr>
              <w:widowControl w:val="0"/>
              <w:jc w:val="both"/>
              <w:rPr>
                <w:rFonts w:ascii="Calibri" w:hAnsi="Calibri" w:cs="Calibri"/>
                <w:color w:val="548DD4"/>
                <w:szCs w:val="24"/>
              </w:rPr>
            </w:pPr>
            <w:r w:rsidRPr="000F2A65">
              <w:rPr>
                <w:rFonts w:ascii="Calibri" w:hAnsi="Calibri" w:cs="Calibri"/>
                <w:color w:val="548DD4"/>
                <w:szCs w:val="24"/>
              </w:rPr>
              <w:t>NOM</w:t>
            </w:r>
          </w:p>
        </w:tc>
        <w:tc>
          <w:tcPr>
            <w:tcW w:w="3717" w:type="dxa"/>
          </w:tcPr>
          <w:p w14:paraId="13A3CA26" w14:textId="77777777" w:rsidR="000F2A65" w:rsidRPr="000F2A65" w:rsidRDefault="000F2A65" w:rsidP="000F2A65">
            <w:pPr>
              <w:widowControl w:val="0"/>
              <w:jc w:val="both"/>
              <w:rPr>
                <w:rFonts w:ascii="Calibri" w:hAnsi="Calibri" w:cs="Calibri"/>
                <w:color w:val="548DD4"/>
                <w:szCs w:val="24"/>
              </w:rPr>
            </w:pPr>
            <w:r w:rsidRPr="000F2A65">
              <w:rPr>
                <w:rFonts w:ascii="Calibri" w:hAnsi="Calibri" w:cs="Calibri"/>
                <w:color w:val="548DD4"/>
                <w:szCs w:val="24"/>
              </w:rPr>
              <w:t>XXXXX-XXXXX-XXXXXXXXXXX-XX</w:t>
            </w:r>
          </w:p>
        </w:tc>
      </w:tr>
    </w:tbl>
    <w:p w14:paraId="3D7F38CA" w14:textId="77777777" w:rsidR="000F2A65" w:rsidRPr="000F2A65" w:rsidRDefault="000F2A65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</w:p>
    <w:p w14:paraId="6B173F94" w14:textId="77777777" w:rsidR="000F2A65" w:rsidRPr="000F2A65" w:rsidRDefault="000F2A65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</w:p>
    <w:p w14:paraId="5C1EE831" w14:textId="26ADC4CA" w:rsidR="000F2A65" w:rsidRPr="000F2A65" w:rsidRDefault="000F2A65" w:rsidP="000F2A65">
      <w:pPr>
        <w:widowControl w:val="0"/>
        <w:shd w:val="clear" w:color="auto" w:fill="808080"/>
        <w:spacing w:after="0" w:line="240" w:lineRule="auto"/>
        <w:jc w:val="both"/>
        <w:rPr>
          <w:rFonts w:ascii="Calibri" w:eastAsia="Times New Roman" w:hAnsi="Calibri" w:cs="Calibri"/>
          <w:b/>
          <w:color w:val="FFFFFF"/>
          <w:sz w:val="20"/>
          <w:szCs w:val="24"/>
          <w:lang w:eastAsia="fr-FR"/>
        </w:rPr>
      </w:pPr>
      <w:r w:rsidRPr="000F2A65">
        <w:rPr>
          <w:rFonts w:ascii="Calibri" w:eastAsia="Times New Roman" w:hAnsi="Calibri" w:cs="Calibri"/>
          <w:b/>
          <w:color w:val="FFFFFF"/>
          <w:sz w:val="20"/>
          <w:szCs w:val="24"/>
          <w:lang w:eastAsia="fr-FR"/>
        </w:rPr>
        <w:t xml:space="preserve">ARTICLE 7 – </w:t>
      </w:r>
      <w:r w:rsidR="00FF1B26">
        <w:rPr>
          <w:rFonts w:ascii="Calibri" w:eastAsia="Times New Roman" w:hAnsi="Calibri" w:cs="Calibri"/>
          <w:b/>
          <w:color w:val="FFFFFF"/>
          <w:sz w:val="20"/>
          <w:szCs w:val="24"/>
          <w:lang w:eastAsia="fr-FR"/>
        </w:rPr>
        <w:t>SOUS-TRAITANCE</w:t>
      </w:r>
    </w:p>
    <w:p w14:paraId="28BE77D8" w14:textId="77777777" w:rsidR="000F2A65" w:rsidRPr="000F2A65" w:rsidRDefault="000F2A65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4"/>
          <w:lang w:eastAsia="fr-FR"/>
        </w:rPr>
      </w:pPr>
    </w:p>
    <w:p w14:paraId="65CA5BB7" w14:textId="286F3710" w:rsidR="000F2A65" w:rsidRPr="00FF1B26" w:rsidRDefault="00FF1B26" w:rsidP="000F2A65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fr-FR"/>
        </w:rPr>
      </w:pPr>
      <w:r w:rsidRPr="00FF1B26">
        <w:rPr>
          <w:rFonts w:ascii="Calibri" w:eastAsia="Times New Roman" w:hAnsi="Calibri" w:cs="Calibri"/>
          <w:sz w:val="20"/>
          <w:szCs w:val="24"/>
          <w:lang w:eastAsia="fr-FR"/>
        </w:rPr>
        <w:t xml:space="preserve">Dans le cadre de sous-traitance, </w:t>
      </w:r>
      <w:r>
        <w:rPr>
          <w:rFonts w:ascii="Calibri" w:eastAsia="Times New Roman" w:hAnsi="Calibri" w:cs="Calibri"/>
          <w:sz w:val="20"/>
          <w:szCs w:val="24"/>
          <w:lang w:eastAsia="fr-FR"/>
        </w:rPr>
        <w:t>le titulaire doit respecter les conditions définies par la loi du 31 décembre 1975 relative à la sous-traitance, applicable en Nouvelle-Calédonie, ainsi que les dispositions du CCP y faisant référence.</w:t>
      </w:r>
    </w:p>
    <w:p w14:paraId="64340F25" w14:textId="77777777" w:rsidR="00A62172" w:rsidRPr="009247B4" w:rsidRDefault="00A62172" w:rsidP="00FE0245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eastAsia="Times New Roman" w:cstheme="minorHAnsi"/>
          <w:sz w:val="20"/>
          <w:szCs w:val="20"/>
          <w:lang w:eastAsia="fr-FR"/>
        </w:rPr>
      </w:pPr>
    </w:p>
    <w:p w14:paraId="3C35EA30" w14:textId="77777777" w:rsidR="00A62172" w:rsidRPr="009247B4" w:rsidRDefault="00A62172" w:rsidP="00FE0245">
      <w:pPr>
        <w:widowControl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fr-FR"/>
        </w:rPr>
      </w:pPr>
    </w:p>
    <w:p w14:paraId="7B6614EA" w14:textId="77777777" w:rsidR="00A62172" w:rsidRDefault="00A62172" w:rsidP="00FE0245">
      <w:pPr>
        <w:widowControl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fr-FR"/>
        </w:rPr>
      </w:pPr>
      <w:r w:rsidRPr="009247B4">
        <w:rPr>
          <w:rFonts w:eastAsia="Times New Roman" w:cstheme="minorHAnsi"/>
          <w:sz w:val="20"/>
          <w:szCs w:val="20"/>
          <w:lang w:eastAsia="fr-FR"/>
        </w:rPr>
        <w:t xml:space="preserve">Fait à Nouméa, le </w:t>
      </w:r>
      <w:r w:rsidRPr="00B839D8">
        <w:rPr>
          <w:rFonts w:eastAsia="Times New Roman" w:cstheme="minorHAnsi"/>
          <w:b/>
          <w:color w:val="2E74B5" w:themeColor="accent1" w:themeShade="BF"/>
          <w:sz w:val="20"/>
          <w:szCs w:val="20"/>
          <w:lang w:eastAsia="fr-FR"/>
        </w:rPr>
        <w:t xml:space="preserve">JJ/MM/AAAA </w:t>
      </w:r>
      <w:r w:rsidRPr="009247B4">
        <w:rPr>
          <w:rFonts w:eastAsia="Times New Roman" w:cstheme="minorHAnsi"/>
          <w:sz w:val="20"/>
          <w:szCs w:val="20"/>
          <w:lang w:eastAsia="fr-FR"/>
        </w:rPr>
        <w:t>en un (1) exemplaire original</w:t>
      </w:r>
    </w:p>
    <w:p w14:paraId="377F883C" w14:textId="77777777" w:rsidR="00CA5A1F" w:rsidRPr="009247B4" w:rsidRDefault="00CA5A1F" w:rsidP="00FE0245">
      <w:pPr>
        <w:widowControl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fr-FR"/>
        </w:rPr>
      </w:pPr>
    </w:p>
    <w:p w14:paraId="163D6147" w14:textId="77777777" w:rsidR="00A62172" w:rsidRPr="009247B4" w:rsidRDefault="00A62172" w:rsidP="00FE0245">
      <w:pPr>
        <w:widowControl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fr-FR"/>
        </w:rPr>
      </w:pPr>
    </w:p>
    <w:p w14:paraId="4BC99578" w14:textId="1B36A820" w:rsidR="00A62172" w:rsidRPr="009247B4" w:rsidRDefault="00B839D8" w:rsidP="00FE0245">
      <w:pPr>
        <w:widowControl w:val="0"/>
        <w:spacing w:after="0" w:line="240" w:lineRule="auto"/>
        <w:jc w:val="both"/>
        <w:rPr>
          <w:rFonts w:eastAsia="Times New Roman" w:cstheme="minorHAnsi"/>
          <w:b/>
          <w:i/>
          <w:color w:val="C45911" w:themeColor="accent2" w:themeShade="BF"/>
          <w:lang w:eastAsia="fr-FR"/>
        </w:rPr>
      </w:pPr>
      <w:r>
        <w:rPr>
          <w:rFonts w:eastAsia="Times New Roman" w:cstheme="minorHAnsi"/>
          <w:b/>
          <w:i/>
          <w:color w:val="C45911" w:themeColor="accent2" w:themeShade="BF"/>
          <w:lang w:eastAsia="fr-FR"/>
        </w:rPr>
        <w:t>Le titulaire</w:t>
      </w:r>
      <w:r w:rsidR="00A62172" w:rsidRPr="009247B4">
        <w:rPr>
          <w:rFonts w:eastAsia="Times New Roman" w:cstheme="minorHAnsi"/>
          <w:b/>
          <w:i/>
          <w:color w:val="C45911" w:themeColor="accent2" w:themeShade="BF"/>
          <w:lang w:eastAsia="fr-FR"/>
        </w:rPr>
        <w:t xml:space="preserve"> </w:t>
      </w:r>
      <w:r w:rsidR="00A62172" w:rsidRPr="009247B4">
        <w:rPr>
          <w:rFonts w:eastAsia="Times New Roman" w:cstheme="minorHAnsi"/>
          <w:b/>
          <w:i/>
          <w:color w:val="C45911" w:themeColor="accent2" w:themeShade="BF"/>
          <w:vertAlign w:val="superscript"/>
          <w:lang w:eastAsia="fr-FR"/>
        </w:rPr>
        <w:t>(1)</w:t>
      </w:r>
      <w:r w:rsidR="00A62172" w:rsidRPr="009247B4">
        <w:rPr>
          <w:rFonts w:eastAsia="Times New Roman" w:cstheme="minorHAnsi"/>
          <w:b/>
          <w:i/>
          <w:color w:val="C45911" w:themeColor="accent2" w:themeShade="BF"/>
          <w:lang w:eastAsia="fr-FR"/>
        </w:rPr>
        <w:t> :</w:t>
      </w:r>
    </w:p>
    <w:p w14:paraId="13A95159" w14:textId="77777777" w:rsidR="00A62172" w:rsidRDefault="00A62172" w:rsidP="00FE0245">
      <w:pPr>
        <w:widowControl w:val="0"/>
        <w:spacing w:after="0" w:line="240" w:lineRule="auto"/>
        <w:jc w:val="both"/>
        <w:rPr>
          <w:rFonts w:eastAsia="Times New Roman" w:cstheme="minorHAnsi"/>
          <w:b/>
          <w:color w:val="8496B0"/>
          <w:sz w:val="24"/>
          <w:szCs w:val="24"/>
          <w:lang w:eastAsia="fr-FR"/>
        </w:rPr>
      </w:pPr>
    </w:p>
    <w:tbl>
      <w:tblPr>
        <w:tblW w:w="5103" w:type="dxa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0F2A65" w:rsidRPr="008529F1" w14:paraId="00A03891" w14:textId="77777777" w:rsidTr="00A46909">
        <w:trPr>
          <w:trHeight w:val="1666"/>
        </w:trPr>
        <w:tc>
          <w:tcPr>
            <w:tcW w:w="5103" w:type="dxa"/>
            <w:shd w:val="clear" w:color="auto" w:fill="auto"/>
          </w:tcPr>
          <w:p w14:paraId="53F667AA" w14:textId="77777777" w:rsidR="000F2A65" w:rsidRPr="008529F1" w:rsidRDefault="000F2A65" w:rsidP="002D3F9F">
            <w:pPr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  <w:p w14:paraId="2EF3CAF6" w14:textId="77777777" w:rsidR="000F2A65" w:rsidRPr="008529F1" w:rsidRDefault="000F2A65" w:rsidP="002D3F9F">
            <w:pPr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  <w:p w14:paraId="59BE0FEA" w14:textId="77777777" w:rsidR="000F2A65" w:rsidRPr="008529F1" w:rsidRDefault="000F2A65" w:rsidP="002D3F9F">
            <w:pPr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  <w:p w14:paraId="6B7567F6" w14:textId="77777777" w:rsidR="000F2A65" w:rsidRPr="008529F1" w:rsidRDefault="000F2A65" w:rsidP="002D3F9F">
            <w:pPr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  <w:p w14:paraId="12222E0C" w14:textId="77777777" w:rsidR="000F2A65" w:rsidRPr="008529F1" w:rsidRDefault="000F2A65" w:rsidP="002D3F9F">
            <w:pPr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  <w:p w14:paraId="444D4891" w14:textId="77777777" w:rsidR="000F2A65" w:rsidRPr="008529F1" w:rsidRDefault="000F2A65" w:rsidP="002D3F9F">
            <w:pPr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  <w:p w14:paraId="63E5C415" w14:textId="77777777" w:rsidR="000F2A65" w:rsidRPr="008529F1" w:rsidRDefault="000F2A65" w:rsidP="002D3F9F">
            <w:pPr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</w:tr>
    </w:tbl>
    <w:p w14:paraId="1ADC8FB8" w14:textId="77777777" w:rsidR="00B839D8" w:rsidRPr="009247B4" w:rsidRDefault="00B839D8" w:rsidP="00FE0245">
      <w:pPr>
        <w:widowControl w:val="0"/>
        <w:spacing w:after="0" w:line="240" w:lineRule="auto"/>
        <w:jc w:val="both"/>
        <w:rPr>
          <w:rFonts w:eastAsia="Times New Roman" w:cstheme="minorHAnsi"/>
          <w:b/>
          <w:color w:val="8496B0"/>
          <w:sz w:val="24"/>
          <w:szCs w:val="24"/>
          <w:lang w:eastAsia="fr-FR"/>
        </w:rPr>
      </w:pPr>
    </w:p>
    <w:p w14:paraId="06A91582" w14:textId="77777777" w:rsidR="00A8495D" w:rsidRPr="009247B4" w:rsidRDefault="00A8495D" w:rsidP="00FE0245">
      <w:pPr>
        <w:widowControl w:val="0"/>
        <w:spacing w:after="0" w:line="240" w:lineRule="auto"/>
        <w:jc w:val="both"/>
        <w:rPr>
          <w:rFonts w:eastAsia="Times New Roman" w:cstheme="minorHAnsi"/>
          <w:b/>
          <w:color w:val="8496B0"/>
          <w:sz w:val="24"/>
          <w:szCs w:val="24"/>
          <w:lang w:eastAsia="fr-FR"/>
        </w:rPr>
      </w:pPr>
    </w:p>
    <w:p w14:paraId="1FAADDB7" w14:textId="77777777" w:rsidR="00A8495D" w:rsidRPr="009247B4" w:rsidRDefault="00A8495D" w:rsidP="00FE0245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eastAsia="Times New Roman" w:cstheme="minorHAnsi"/>
          <w:i/>
          <w:sz w:val="16"/>
          <w:szCs w:val="16"/>
          <w:lang w:eastAsia="fr-FR"/>
        </w:rPr>
      </w:pPr>
      <w:r w:rsidRPr="009247B4">
        <w:rPr>
          <w:rFonts w:eastAsia="Times New Roman" w:cstheme="minorHAnsi"/>
          <w:i/>
          <w:sz w:val="16"/>
          <w:szCs w:val="16"/>
          <w:lang w:eastAsia="fr-FR"/>
        </w:rPr>
        <w:t>Le nom de la personne apposant sa signature est reproduit en lettres capitales sous sa signature qui est précédée de la mention « Lu et Approuvé » + tampon</w:t>
      </w:r>
    </w:p>
    <w:p w14:paraId="0E104C82" w14:textId="77777777" w:rsidR="00A62172" w:rsidRDefault="00A62172" w:rsidP="00FE024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329A4807" w14:textId="77777777" w:rsidR="00CA5A1F" w:rsidRPr="009247B4" w:rsidRDefault="00CA5A1F" w:rsidP="00FE024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tbl>
      <w:tblPr>
        <w:tblW w:w="4967" w:type="pct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35"/>
        <w:gridCol w:w="589"/>
        <w:gridCol w:w="5028"/>
      </w:tblGrid>
      <w:tr w:rsidR="00A62172" w:rsidRPr="009247B4" w14:paraId="0C7D27B6" w14:textId="77777777" w:rsidTr="000F2A65">
        <w:trPr>
          <w:trHeight w:val="1835"/>
        </w:trPr>
        <w:tc>
          <w:tcPr>
            <w:tcW w:w="2149" w:type="pct"/>
          </w:tcPr>
          <w:p w14:paraId="2253DB7D" w14:textId="77777777" w:rsidR="00A62172" w:rsidRPr="009247B4" w:rsidRDefault="00A62172" w:rsidP="00FE0245">
            <w:pPr>
              <w:keepNext/>
              <w:keepLines/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i/>
                <w:color w:val="C45911" w:themeColor="accent2" w:themeShade="BF"/>
                <w:lang w:eastAsia="fr-FR"/>
              </w:rPr>
            </w:pPr>
            <w:r w:rsidRPr="009247B4">
              <w:rPr>
                <w:rFonts w:eastAsia="Times New Roman" w:cstheme="minorHAnsi"/>
                <w:b/>
                <w:i/>
                <w:color w:val="C45911" w:themeColor="accent2" w:themeShade="BF"/>
                <w:lang w:eastAsia="fr-FR"/>
              </w:rPr>
              <w:t>Le Maître de l’Ouvrage Délégué:</w:t>
            </w:r>
          </w:p>
          <w:p w14:paraId="06181019" w14:textId="77777777" w:rsidR="00A62172" w:rsidRPr="009247B4" w:rsidRDefault="00A62172" w:rsidP="00FE0245">
            <w:pPr>
              <w:keepNext/>
              <w:keepLines/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</w:p>
          <w:p w14:paraId="642E3FB5" w14:textId="77777777" w:rsidR="00A62172" w:rsidRPr="009247B4" w:rsidRDefault="00A62172" w:rsidP="00FE0245">
            <w:pPr>
              <w:keepNext/>
              <w:keepLines/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</w:p>
        </w:tc>
        <w:tc>
          <w:tcPr>
            <w:tcW w:w="299" w:type="pct"/>
            <w:tcBorders>
              <w:left w:val="nil"/>
            </w:tcBorders>
          </w:tcPr>
          <w:p w14:paraId="5D4EFE89" w14:textId="77777777" w:rsidR="00A62172" w:rsidRPr="009247B4" w:rsidRDefault="00A62172" w:rsidP="00FE0245">
            <w:pPr>
              <w:keepNext/>
              <w:keepLines/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</w:p>
          <w:p w14:paraId="3A87AA4E" w14:textId="77777777" w:rsidR="00A62172" w:rsidRPr="009247B4" w:rsidRDefault="00A62172" w:rsidP="00FE0245">
            <w:pPr>
              <w:keepNext/>
              <w:keepLines/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</w:p>
          <w:p w14:paraId="019D58B1" w14:textId="77777777" w:rsidR="00A62172" w:rsidRPr="009247B4" w:rsidRDefault="00A62172" w:rsidP="00FE0245">
            <w:pPr>
              <w:keepNext/>
              <w:keepLines/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</w:p>
          <w:p w14:paraId="0C60366D" w14:textId="77777777" w:rsidR="00A62172" w:rsidRPr="009247B4" w:rsidRDefault="00A62172" w:rsidP="00FE0245">
            <w:pPr>
              <w:keepNext/>
              <w:keepLines/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</w:p>
          <w:p w14:paraId="6214A8F2" w14:textId="77777777" w:rsidR="00A62172" w:rsidRPr="009247B4" w:rsidRDefault="00A62172" w:rsidP="00FE0245">
            <w:pPr>
              <w:keepNext/>
              <w:keepLines/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</w:p>
          <w:p w14:paraId="4DA23DD8" w14:textId="77777777" w:rsidR="00A62172" w:rsidRPr="009247B4" w:rsidRDefault="00A62172" w:rsidP="00FE0245">
            <w:pPr>
              <w:keepNext/>
              <w:keepLines/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553E" w14:textId="62717151" w:rsidR="00A62172" w:rsidRPr="009247B4" w:rsidRDefault="00D94C46" w:rsidP="00FE024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Pour la Directrice </w:t>
            </w:r>
            <w:r w:rsidR="00D50C9D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Générale Déléguée </w:t>
            </w:r>
            <w:r w:rsidR="00A62172" w:rsidRPr="009247B4">
              <w:rPr>
                <w:rFonts w:eastAsia="Times New Roman" w:cstheme="minorHAnsi"/>
                <w:sz w:val="20"/>
                <w:szCs w:val="20"/>
                <w:lang w:eastAsia="fr-FR"/>
              </w:rPr>
              <w:t>du F.C.H. et par délégation,</w:t>
            </w:r>
          </w:p>
          <w:p w14:paraId="6D721A31" w14:textId="77777777" w:rsidR="00A62172" w:rsidRPr="009247B4" w:rsidRDefault="00A62172" w:rsidP="00FE024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  <w:p w14:paraId="4D63AE81" w14:textId="77777777" w:rsidR="00A62172" w:rsidRPr="009247B4" w:rsidRDefault="00A62172" w:rsidP="00FE024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  <w:p w14:paraId="042A6980" w14:textId="77777777" w:rsidR="00A62172" w:rsidRPr="009247B4" w:rsidRDefault="00A62172" w:rsidP="00FE024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  <w:p w14:paraId="6A1E16C9" w14:textId="77777777" w:rsidR="00A62172" w:rsidRPr="009247B4" w:rsidRDefault="00A62172" w:rsidP="00FE024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fr-FR"/>
              </w:rPr>
            </w:pPr>
          </w:p>
          <w:p w14:paraId="1F5CFB35" w14:textId="77777777" w:rsidR="00A62172" w:rsidRPr="009247B4" w:rsidRDefault="00A62172" w:rsidP="00FE024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  <w:p w14:paraId="4D1DE018" w14:textId="77777777" w:rsidR="00A62172" w:rsidRPr="009247B4" w:rsidRDefault="00A62172" w:rsidP="00FE024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  <w:p w14:paraId="0E2AC945" w14:textId="1664AB36" w:rsidR="00A62172" w:rsidRPr="009247B4" w:rsidRDefault="00A62172" w:rsidP="00FE024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9247B4">
              <w:rPr>
                <w:rFonts w:eastAsia="Times New Roman" w:cstheme="minorHAnsi"/>
                <w:sz w:val="20"/>
                <w:szCs w:val="20"/>
                <w:lang w:eastAsia="fr-FR"/>
              </w:rPr>
              <w:t>Le Directeur Technique</w:t>
            </w:r>
          </w:p>
          <w:p w14:paraId="1A7819A9" w14:textId="77777777" w:rsidR="00A62172" w:rsidRPr="009247B4" w:rsidRDefault="00A62172" w:rsidP="00FE0245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4"/>
                <w:szCs w:val="24"/>
                <w:lang w:eastAsia="fr-FR"/>
              </w:rPr>
            </w:pPr>
            <w:r w:rsidRPr="00850E1D"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  <w:t>Etienne VELUT</w:t>
            </w:r>
          </w:p>
        </w:tc>
      </w:tr>
    </w:tbl>
    <w:p w14:paraId="38693740" w14:textId="77777777" w:rsidR="00A62172" w:rsidRPr="009247B4" w:rsidRDefault="00A62172" w:rsidP="00FE0245">
      <w:pPr>
        <w:spacing w:after="0" w:line="240" w:lineRule="auto"/>
        <w:rPr>
          <w:rFonts w:eastAsia="Times New Roman" w:cstheme="minorHAnsi"/>
          <w:sz w:val="20"/>
          <w:szCs w:val="20"/>
          <w:lang w:eastAsia="fr-FR"/>
        </w:rPr>
      </w:pPr>
    </w:p>
    <w:p w14:paraId="723E8BC0" w14:textId="2105CB56" w:rsidR="007A4955" w:rsidRPr="009247B4" w:rsidRDefault="007A4955" w:rsidP="00FE0245">
      <w:pPr>
        <w:spacing w:after="0" w:line="240" w:lineRule="auto"/>
        <w:rPr>
          <w:rFonts w:cstheme="minorHAnsi"/>
        </w:rPr>
      </w:pPr>
    </w:p>
    <w:p w14:paraId="20EDD927" w14:textId="5F21424B" w:rsidR="00D42AA0" w:rsidRPr="000C22EF" w:rsidRDefault="00D42AA0" w:rsidP="000C22EF">
      <w:pPr>
        <w:rPr>
          <w:rFonts w:cstheme="minorHAnsi"/>
        </w:rPr>
      </w:pPr>
    </w:p>
    <w:sectPr w:rsidR="00D42AA0" w:rsidRPr="000C22EF" w:rsidSect="002D22C3">
      <w:headerReference w:type="default" r:id="rId11"/>
      <w:footerReference w:type="default" r:id="rId12"/>
      <w:headerReference w:type="first" r:id="rId13"/>
      <w:pgSz w:w="11906" w:h="16838"/>
      <w:pgMar w:top="1134" w:right="1133" w:bottom="1134" w:left="851" w:header="567" w:footer="0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7EFB509" w16cex:dateUtc="2021-03-14T21:51:46.079Z"/>
  <w16cex:commentExtensible w16cex:durableId="50AAC333" w16cex:dateUtc="2021-03-14T21:53:41.288Z"/>
  <w16cex:commentExtensible w16cex:durableId="7C9E6477" w16cex:dateUtc="2021-03-14T21:54:08.777Z"/>
  <w16cex:commentExtensible w16cex:durableId="046892BF" w16cex:dateUtc="2021-03-14T21:56:08.591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17581" w14:textId="77777777" w:rsidR="005B218F" w:rsidRDefault="005B218F" w:rsidP="00752797">
      <w:pPr>
        <w:spacing w:after="0" w:line="240" w:lineRule="auto"/>
      </w:pPr>
      <w:r>
        <w:separator/>
      </w:r>
    </w:p>
  </w:endnote>
  <w:endnote w:type="continuationSeparator" w:id="0">
    <w:p w14:paraId="7E8C2817" w14:textId="77777777" w:rsidR="005B218F" w:rsidRDefault="005B218F" w:rsidP="00752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7EAD2" w14:textId="12540DBC" w:rsidR="005B218F" w:rsidRPr="006811CF" w:rsidRDefault="005B218F">
    <w:pPr>
      <w:pStyle w:val="Pieddepage"/>
      <w:rPr>
        <w:sz w:val="16"/>
        <w:szCs w:val="16"/>
      </w:rPr>
    </w:pPr>
    <w:r w:rsidRPr="006811CF">
      <w:rPr>
        <w:sz w:val="16"/>
        <w:szCs w:val="16"/>
      </w:rPr>
      <w:t xml:space="preserve">Marché d’Ordonnancement, Pilotage et Coordination </w:t>
    </w:r>
    <w:r w:rsidRPr="002D3F9F">
      <w:rPr>
        <w:sz w:val="16"/>
        <w:szCs w:val="16"/>
      </w:rPr>
      <w:t>N°21337-2025-1-215</w:t>
    </w:r>
    <w:r w:rsidRPr="002D3F9F">
      <w:rPr>
        <w:b/>
        <w:sz w:val="16"/>
        <w:szCs w:val="16"/>
      </w:rPr>
      <w:t xml:space="preserve"> </w:t>
    </w:r>
    <w:r w:rsidRPr="006811CF">
      <w:rPr>
        <w:sz w:val="16"/>
        <w:szCs w:val="16"/>
      </w:rPr>
      <w:t>– Pièce n°1 / AE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6811CF">
      <w:rPr>
        <w:sz w:val="16"/>
        <w:szCs w:val="16"/>
      </w:rPr>
      <w:fldChar w:fldCharType="begin"/>
    </w:r>
    <w:r w:rsidRPr="006811CF">
      <w:rPr>
        <w:sz w:val="16"/>
        <w:szCs w:val="16"/>
      </w:rPr>
      <w:instrText>PAGE   \* MERGEFORMAT</w:instrText>
    </w:r>
    <w:r w:rsidRPr="006811CF">
      <w:rPr>
        <w:sz w:val="16"/>
        <w:szCs w:val="16"/>
      </w:rPr>
      <w:fldChar w:fldCharType="separate"/>
    </w:r>
    <w:r>
      <w:rPr>
        <w:noProof/>
        <w:sz w:val="16"/>
        <w:szCs w:val="16"/>
      </w:rPr>
      <w:t>6</w:t>
    </w:r>
    <w:r w:rsidRPr="006811CF">
      <w:rPr>
        <w:sz w:val="16"/>
        <w:szCs w:val="16"/>
      </w:rPr>
      <w:fldChar w:fldCharType="end"/>
    </w:r>
  </w:p>
  <w:p w14:paraId="76B16199" w14:textId="77777777" w:rsidR="005B218F" w:rsidRDefault="005B21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EB33A" w14:textId="77777777" w:rsidR="005B218F" w:rsidRDefault="005B218F" w:rsidP="00752797">
      <w:pPr>
        <w:spacing w:after="0" w:line="240" w:lineRule="auto"/>
      </w:pPr>
      <w:r>
        <w:separator/>
      </w:r>
    </w:p>
  </w:footnote>
  <w:footnote w:type="continuationSeparator" w:id="0">
    <w:p w14:paraId="70EC6F94" w14:textId="77777777" w:rsidR="005B218F" w:rsidRDefault="005B218F" w:rsidP="00752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29FE1" w14:textId="01A5A177" w:rsidR="005B218F" w:rsidRPr="006811CF" w:rsidRDefault="005B218F" w:rsidP="00465CFD">
    <w:pPr>
      <w:pStyle w:val="En-tte"/>
      <w:tabs>
        <w:tab w:val="clear" w:pos="4536"/>
      </w:tabs>
      <w:rPr>
        <w:b/>
        <w:color w:val="5B9BD5" w:themeColor="accent1"/>
        <w:sz w:val="16"/>
        <w:szCs w:val="16"/>
      </w:rPr>
    </w:pPr>
    <w:r w:rsidRPr="00DA3EDB">
      <w:rPr>
        <w:b/>
        <w:sz w:val="16"/>
        <w:szCs w:val="16"/>
      </w:rPr>
      <w:t>Résidence séniors AGATHIS</w:t>
    </w:r>
    <w:r w:rsidRPr="00DA3EDB">
      <w:rPr>
        <w:b/>
        <w:sz w:val="16"/>
        <w:szCs w:val="16"/>
      </w:rPr>
      <w:tab/>
    </w:r>
    <w:r w:rsidRPr="00DA3EDB">
      <w:rPr>
        <w:b/>
        <w:sz w:val="16"/>
        <w:szCs w:val="16"/>
      </w:rPr>
      <w:tab/>
      <w:t>FCH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B24A1" w14:textId="737CD91B" w:rsidR="005B218F" w:rsidRDefault="005B218F" w:rsidP="008A30DE">
    <w:pPr>
      <w:pStyle w:val="En-tte"/>
      <w:tabs>
        <w:tab w:val="clear" w:pos="4536"/>
        <w:tab w:val="clear" w:pos="9072"/>
        <w:tab w:val="left" w:pos="5610"/>
      </w:tabs>
    </w:pPr>
    <w:r w:rsidRPr="008C3B6D">
      <w:rPr>
        <w:rFonts w:ascii="Calibri" w:eastAsia="Calibri" w:hAnsi="Calibri" w:cs="Calibri"/>
        <w:noProof/>
        <w:color w:val="000000"/>
        <w:lang w:eastAsia="fr-FR"/>
      </w:rPr>
      <w:drawing>
        <wp:anchor distT="0" distB="0" distL="114300" distR="114300" simplePos="0" relativeHeight="251659264" behindDoc="1" locked="0" layoutInCell="1" allowOverlap="1" wp14:anchorId="300DE520" wp14:editId="3335A7EA">
          <wp:simplePos x="0" y="0"/>
          <wp:positionH relativeFrom="page">
            <wp:align>left</wp:align>
          </wp:positionH>
          <wp:positionV relativeFrom="paragraph">
            <wp:posOffset>114300</wp:posOffset>
          </wp:positionV>
          <wp:extent cx="7581900" cy="10209530"/>
          <wp:effectExtent l="0" t="0" r="0" b="1270"/>
          <wp:wrapNone/>
          <wp:docPr id="53247438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705720" name="Image 4317057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10209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  <w:szCs w:val="16"/>
      </w:rPr>
      <w:t>IMP-09a/PIF – Rév. B du 31/10/2025</w:t>
    </w: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45C3D"/>
    <w:multiLevelType w:val="hybridMultilevel"/>
    <w:tmpl w:val="BD04E8F6"/>
    <w:lvl w:ilvl="0" w:tplc="4CC4817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2D4875"/>
    <w:multiLevelType w:val="multilevel"/>
    <w:tmpl w:val="C2B654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9DA2C6A"/>
    <w:multiLevelType w:val="hybridMultilevel"/>
    <w:tmpl w:val="E85A4EB4"/>
    <w:lvl w:ilvl="0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1427532E"/>
    <w:multiLevelType w:val="hybridMultilevel"/>
    <w:tmpl w:val="9FC27BD8"/>
    <w:lvl w:ilvl="0" w:tplc="4CC481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8B0C3B"/>
    <w:multiLevelType w:val="hybridMultilevel"/>
    <w:tmpl w:val="BEC870E6"/>
    <w:lvl w:ilvl="0" w:tplc="040C0003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5" w15:restartNumberingAfterBreak="0">
    <w:nsid w:val="17217FB3"/>
    <w:multiLevelType w:val="hybridMultilevel"/>
    <w:tmpl w:val="B54A9058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86164E"/>
    <w:multiLevelType w:val="hybridMultilevel"/>
    <w:tmpl w:val="CD108D8E"/>
    <w:lvl w:ilvl="0" w:tplc="4CC481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5630A9"/>
    <w:multiLevelType w:val="hybridMultilevel"/>
    <w:tmpl w:val="1B04CD2E"/>
    <w:lvl w:ilvl="0" w:tplc="4CC481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6F017C"/>
    <w:multiLevelType w:val="hybridMultilevel"/>
    <w:tmpl w:val="C24435D6"/>
    <w:lvl w:ilvl="0" w:tplc="FE5CA18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676AB85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14741"/>
    <w:multiLevelType w:val="hybridMultilevel"/>
    <w:tmpl w:val="98AA2230"/>
    <w:lvl w:ilvl="0" w:tplc="4CC48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01167"/>
    <w:multiLevelType w:val="hybridMultilevel"/>
    <w:tmpl w:val="A7B68FBA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97A6712"/>
    <w:multiLevelType w:val="hybridMultilevel"/>
    <w:tmpl w:val="C3204F6C"/>
    <w:lvl w:ilvl="0" w:tplc="4CC48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A6B82"/>
    <w:multiLevelType w:val="hybridMultilevel"/>
    <w:tmpl w:val="592205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70BEB6">
      <w:numFmt w:val="bullet"/>
      <w:lvlText w:val="–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C3CFA"/>
    <w:multiLevelType w:val="hybridMultilevel"/>
    <w:tmpl w:val="E1C278AC"/>
    <w:lvl w:ilvl="0" w:tplc="009E21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C402B"/>
    <w:multiLevelType w:val="hybridMultilevel"/>
    <w:tmpl w:val="E89E9818"/>
    <w:lvl w:ilvl="0" w:tplc="4CC48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C0B1F"/>
    <w:multiLevelType w:val="hybridMultilevel"/>
    <w:tmpl w:val="940ADAB2"/>
    <w:lvl w:ilvl="0" w:tplc="4CC48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35B3E"/>
    <w:multiLevelType w:val="hybridMultilevel"/>
    <w:tmpl w:val="4D3E9C96"/>
    <w:lvl w:ilvl="0" w:tplc="4CC48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C6DF8"/>
    <w:multiLevelType w:val="hybridMultilevel"/>
    <w:tmpl w:val="4282C34C"/>
    <w:lvl w:ilvl="0" w:tplc="4CC48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1335C"/>
    <w:multiLevelType w:val="hybridMultilevel"/>
    <w:tmpl w:val="66A414D0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0E829BE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5567241B"/>
    <w:multiLevelType w:val="hybridMultilevel"/>
    <w:tmpl w:val="D0F4DB68"/>
    <w:lvl w:ilvl="0" w:tplc="4CC48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C65C0A"/>
    <w:multiLevelType w:val="hybridMultilevel"/>
    <w:tmpl w:val="83E0A2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AE1564"/>
    <w:multiLevelType w:val="multilevel"/>
    <w:tmpl w:val="BFF0DB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3033FD1"/>
    <w:multiLevelType w:val="hybridMultilevel"/>
    <w:tmpl w:val="DE8C55DA"/>
    <w:lvl w:ilvl="0" w:tplc="4CC48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474EF"/>
    <w:multiLevelType w:val="hybridMultilevel"/>
    <w:tmpl w:val="779862A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EB7985"/>
    <w:multiLevelType w:val="hybridMultilevel"/>
    <w:tmpl w:val="8214CC3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075704"/>
    <w:multiLevelType w:val="hybridMultilevel"/>
    <w:tmpl w:val="1040B888"/>
    <w:lvl w:ilvl="0" w:tplc="009E21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2"/>
  </w:num>
  <w:num w:numId="4">
    <w:abstractNumId w:val="1"/>
  </w:num>
  <w:num w:numId="5">
    <w:abstractNumId w:val="13"/>
  </w:num>
  <w:num w:numId="6">
    <w:abstractNumId w:val="22"/>
  </w:num>
  <w:num w:numId="7">
    <w:abstractNumId w:val="21"/>
  </w:num>
  <w:num w:numId="8">
    <w:abstractNumId w:val="19"/>
  </w:num>
  <w:num w:numId="9">
    <w:abstractNumId w:val="26"/>
  </w:num>
  <w:num w:numId="10">
    <w:abstractNumId w:val="7"/>
  </w:num>
  <w:num w:numId="11">
    <w:abstractNumId w:val="3"/>
  </w:num>
  <w:num w:numId="12">
    <w:abstractNumId w:val="23"/>
  </w:num>
  <w:num w:numId="13">
    <w:abstractNumId w:val="4"/>
  </w:num>
  <w:num w:numId="14">
    <w:abstractNumId w:val="15"/>
  </w:num>
  <w:num w:numId="15">
    <w:abstractNumId w:val="17"/>
  </w:num>
  <w:num w:numId="16">
    <w:abstractNumId w:val="20"/>
  </w:num>
  <w:num w:numId="17">
    <w:abstractNumId w:val="11"/>
  </w:num>
  <w:num w:numId="18">
    <w:abstractNumId w:val="16"/>
  </w:num>
  <w:num w:numId="19">
    <w:abstractNumId w:val="9"/>
  </w:num>
  <w:num w:numId="20">
    <w:abstractNumId w:val="24"/>
  </w:num>
  <w:num w:numId="21">
    <w:abstractNumId w:val="25"/>
  </w:num>
  <w:num w:numId="22">
    <w:abstractNumId w:val="6"/>
  </w:num>
  <w:num w:numId="23">
    <w:abstractNumId w:val="5"/>
  </w:num>
  <w:num w:numId="24">
    <w:abstractNumId w:val="14"/>
  </w:num>
  <w:num w:numId="25">
    <w:abstractNumId w:val="0"/>
  </w:num>
  <w:num w:numId="26">
    <w:abstractNumId w:val="8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797"/>
    <w:rsid w:val="00006A9E"/>
    <w:rsid w:val="00006E65"/>
    <w:rsid w:val="0006117F"/>
    <w:rsid w:val="00063F70"/>
    <w:rsid w:val="00081052"/>
    <w:rsid w:val="00083BA5"/>
    <w:rsid w:val="00093F9D"/>
    <w:rsid w:val="00094B0A"/>
    <w:rsid w:val="000C22EF"/>
    <w:rsid w:val="000D6194"/>
    <w:rsid w:val="000F2A65"/>
    <w:rsid w:val="00102C6F"/>
    <w:rsid w:val="00110202"/>
    <w:rsid w:val="00152E26"/>
    <w:rsid w:val="00173991"/>
    <w:rsid w:val="001A11F4"/>
    <w:rsid w:val="0021382F"/>
    <w:rsid w:val="00234C67"/>
    <w:rsid w:val="00234D42"/>
    <w:rsid w:val="002650D6"/>
    <w:rsid w:val="00286A69"/>
    <w:rsid w:val="002971C5"/>
    <w:rsid w:val="002C13D4"/>
    <w:rsid w:val="002C52C6"/>
    <w:rsid w:val="002C7820"/>
    <w:rsid w:val="002D22C3"/>
    <w:rsid w:val="002D3F9F"/>
    <w:rsid w:val="002F1157"/>
    <w:rsid w:val="00300546"/>
    <w:rsid w:val="003062B5"/>
    <w:rsid w:val="003077E8"/>
    <w:rsid w:val="00392CC9"/>
    <w:rsid w:val="003B1B75"/>
    <w:rsid w:val="003F078D"/>
    <w:rsid w:val="004606EC"/>
    <w:rsid w:val="004657FF"/>
    <w:rsid w:val="00465CFD"/>
    <w:rsid w:val="0049502A"/>
    <w:rsid w:val="004A27C4"/>
    <w:rsid w:val="004A4FDC"/>
    <w:rsid w:val="004B1DC1"/>
    <w:rsid w:val="004D47F8"/>
    <w:rsid w:val="004D5FF5"/>
    <w:rsid w:val="004E5AB2"/>
    <w:rsid w:val="004F4BC8"/>
    <w:rsid w:val="004F5A3C"/>
    <w:rsid w:val="005059CF"/>
    <w:rsid w:val="00523AC0"/>
    <w:rsid w:val="00533205"/>
    <w:rsid w:val="00574EBC"/>
    <w:rsid w:val="005751E4"/>
    <w:rsid w:val="005900D2"/>
    <w:rsid w:val="00595B30"/>
    <w:rsid w:val="005A081A"/>
    <w:rsid w:val="005B218F"/>
    <w:rsid w:val="005E77DB"/>
    <w:rsid w:val="005F5760"/>
    <w:rsid w:val="00647514"/>
    <w:rsid w:val="00664D18"/>
    <w:rsid w:val="006811CF"/>
    <w:rsid w:val="00685950"/>
    <w:rsid w:val="00697EEF"/>
    <w:rsid w:val="006B17AF"/>
    <w:rsid w:val="006D7DDC"/>
    <w:rsid w:val="006E04C4"/>
    <w:rsid w:val="00726945"/>
    <w:rsid w:val="00734A32"/>
    <w:rsid w:val="00752797"/>
    <w:rsid w:val="00752FB2"/>
    <w:rsid w:val="00775EC8"/>
    <w:rsid w:val="00777207"/>
    <w:rsid w:val="00792926"/>
    <w:rsid w:val="007A4955"/>
    <w:rsid w:val="007A77D3"/>
    <w:rsid w:val="007B4A80"/>
    <w:rsid w:val="0080635F"/>
    <w:rsid w:val="00813D5D"/>
    <w:rsid w:val="00847EAA"/>
    <w:rsid w:val="00850E1D"/>
    <w:rsid w:val="00861F98"/>
    <w:rsid w:val="00877F57"/>
    <w:rsid w:val="008A30DE"/>
    <w:rsid w:val="008A7DC2"/>
    <w:rsid w:val="008B5B59"/>
    <w:rsid w:val="008B751E"/>
    <w:rsid w:val="008C08BC"/>
    <w:rsid w:val="008C1241"/>
    <w:rsid w:val="008C77D6"/>
    <w:rsid w:val="008D7B12"/>
    <w:rsid w:val="00902E81"/>
    <w:rsid w:val="009247B4"/>
    <w:rsid w:val="00924C6C"/>
    <w:rsid w:val="00926122"/>
    <w:rsid w:val="00947707"/>
    <w:rsid w:val="0097271D"/>
    <w:rsid w:val="00983955"/>
    <w:rsid w:val="009851B7"/>
    <w:rsid w:val="00993BFD"/>
    <w:rsid w:val="009A2C9B"/>
    <w:rsid w:val="009B59D5"/>
    <w:rsid w:val="00A02814"/>
    <w:rsid w:val="00A140F5"/>
    <w:rsid w:val="00A15514"/>
    <w:rsid w:val="00A16361"/>
    <w:rsid w:val="00A34EDF"/>
    <w:rsid w:val="00A46909"/>
    <w:rsid w:val="00A62172"/>
    <w:rsid w:val="00A82272"/>
    <w:rsid w:val="00A8495D"/>
    <w:rsid w:val="00AB4371"/>
    <w:rsid w:val="00AB45FD"/>
    <w:rsid w:val="00AC5CFC"/>
    <w:rsid w:val="00B03359"/>
    <w:rsid w:val="00B06130"/>
    <w:rsid w:val="00B06284"/>
    <w:rsid w:val="00B0639D"/>
    <w:rsid w:val="00B403CF"/>
    <w:rsid w:val="00B52ECC"/>
    <w:rsid w:val="00B701A1"/>
    <w:rsid w:val="00B70A7E"/>
    <w:rsid w:val="00B839D8"/>
    <w:rsid w:val="00B90F4E"/>
    <w:rsid w:val="00BD27E1"/>
    <w:rsid w:val="00BF3613"/>
    <w:rsid w:val="00C33DAF"/>
    <w:rsid w:val="00C34ED3"/>
    <w:rsid w:val="00C53F97"/>
    <w:rsid w:val="00CA5A1F"/>
    <w:rsid w:val="00CB7FDE"/>
    <w:rsid w:val="00CC5B79"/>
    <w:rsid w:val="00CD115B"/>
    <w:rsid w:val="00CD56B9"/>
    <w:rsid w:val="00CE767B"/>
    <w:rsid w:val="00D21813"/>
    <w:rsid w:val="00D2599B"/>
    <w:rsid w:val="00D374B4"/>
    <w:rsid w:val="00D37DCB"/>
    <w:rsid w:val="00D42AA0"/>
    <w:rsid w:val="00D50C9D"/>
    <w:rsid w:val="00D55A21"/>
    <w:rsid w:val="00D63578"/>
    <w:rsid w:val="00D7646C"/>
    <w:rsid w:val="00D77DDD"/>
    <w:rsid w:val="00D878A7"/>
    <w:rsid w:val="00D927B6"/>
    <w:rsid w:val="00D94C46"/>
    <w:rsid w:val="00D96262"/>
    <w:rsid w:val="00DA1375"/>
    <w:rsid w:val="00DF04E1"/>
    <w:rsid w:val="00E021ED"/>
    <w:rsid w:val="00E02647"/>
    <w:rsid w:val="00E27140"/>
    <w:rsid w:val="00E47695"/>
    <w:rsid w:val="00E51768"/>
    <w:rsid w:val="00E53D26"/>
    <w:rsid w:val="00E65417"/>
    <w:rsid w:val="00EA25D3"/>
    <w:rsid w:val="00EA5DEA"/>
    <w:rsid w:val="00EB2388"/>
    <w:rsid w:val="00EE43AA"/>
    <w:rsid w:val="00EF0D13"/>
    <w:rsid w:val="00EF7260"/>
    <w:rsid w:val="00FA203F"/>
    <w:rsid w:val="00FC14C3"/>
    <w:rsid w:val="00FE0245"/>
    <w:rsid w:val="00FE2365"/>
    <w:rsid w:val="00FF1B26"/>
    <w:rsid w:val="0524DD01"/>
    <w:rsid w:val="0732DAAD"/>
    <w:rsid w:val="07EC22F2"/>
    <w:rsid w:val="0B23C3B4"/>
    <w:rsid w:val="0E89AE11"/>
    <w:rsid w:val="16FC982D"/>
    <w:rsid w:val="1A79492B"/>
    <w:rsid w:val="2863D6E6"/>
    <w:rsid w:val="28B06C0D"/>
    <w:rsid w:val="2B549ECF"/>
    <w:rsid w:val="2E56C23B"/>
    <w:rsid w:val="344C3AC2"/>
    <w:rsid w:val="388F6513"/>
    <w:rsid w:val="40F04417"/>
    <w:rsid w:val="45478C06"/>
    <w:rsid w:val="478A3F50"/>
    <w:rsid w:val="4820ACA3"/>
    <w:rsid w:val="49D3DB2B"/>
    <w:rsid w:val="4AC8A926"/>
    <w:rsid w:val="51B6A587"/>
    <w:rsid w:val="549D117D"/>
    <w:rsid w:val="54B58D8A"/>
    <w:rsid w:val="55F5211A"/>
    <w:rsid w:val="5D867E21"/>
    <w:rsid w:val="6C54C70E"/>
    <w:rsid w:val="700A71B4"/>
    <w:rsid w:val="746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84C0DA"/>
  <w15:docId w15:val="{80F2A695-479E-4D65-89F3-9EFD37D7B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5A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52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2797"/>
  </w:style>
  <w:style w:type="paragraph" w:styleId="Pieddepage">
    <w:name w:val="footer"/>
    <w:basedOn w:val="Normal"/>
    <w:link w:val="PieddepageCar"/>
    <w:uiPriority w:val="99"/>
    <w:unhideWhenUsed/>
    <w:rsid w:val="00752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2797"/>
  </w:style>
  <w:style w:type="character" w:styleId="Marquedecommentaire">
    <w:name w:val="annotation reference"/>
    <w:rsid w:val="00A62172"/>
    <w:rPr>
      <w:sz w:val="16"/>
      <w:szCs w:val="16"/>
    </w:rPr>
  </w:style>
  <w:style w:type="paragraph" w:styleId="Commentaire">
    <w:name w:val="annotation text"/>
    <w:basedOn w:val="Normal"/>
    <w:link w:val="CommentaireCar"/>
    <w:rsid w:val="00A621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rsid w:val="00A62172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2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2172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62172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62172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table" w:styleId="Grilledutableau">
    <w:name w:val="Table Grid"/>
    <w:basedOn w:val="TableauNormal"/>
    <w:rsid w:val="00924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A82272"/>
    <w:pPr>
      <w:ind w:left="720"/>
      <w:contextualSpacing/>
    </w:pPr>
  </w:style>
  <w:style w:type="paragraph" w:styleId="Corpsdetexte">
    <w:name w:val="Body Text"/>
    <w:basedOn w:val="Normal"/>
    <w:link w:val="CorpsdetexteCar"/>
    <w:rsid w:val="00FF1B26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FF1B26"/>
    <w:rPr>
      <w:rFonts w:ascii="Arial" w:eastAsia="Times New Roman" w:hAnsi="Arial" w:cs="Arial"/>
      <w:sz w:val="20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6413cc01089d479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33E753ADDCA940808D71F1503B4EBF" ma:contentTypeVersion="2" ma:contentTypeDescription="Create a new document." ma:contentTypeScope="" ma:versionID="bfe70891a4ffb4e898ae5a3694b069a7">
  <xsd:schema xmlns:xsd="http://www.w3.org/2001/XMLSchema" xmlns:xs="http://www.w3.org/2001/XMLSchema" xmlns:p="http://schemas.microsoft.com/office/2006/metadata/properties" xmlns:ns2="02ada104-823b-4448-a484-06bff61b75f9" targetNamespace="http://schemas.microsoft.com/office/2006/metadata/properties" ma:root="true" ma:fieldsID="cdfba9471b9e4f7cd5b913c1d068dcd5" ns2:_="">
    <xsd:import namespace="02ada104-823b-4448-a484-06bff61b75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da104-823b-4448-a484-06bff61b75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82F68-1000-43EE-8B44-ED7FDB29F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ada104-823b-4448-a484-06bff61b75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1380B0-92B0-421D-B222-F9C359C960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A40718-96A5-4F18-A1C3-8714C9CD3F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CB7B15-301E-45F9-94AA-F5157ED96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1224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charlotte.carayon</dc:creator>
  <cp:lastModifiedBy>Gabrielle DEMERS</cp:lastModifiedBy>
  <cp:revision>19</cp:revision>
  <cp:lastPrinted>2021-03-30T03:07:00Z</cp:lastPrinted>
  <dcterms:created xsi:type="dcterms:W3CDTF">2024-02-27T06:14:00Z</dcterms:created>
  <dcterms:modified xsi:type="dcterms:W3CDTF">2026-08-04T00:00:00Z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0x0101006433E753ADDCA940808D71F1503B4EBF</vt:lpwstr>
  </property>
</Properties>
</file>